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right"/>
            </w:pPr>
            <w:r>
              <w:rPr>
                <w:sz w:val="24"/>
                <w:color w:val="392c69"/>
              </w:rPr>
              <w:t xml:space="preserve">КонсультантПлюс | Путеводитель по судебной практике. Общие положения о подряде | </w:t>
            </w:r>
            <w:r>
              <w:rPr>
                <w:sz w:val="24"/>
                <w:color w:val="392c69"/>
                <w:b w:val="on"/>
              </w:rPr>
              <w:t xml:space="preserve">Актуально на 05.03.2025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520" w:line-rule="auto"/>
      </w:pPr>
      <w:r>
        <w:rPr>
          <w:sz w:val="40"/>
          <w:b w:val="on"/>
        </w:rPr>
        <w:t xml:space="preserve">Вправе ли заказчик требовать уплаты неустойки или процентов за пользование денежными средствами, если просрочка выполнения работ произошла в результате ненадлежащего исполнения заказчиком обязательств по договору подряда</w:t>
      </w:r>
    </w:p>
    <w:p>
      <w:pPr>
        <w:pStyle w:val="0"/>
        <w:spacing w:before="240" w:line-rule="auto"/>
        <w:jc w:val="both"/>
      </w:pPr>
      <w:r>
        <w:rPr>
          <w:sz w:val="24"/>
          <w:b w:val="on"/>
        </w:rPr>
        <w:t xml:space="preserve">Вывод из судебной практики:</w:t>
      </w:r>
      <w:r>
        <w:rPr>
          <w:sz w:val="24"/>
        </w:rPr>
        <w:t xml:space="preserve"> заказчик (подрядчик) не вправе требовать от подрядчика (субподрядчика) уплаты неустойки или процентов за пользование денежными средствами, если сроки выполнения работ были нарушены в результате ненадлежащего исполнения заказчиком (подрядчиком) обязательств по договору.</w:t>
      </w:r>
    </w:p>
    <w:p>
      <w:pPr>
        <w:pStyle w:val="0"/>
        <w:spacing w:before="240" w:line-rule="auto"/>
        <w:jc w:val="both"/>
      </w:pPr>
      <w:r>
        <w:rPr>
          <w:sz w:val="24"/>
        </w:rPr>
        <w:t xml:space="preserve">Применимые нормы: </w:t>
      </w:r>
      <w:hyperlink w:history="0" r:id="rId6" w:tooltip="&quot;Гражданский кодекс Российской Федерации (часть первая)&quot; от 30.11.1994 N 51-ФЗ (ред. от 08.08.2024, с изм. от 31.10.2024) {КонсультантПлюс}">
        <w:r>
          <w:rPr>
            <w:sz w:val="24"/>
            <w:color w:val="0000ff"/>
          </w:rPr>
          <w:t xml:space="preserve">п. 3 ст. 405</w:t>
        </w:r>
      </w:hyperlink>
      <w:r>
        <w:rPr>
          <w:sz w:val="24"/>
        </w:rPr>
        <w:t xml:space="preserve">, </w:t>
      </w:r>
      <w:hyperlink w:history="0" r:id="rId7" w:tooltip="&quot;Гражданский кодекс Российской Федерации (часть первая)&quot; от 30.11.1994 N 51-ФЗ (ред. от 08.08.2024, с изм. от 31.10.2024) {КонсультантПлюс}">
        <w:r>
          <w:rPr>
            <w:sz w:val="24"/>
            <w:color w:val="0000ff"/>
          </w:rPr>
          <w:t xml:space="preserve">п. п. 1</w:t>
        </w:r>
      </w:hyperlink>
      <w:r>
        <w:rPr>
          <w:sz w:val="24"/>
        </w:rPr>
        <w:t xml:space="preserve">, </w:t>
      </w:r>
      <w:hyperlink w:history="0" r:id="rId8" w:tooltip="&quot;Гражданский кодекс Российской Федерации (часть первая)&quot; от 30.11.1994 N 51-ФЗ (ред. от 08.08.2024, с изм. от 31.10.2024) {КонсультантПлюс}">
        <w:r>
          <w:rPr>
            <w:sz w:val="24"/>
            <w:color w:val="0000ff"/>
          </w:rPr>
          <w:t xml:space="preserve">3 ст. 406</w:t>
        </w:r>
      </w:hyperlink>
      <w:r>
        <w:rPr>
          <w:sz w:val="24"/>
        </w:rPr>
        <w:t xml:space="preserve">, </w:t>
      </w:r>
      <w:hyperlink w:history="0" r:id="rId9" w:tooltip="&quot;Гражданский кодекс Российской Федерации (часть вторая)&quot; от 26.01.1996 N 14-ФЗ (ред. от 13.12.2024) {КонсультантПлюс}">
        <w:r>
          <w:rPr>
            <w:sz w:val="24"/>
            <w:color w:val="0000ff"/>
          </w:rPr>
          <w:t xml:space="preserve">ст. ст. 716</w:t>
        </w:r>
      </w:hyperlink>
      <w:r>
        <w:rPr>
          <w:sz w:val="24"/>
        </w:rPr>
        <w:t xml:space="preserve">, </w:t>
      </w:r>
      <w:hyperlink w:history="0" r:id="rId10" w:tooltip="&quot;Гражданский кодекс Российской Федерации (часть вторая)&quot; от 26.01.1996 N 14-ФЗ (ред. от 13.12.2024) {КонсультантПлюс}">
        <w:r>
          <w:rPr>
            <w:sz w:val="24"/>
            <w:color w:val="0000ff"/>
          </w:rPr>
          <w:t xml:space="preserve">718</w:t>
        </w:r>
      </w:hyperlink>
      <w:r>
        <w:rPr>
          <w:sz w:val="24"/>
        </w:rPr>
        <w:t xml:space="preserve">, </w:t>
      </w:r>
      <w:hyperlink w:history="0" r:id="rId11" w:tooltip="&quot;Гражданский кодекс Российской Федерации (часть вторая)&quot; от 26.01.1996 N 14-ФЗ (ред. от 13.12.2024) {КонсультантПлюс}">
        <w:r>
          <w:rPr>
            <w:sz w:val="24"/>
            <w:color w:val="0000ff"/>
          </w:rPr>
          <w:t xml:space="preserve">719</w:t>
        </w:r>
      </w:hyperlink>
      <w:r>
        <w:rPr>
          <w:sz w:val="24"/>
        </w:rPr>
        <w:t xml:space="preserve"> ГК РФ</w:t>
      </w:r>
    </w:p>
    <w:p>
      <w:pPr>
        <w:pStyle w:val="0"/>
        <w:jc w:val="both"/>
      </w:pPr>
      <w:r>
        <w:rPr>
          <w:sz w:val="24"/>
        </w:rPr>
      </w:r>
    </w:p>
    <w:p>
      <w:pPr>
        <w:pStyle w:val="0"/>
        <w:jc w:val="both"/>
      </w:pPr>
      <w:r>
        <w:rPr>
          <w:sz w:val="24"/>
          <w:b w:val="on"/>
        </w:rPr>
        <w:t xml:space="preserve">Судебная практика:</w:t>
      </w:r>
    </w:p>
    <w:p>
      <w:pPr>
        <w:pStyle w:val="0"/>
        <w:jc w:val="both"/>
      </w:pPr>
      <w:r>
        <w:rPr>
          <w:sz w:val="24"/>
        </w:rPr>
      </w:r>
    </w:p>
    <w:p>
      <w:pPr>
        <w:pStyle w:val="0"/>
        <w:jc w:val="both"/>
      </w:pPr>
      <w:hyperlink w:history="0" r:id="rId12" w:tooltip="Определение Верховного Суда РФ от 05.06.2015 N 304-ЭС15-5360 по делу N А75-3072/2014 Требование: О пересмотре в кассационном порядке судебных актов по делу о взыскании неустойки по государственному контракту. Обжалуемый результат спора: В удовлетворении требования отказано, поскольку просрочка сдачи работ допущена подрядчиком в связи с просрочкой самого заказчика, подрядчик предпринимал все возможные меры для своевременного выполнения работ и предупреждал заказчика о возникших препятствиях. Решение: В перед {КонсультантПлюс}">
        <w:r>
          <w:rPr>
            <w:sz w:val="24"/>
            <w:color w:val="0000ff"/>
          </w:rPr>
          <w:t xml:space="preserve">Определение</w:t>
        </w:r>
      </w:hyperlink>
      <w:r>
        <w:rPr>
          <w:sz w:val="24"/>
        </w:rPr>
        <w:t xml:space="preserve"> Верховного Суда РФ от 05.06.2015 N 304-ЭС15-5360 по делу N А75-3072/2014</w:t>
      </w:r>
    </w:p>
    <w:p>
      <w:pPr>
        <w:pStyle w:val="0"/>
        <w:spacing w:before="240" w:line-rule="auto"/>
        <w:jc w:val="both"/>
      </w:pPr>
      <w:r>
        <w:rPr>
          <w:sz w:val="24"/>
        </w:rPr>
        <w:t xml:space="preserve">"...Казенное учреждение Ханты-Мансийского автономного округа - Югры "Управление капитального строительства" (далее - КУ ХМАО-ЮГРЫ "УКС", истец) обратилось в Арбитражный суд Ханты-Мансийского автономного округа - Югры с исковым заявлением к обществу с ограниченной ответственностью "ГПИмясомолпром" (далее - ООО "ГПИмясомолпром", ответчик) о взыскании 389 136 руб. неустойки за просрочку выполнения работ по государственному контракту от 02.04.2013 N 50/13.</w:t>
      </w:r>
    </w:p>
    <w:p>
      <w:pPr>
        <w:pStyle w:val="0"/>
        <w:spacing w:before="240" w:line-rule="auto"/>
        <w:jc w:val="both"/>
      </w:pPr>
      <w:r>
        <w:rPr>
          <w:sz w:val="24"/>
        </w:rPr>
        <w:t xml:space="preserve">Рассматривая обоснованность исковых требований, суды первой и апелляционной инстанций, оценив представленные в дело доказательства по правилам </w:t>
      </w:r>
      <w:hyperlink w:history="0" r:id="rId13" w:tooltip="&quot;Арбитражный процессуальный кодекс Российской Федерации&quot; от 24.07.2002 N 95-ФЗ (ред. от 06.04.2015) (с изм. и доп., вступ. в силу с 18.04.2015) ------------ Недействующая редакция {КонсультантПлюс}">
        <w:r>
          <w:rPr>
            <w:sz w:val="24"/>
            <w:color w:val="0000ff"/>
          </w:rPr>
          <w:t xml:space="preserve">главы 7</w:t>
        </w:r>
      </w:hyperlink>
      <w:r>
        <w:rPr>
          <w:sz w:val="24"/>
        </w:rPr>
        <w:t xml:space="preserve"> Арбитражного процессуального кодекса Российской Федерации и руководствуясь положениями </w:t>
      </w:r>
      <w:hyperlink w:history="0" r:id="rId14"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пункта 3 статьи 405</w:t>
        </w:r>
      </w:hyperlink>
      <w:r>
        <w:rPr>
          <w:sz w:val="24"/>
        </w:rPr>
        <w:t xml:space="preserve">, </w:t>
      </w:r>
      <w:hyperlink w:history="0" r:id="rId15"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пункта 1 статьи 406</w:t>
        </w:r>
      </w:hyperlink>
      <w:r>
        <w:rPr>
          <w:sz w:val="24"/>
        </w:rPr>
        <w:t xml:space="preserve">, </w:t>
      </w:r>
      <w:hyperlink w:history="0" r:id="rId16" w:tooltip="&quot;Гражданский кодекс Российской Федерации (часть вторая)&quot; от 26.01.1996 N 14-ФЗ (ред. от 21.07.2014) (с изм. и доп., вступ. в силу с 01.10.2014) ------------ Недействующая редакция {КонсультантПлюс}">
        <w:r>
          <w:rPr>
            <w:sz w:val="24"/>
            <w:color w:val="0000ff"/>
          </w:rPr>
          <w:t xml:space="preserve">статей 716</w:t>
        </w:r>
      </w:hyperlink>
      <w:r>
        <w:rPr>
          <w:sz w:val="24"/>
        </w:rPr>
        <w:t xml:space="preserve">, </w:t>
      </w:r>
      <w:hyperlink w:history="0" r:id="rId17" w:tooltip="&quot;Гражданский кодекс Российской Федерации (часть вторая)&quot; от 26.01.1996 N 14-ФЗ (ред. от 21.07.2014) (с изм. и доп., вступ. в силу с 01.10.2014) ------------ Недействующая редакция {КонсультантПлюс}">
        <w:r>
          <w:rPr>
            <w:sz w:val="24"/>
            <w:color w:val="0000ff"/>
          </w:rPr>
          <w:t xml:space="preserve">719</w:t>
        </w:r>
      </w:hyperlink>
      <w:r>
        <w:rPr>
          <w:sz w:val="24"/>
        </w:rPr>
        <w:t xml:space="preserve"> Гражданского кодекса Российской Федерации с учетом конкретных обстоятельств дела, установили, что ответчик нарушил срок выполнения работ в связи с невыполнением самим истцом обязательств по передаче необходимой и предусмотренной государственным контрактом документации. Так, ответчик предупреждал о возникших препятствиях заказчика, в то время как заказчик несвоевременно предоставил необходимые документы, в связи с чем суды пришли к выводу о наличии вины кредитора (истца) в просрочке исполнения обязательств.</w:t>
      </w:r>
    </w:p>
    <w:p>
      <w:pPr>
        <w:pStyle w:val="0"/>
        <w:spacing w:before="240" w:line-rule="auto"/>
        <w:jc w:val="both"/>
      </w:pPr>
      <w:r>
        <w:rPr>
          <w:sz w:val="24"/>
        </w:rPr>
        <w:t xml:space="preserve">Установив указанные обстоятельства, суды первой и апелляционной инстанций пришли к выводу об отсутствии правовых оснований для удовлетворения исковых требований, с чем согласился арбитражный суд округа.</w:t>
      </w:r>
    </w:p>
    <w:p>
      <w:pPr>
        <w:pStyle w:val="0"/>
        <w:spacing w:before="240" w:line-rule="auto"/>
        <w:jc w:val="both"/>
      </w:pPr>
      <w:r>
        <w:rPr>
          <w:sz w:val="24"/>
        </w:rPr>
        <w:t xml:space="preserve">Нормы права применены судами правильно..."</w:t>
      </w:r>
    </w:p>
    <w:p>
      <w:pPr>
        <w:pStyle w:val="0"/>
        <w:jc w:val="both"/>
      </w:pPr>
      <w:r>
        <w:rPr>
          <w:sz w:val="24"/>
        </w:rPr>
      </w:r>
    </w:p>
    <w:p>
      <w:pPr>
        <w:pStyle w:val="0"/>
        <w:jc w:val="both"/>
      </w:pPr>
      <w:r>
        <w:rPr>
          <w:sz w:val="24"/>
          <w:b w:val="on"/>
        </w:rPr>
        <w:t xml:space="preserve">Аналогичная судебная практика:</w:t>
      </w:r>
    </w:p>
    <w:p>
      <w:pPr>
        <w:pStyle w:val="0"/>
        <w:jc w:val="both"/>
      </w:pPr>
      <w:r>
        <w:rPr>
          <w:sz w:val="24"/>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6" w:name="P16"/>
          <w:bookmarkEnd w:id="16"/>
          <w:p>
            <w:pPr>
              <w:pStyle w:val="0"/>
              <w:jc w:val="both"/>
            </w:pPr>
            <w:r>
              <w:rPr>
                <w:sz w:val="24"/>
                <w:u w:val="single"/>
              </w:rPr>
              <w:t xml:space="preserve">Акты высших судов</w:t>
            </w:r>
          </w:p>
          <w:p>
            <w:pPr>
              <w:pStyle w:val="0"/>
              <w:spacing w:before="240" w:line-rule="auto"/>
              <w:jc w:val="both"/>
            </w:pPr>
            <w:hyperlink w:history="0" r:id="rId18" w:tooltip="Определение ВАС РФ от 24.04.2014 N ВАС-4645/14 по делу N А09-7541/2011 Требование: О пересмотре в надзорном порядке судебных актов по делу о взыскании неустойки. Обжалуемый результат спора: В удовлетворении требования отказано, поскольку нарушение сроков выполнения работ подрядчиком произошло по вине заказчика, несвоевременно предоставившего для ремонта помещения и надлежащую проектную документацию, необходимую для надлежащего производства работ на спорном объекте. Решение: В передаче дела в Президиум ВАС Р {КонсультантПлюс}">
              <w:r>
                <w:rPr>
                  <w:sz w:val="24"/>
                  <w:color w:val="0000ff"/>
                </w:rPr>
                <w:t xml:space="preserve">Определение</w:t>
              </w:r>
            </w:hyperlink>
            <w:r>
              <w:rPr>
                <w:sz w:val="24"/>
              </w:rPr>
              <w:t xml:space="preserve"> ВАС РФ от 24.04.2014 N ВАС-4645/14 по делу N А09-7541/2011</w:t>
            </w:r>
          </w:p>
          <w:p>
            <w:pPr>
              <w:pStyle w:val="0"/>
              <w:spacing w:before="240" w:line-rule="auto"/>
              <w:jc w:val="both"/>
            </w:pPr>
            <w:r>
              <w:rPr>
                <w:sz w:val="24"/>
              </w:rPr>
              <w:t xml:space="preserve">"...Рассматривая данный спор, суды установили, что названные договорные отношения соответствуют признакам государственного (муниципального) контракта на выполнение подрядных работ для государственных (муниципальных) нужд, и его правовое регулирование предусмотрено </w:t>
            </w:r>
            <w:hyperlink w:history="0" r:id="rId19" w:tooltip="&quot;Гражданский кодекс Российской Федерации (часть вторая)&quot; от 26.01.1996 N 14-ФЗ (ред. от 30.11.2011) (с изм. и доп., вступающими в силу с 01.01.2012) ------------ Недействующая редакция {КонсультантПлюс}">
              <w:r>
                <w:rPr>
                  <w:sz w:val="24"/>
                  <w:color w:val="0000ff"/>
                </w:rPr>
                <w:t xml:space="preserve">главой 37</w:t>
              </w:r>
            </w:hyperlink>
            <w:r>
              <w:rPr>
                <w:sz w:val="24"/>
              </w:rPr>
              <w:t xml:space="preserve"> Гражданского кодекса Российской Федерации (далее - Гражданский кодекс) и Федеральным </w:t>
            </w:r>
            <w:hyperlink w:history="0" r:id="rId20" w:tooltip="Федеральный закон от 21.07.2005 N 94-ФЗ (ред. от 12.12.2011) &quot;О размещении заказов на поставки товаров, выполнение работ, оказание услуг для государственных и муниципальных нужд&quot; (с изм. и доп., вступающими в силу с 01.01.2012) ------------ Утратил силу или отменен {КонсультантПлюс}">
              <w:r>
                <w:rPr>
                  <w:sz w:val="24"/>
                  <w:color w:val="0000ff"/>
                </w:rPr>
                <w:t xml:space="preserve">законом</w:t>
              </w:r>
            </w:hyperlink>
            <w:r>
              <w:rPr>
                <w:sz w:val="24"/>
              </w:rPr>
              <w:t xml:space="preserve"> от 21.07.2005 N 94-ФЗ "О размещении заказов на поставки товаров, выполнение работ, оказание услуг для государственных и муниципальных нужд" (действовавшим в рассматриваемом периоде).</w:t>
            </w:r>
          </w:p>
          <w:p>
            <w:pPr>
              <w:pStyle w:val="0"/>
              <w:spacing w:before="240" w:line-rule="auto"/>
              <w:jc w:val="both"/>
            </w:pPr>
            <w:r>
              <w:rPr>
                <w:sz w:val="24"/>
              </w:rPr>
              <w:t xml:space="preserve">Согласно </w:t>
            </w:r>
            <w:hyperlink w:history="0" r:id="rId21" w:tooltip="&quot;Гражданский кодекс Российской Федерации (часть вторая)&quot; от 26.01.1996 N 14-ФЗ (ред. от 30.11.2011) (с изм. и доп., вступающими в силу с 01.01.2012) ------------ Недействующая редакция {КонсультантПлюс}">
              <w:r>
                <w:rPr>
                  <w:sz w:val="24"/>
                  <w:color w:val="0000ff"/>
                </w:rPr>
                <w:t xml:space="preserve">пункту 2 статьи 702</w:t>
              </w:r>
            </w:hyperlink>
            <w:r>
              <w:rPr>
                <w:sz w:val="24"/>
              </w:rPr>
              <w:t xml:space="preserve"> Гражданского кодекса к подрядным работам для государственных или муниципальных нужд применяются общие положения о договоре подряда, если иное не установлено правилами Гражданского </w:t>
            </w:r>
            <w:hyperlink w:history="0" r:id="rId22" w:tooltip="&quot;Гражданский кодекс Российской Федерации (часть первая)&quot; от 30.11.1994 N 51-ФЗ (ред. от 06.12.2011) ------------ Недействующая редакция {КонсультантПлюс}">
              <w:r>
                <w:rPr>
                  <w:sz w:val="24"/>
                  <w:color w:val="0000ff"/>
                </w:rPr>
                <w:t xml:space="preserve">кодекса</w:t>
              </w:r>
            </w:hyperlink>
            <w:r>
              <w:rPr>
                <w:sz w:val="24"/>
              </w:rPr>
              <w:t xml:space="preserve"> об этом виде договора.</w:t>
            </w:r>
          </w:p>
          <w:p>
            <w:pPr>
              <w:pStyle w:val="0"/>
              <w:spacing w:before="240" w:line-rule="auto"/>
              <w:jc w:val="both"/>
            </w:pPr>
            <w:r>
              <w:rPr>
                <w:sz w:val="24"/>
              </w:rPr>
              <w:t xml:space="preserve">При рассмотрении дела судом апелляционной инстанции было установлено, что подрядчик неоднократно обращался к заказчику с требованием о предоставлении достоверной проектно-сметной и технической документации, являющейся неотъемлемой частью спорного договора, которая фактически была передана заказчиком 02.08.2011.</w:t>
            </w:r>
          </w:p>
          <w:p>
            <w:pPr>
              <w:pStyle w:val="0"/>
              <w:spacing w:before="240" w:line-rule="auto"/>
              <w:jc w:val="both"/>
            </w:pPr>
            <w:r>
              <w:rPr>
                <w:sz w:val="24"/>
              </w:rPr>
              <w:t xml:space="preserve">Также суды установили, что заказчик был уведомлен подрядчиком о невозможности выполнения работ в срок в случае несвоевременного предоставления помещений. При этом согласно актам допуска, подписанным сторонами, подрядчик допущен в спорные помещения после истечения срока окончания работ по договору, установленного пунктом 3.1.</w:t>
            </w:r>
          </w:p>
          <w:p>
            <w:pPr>
              <w:pStyle w:val="0"/>
              <w:spacing w:before="240" w:line-rule="auto"/>
              <w:jc w:val="both"/>
            </w:pPr>
            <w:r>
              <w:rPr>
                <w:sz w:val="24"/>
              </w:rPr>
              <w:t xml:space="preserve">Учитывая изложенное, апелляционный суд установил, что нарушение сроков выполнения работ подрядчиком произошло по вине заказчика, несвоевременно предоставившего для ремонта помещения и надлежащую проектную документацию, необходимую для надлежащего производства работ на спорном объекте.</w:t>
            </w:r>
          </w:p>
          <w:p>
            <w:pPr>
              <w:pStyle w:val="0"/>
              <w:spacing w:before="240" w:line-rule="auto"/>
              <w:jc w:val="both"/>
            </w:pPr>
            <w:r>
              <w:rPr>
                <w:sz w:val="24"/>
              </w:rPr>
              <w:t xml:space="preserve">Таким образом, руководствуясь положениями </w:t>
            </w:r>
            <w:hyperlink w:history="0" r:id="rId23" w:tooltip="&quot;Гражданский кодекс Российской Федерации (часть первая)&quot; от 30.11.1994 N 51-ФЗ (ред. от 06.12.2011) ------------ Недействующая редакция {КонсультантПлюс}">
              <w:r>
                <w:rPr>
                  <w:sz w:val="24"/>
                  <w:color w:val="0000ff"/>
                </w:rPr>
                <w:t xml:space="preserve">статей 405</w:t>
              </w:r>
            </w:hyperlink>
            <w:r>
              <w:rPr>
                <w:sz w:val="24"/>
              </w:rPr>
              <w:t xml:space="preserve">, </w:t>
            </w:r>
            <w:hyperlink w:history="0" r:id="rId24" w:tooltip="&quot;Гражданский кодекс Российской Федерации (часть первая)&quot; от 30.11.1994 N 51-ФЗ (ред. от 06.12.2011) ------------ Недействующая редакция {КонсультантПлюс}">
              <w:r>
                <w:rPr>
                  <w:sz w:val="24"/>
                  <w:color w:val="0000ff"/>
                </w:rPr>
                <w:t xml:space="preserve">406</w:t>
              </w:r>
            </w:hyperlink>
            <w:r>
              <w:rPr>
                <w:sz w:val="24"/>
              </w:rPr>
              <w:t xml:space="preserve"> Гражданского кодекса, а также правовой позицией Высшего Арбитражного Суда Российской Федерации, изложенной в </w:t>
            </w:r>
            <w:hyperlink w:history="0" r:id="rId25" w:tooltip="Постановление Президиума ВАС РФ от 17.12.2013 N 12945/13 по делу N А68-7334/2012 Требование: О взыскании неустойки и штрафа по госконтракту. Обстоятельства: Истец полагает, что нарушены сроки исполнения. Ответчик ссылается на то, что оплата услуг произведена истцом с нарушением срока, установленного контрактом. Встречное требование: О признании контракта недействительным в части. Решение: Дело направлено на новое рассмотрение, поскольку условие договора, что датой окончания оказания услуг является дата утве {КонсультантПлюс}">
              <w:r>
                <w:rPr>
                  <w:sz w:val="24"/>
                  <w:color w:val="0000ff"/>
                </w:rPr>
                <w:t xml:space="preserve">Постановлении</w:t>
              </w:r>
            </w:hyperlink>
            <w:r>
              <w:rPr>
                <w:sz w:val="24"/>
              </w:rPr>
              <w:t xml:space="preserve"> Президиума от 17.12.2013 N 12945/13, суд апелляционной инстанции пришел к выводу об отсутствии оснований для удовлетворения искового требования учреждения о взыскании неустойки с общества за нарушение сроков выполнения подрядных работ.</w:t>
            </w:r>
          </w:p>
          <w:p>
            <w:pPr>
              <w:pStyle w:val="0"/>
              <w:spacing w:before="240" w:line-rule="auto"/>
              <w:jc w:val="both"/>
            </w:pPr>
            <w:r>
              <w:rPr>
                <w:sz w:val="24"/>
              </w:rPr>
              <w:t xml:space="preserve">Учитывая изложенное, дело не подлежит передаче в Президиум Высшего Арбитражного Суда Российской Федерации..."</w:t>
            </w:r>
          </w:p>
          <w:p>
            <w:pPr>
              <w:pStyle w:val="0"/>
              <w:spacing w:before="240" w:line-rule="auto"/>
              <w:jc w:val="both"/>
            </w:pPr>
            <w:r>
              <w:rPr>
                <w:sz w:val="24"/>
              </w:rPr>
            </w:r>
          </w:p>
          <w:p>
            <w:pPr>
              <w:pStyle w:val="0"/>
              <w:jc w:val="both"/>
            </w:pPr>
            <w:hyperlink w:history="0" r:id="rId26" w:tooltip="Определение ВАС РФ от 22.08.2012 N ВАС-10613/12 по делу N А51-7993/2011 Требование: О пересмотре в надзорном порядке судебных актов по делу о взыскании неустойки за просрочку сдачи законченного строительством объекта. Обжалуемый результат спора: В удовлетворении требования отказано, поскольку заказчиком нарушены сроки передачи рабочей документации, согласования проектов производства работ, порядка формирования исполнительной документации, обеспечения технического надзора на объекте. Решение: В передаче дела {КонсультантПлюс}">
              <w:r>
                <w:rPr>
                  <w:sz w:val="24"/>
                  <w:color w:val="0000ff"/>
                </w:rPr>
                <w:t xml:space="preserve">Определение</w:t>
              </w:r>
            </w:hyperlink>
            <w:r>
              <w:rPr>
                <w:sz w:val="24"/>
              </w:rPr>
              <w:t xml:space="preserve"> ВАС РФ от 22.08.2012 N ВАС-10613/12 по делу N А51-7993/2011</w:t>
            </w:r>
          </w:p>
          <w:p>
            <w:pPr>
              <w:pStyle w:val="0"/>
              <w:spacing w:before="240" w:line-rule="auto"/>
              <w:jc w:val="both"/>
            </w:pPr>
            <w:r>
              <w:rPr>
                <w:sz w:val="24"/>
              </w:rPr>
              <w:t xml:space="preserve">"...Общество с ограниченной ответственностью "Специализированный морской нефтеналивной порт Козьмино" обратилось в Арбитражный суд Приморского края с иском о взыскании с закрытого акционерного общества "Трест Коксохиммонтаж" неустойки за нарушение сроков сдачи объекта.</w:t>
            </w:r>
          </w:p>
          <w:p>
            <w:pPr>
              <w:pStyle w:val="0"/>
              <w:spacing w:before="240" w:line-rule="auto"/>
              <w:jc w:val="both"/>
            </w:pPr>
            <w:r>
              <w:rPr>
                <w:sz w:val="24"/>
              </w:rPr>
              <w:t xml:space="preserve">Как установлено судами, в рамках заключенного сторонами контракта от 28.07.2010 N 1049/07-10 общество "Трест Коксохиммонтаж" (подрядчик) приняло на себя обязательство в срок не позднее 30.10.2010 выполнить строительно-монтажные работы по объекту "Реконструкция теплоэнергетического оборудования общества "Специализированный морской нефтеналивной порт Козьмино" (заказчик), а заказчик - оплатить выполненные работы стоимостью 149 182 680 рублей. За задержку срока завершения работ по объекту в соответствии с графиком подрядчик уплачивает неустойку в размере 0,3% от цены контракта за каждый день просрочки (пункт 28.1.4). Дополнительным соглашением от 28.10.2010 N 1 в перечень работ внесены изменения, цена контракта увеличена до суммы 176 663 924 рубля 20 копеек, срок выполнения работ продлен до 30.11.2010, акт приемки законченного строительством объекта по </w:t>
            </w:r>
            <w:hyperlink w:history="0" r:id="rId27" w:tooltip="Постановление Госкомстата РФ от 30.10.1997 N 71а (ред. от 06.04.2001) &quot;Об утверждении унифицированных форм первичной учетной документации по учету труда и его оплаты, основных средств и нематериальных активов, материалов, малоценных и быстроизнашивающихся предметов, работ в капитальном строительстве&quot; ------------ Недействующая редакция {КонсультантПлюс}">
              <w:r>
                <w:rPr>
                  <w:sz w:val="24"/>
                  <w:color w:val="0000ff"/>
                </w:rPr>
                <w:t xml:space="preserve">форме КС-11</w:t>
              </w:r>
            </w:hyperlink>
            <w:r>
              <w:rPr>
                <w:sz w:val="24"/>
              </w:rPr>
              <w:t xml:space="preserve"> подлежал подписанию сторонами в срок до 29.11.2010.</w:t>
            </w:r>
          </w:p>
          <w:p>
            <w:pPr>
              <w:pStyle w:val="0"/>
              <w:spacing w:before="240" w:line-rule="auto"/>
              <w:jc w:val="both"/>
            </w:pPr>
            <w:r>
              <w:rPr>
                <w:sz w:val="24"/>
              </w:rPr>
              <w:t xml:space="preserve">Отказ во взыскании неустойки обоснован судами неисполнением и просрочкой исполнения заказчиком своих обязательств по контракту, что повлияло на срок передачи подрядчиком выполненных работ, поэтому суды пришли к выводу о наличии вины заказчика, исключающей в силу </w:t>
            </w:r>
            <w:hyperlink w:history="0" r:id="rId28" w:tooltip="&quot;Гражданский кодекс Российской Федерации (часть первая)&quot; от 30.11.1994 N 51-ФЗ (ред. от 06.04.2011) ------------ Недействующая редакция {КонсультантПлюс}">
              <w:r>
                <w:rPr>
                  <w:sz w:val="24"/>
                  <w:color w:val="0000ff"/>
                </w:rPr>
                <w:t xml:space="preserve">статей 330</w:t>
              </w:r>
            </w:hyperlink>
            <w:r>
              <w:rPr>
                <w:sz w:val="24"/>
              </w:rPr>
              <w:t xml:space="preserve">, </w:t>
            </w:r>
            <w:hyperlink w:history="0" r:id="rId29" w:tooltip="&quot;Гражданский кодекс Российской Федерации (часть первая)&quot; от 30.11.1994 N 51-ФЗ (ред. от 06.04.2011) ------------ Недействующая редакция {КонсультантПлюс}">
              <w:r>
                <w:rPr>
                  <w:sz w:val="24"/>
                  <w:color w:val="0000ff"/>
                </w:rPr>
                <w:t xml:space="preserve">401</w:t>
              </w:r>
            </w:hyperlink>
            <w:r>
              <w:rPr>
                <w:sz w:val="24"/>
              </w:rPr>
              <w:t xml:space="preserve">, </w:t>
            </w:r>
            <w:hyperlink w:history="0" r:id="rId30" w:tooltip="&quot;Гражданский кодекс Российской Федерации (часть первая)&quot; от 30.11.1994 N 51-ФЗ (ред. от 06.04.2011) ------------ Недействующая редакция {КонсультантПлюс}">
              <w:r>
                <w:rPr>
                  <w:sz w:val="24"/>
                  <w:color w:val="0000ff"/>
                </w:rPr>
                <w:t xml:space="preserve">405</w:t>
              </w:r>
            </w:hyperlink>
            <w:r>
              <w:rPr>
                <w:sz w:val="24"/>
              </w:rPr>
              <w:t xml:space="preserve">, </w:t>
            </w:r>
            <w:hyperlink w:history="0" r:id="rId31" w:tooltip="&quot;Гражданский кодекс Российской Федерации (часть вторая)&quot; от 26.01.1996 N 14-ФЗ (ред. от 07.02.2011) ------------ Недействующая редакция {КонсультантПлюс}">
              <w:r>
                <w:rPr>
                  <w:sz w:val="24"/>
                  <w:color w:val="0000ff"/>
                </w:rPr>
                <w:t xml:space="preserve">719</w:t>
              </w:r>
            </w:hyperlink>
            <w:r>
              <w:rPr>
                <w:sz w:val="24"/>
              </w:rPr>
              <w:t xml:space="preserve"> Кодекса взыскание неустойки.</w:t>
            </w:r>
          </w:p>
          <w:p>
            <w:pPr>
              <w:pStyle w:val="0"/>
              <w:spacing w:before="240" w:line-rule="auto"/>
              <w:jc w:val="both"/>
            </w:pPr>
            <w:r>
              <w:rPr>
                <w:sz w:val="24"/>
              </w:rPr>
              <w:t xml:space="preserve">Ввиду отсутствия оснований, установленных </w:t>
            </w:r>
            <w:hyperlink w:history="0" r:id="rId32" w:tooltip="&quot;Арбитражный процессуальный кодекс Российской Федерации&quot; от 24.07.2002 N 95-ФЗ (ред. от 08.12.2011) (с изм. и доп., вступающими в силу с 01.01.2012) ------------ Недействующая редакция {КонсультантПлюс}">
              <w:r>
                <w:rPr>
                  <w:sz w:val="24"/>
                  <w:color w:val="0000ff"/>
                </w:rPr>
                <w:t xml:space="preserve">статьей 304</w:t>
              </w:r>
            </w:hyperlink>
            <w:r>
              <w:rPr>
                <w:sz w:val="24"/>
              </w:rPr>
              <w:t xml:space="preserve"> Арбитражного процессуального кодекса Российской Федерации, дело не подлежит передаче в Президиум Высшего Арбитражного Суда Российской Федерации..."</w:t>
            </w:r>
          </w:p>
          <w:p>
            <w:pPr>
              <w:pStyle w:val="0"/>
              <w:spacing w:before="240" w:line-rule="auto"/>
              <w:jc w:val="both"/>
            </w:pPr>
            <w:r>
              <w:rPr>
                <w:sz w:val="24"/>
              </w:rPr>
            </w:r>
          </w:p>
          <w:p>
            <w:pPr>
              <w:pStyle w:val="0"/>
              <w:jc w:val="both"/>
            </w:pPr>
            <w:hyperlink w:history="0" r:id="rId33" w:tooltip="Определение ВАС РФ от 02.06.2011 N ВАС-7793/09 по делу N А23-1749/08Г-15-100 В передаче дела по встречному иску в части взыскания задолженности по договору строительного подряда для пересмотра в порядке надзора судебных актов отказано, так как суд, удовлетворяя встречный иск, пришел к обоснованному выводу о том, что у заказчика отсутствовали основания для отказа оплатить фактически выполненные подрядчиком работы. {КонсультантПлюс}">
              <w:r>
                <w:rPr>
                  <w:sz w:val="24"/>
                  <w:color w:val="0000ff"/>
                </w:rPr>
                <w:t xml:space="preserve">Определение</w:t>
              </w:r>
            </w:hyperlink>
            <w:r>
              <w:rPr>
                <w:sz w:val="24"/>
              </w:rPr>
              <w:t xml:space="preserve"> ВАС РФ от 02.06.2011 N ВАС-7793/09 по делу N А23-1749/08Г-15-100</w:t>
            </w:r>
          </w:p>
          <w:p>
            <w:pPr>
              <w:pStyle w:val="0"/>
              <w:spacing w:before="240" w:line-rule="auto"/>
              <w:jc w:val="both"/>
            </w:pPr>
            <w:r>
              <w:rPr>
                <w:sz w:val="24"/>
              </w:rPr>
              <w:t xml:space="preserve">"...Судом установлено, что между ОАО "Ярославский бройлер" (заказчик) и ООО "МонолитИнвест" (генподрядчик) заключен договор строительного подряда от 15.11.2007 N 8 с дополнительным соглашением, на выполнение работ, связанных с модернизацией птичников, для установки оборудования по выращиванию бройлеров, включающее системы отопления, вентиляции, кормления, поения и освещения птичников N 4, 5, 6, 11. Дата начала выполнения работ - 15.11.2007, окончание выполнения работ - 30.10.2008. Сметная стоимость работ по настоящему договору составила 76 004 574 руб.</w:t>
            </w:r>
          </w:p>
          <w:p>
            <w:pPr>
              <w:pStyle w:val="0"/>
              <w:spacing w:before="240" w:line-rule="auto"/>
              <w:jc w:val="both"/>
            </w:pPr>
            <w:r>
              <w:rPr>
                <w:sz w:val="24"/>
              </w:rPr>
              <w:t xml:space="preserve">Ссылаясь на нарушение ответчиком срока исполнения работ по договору, истец уведомил ООО "МонолитИнвест" о расторжении договора в одностороннем порядке с 08.04.2008, а также предложил ответчику возвратить аванс в неосвоенной части.</w:t>
            </w:r>
          </w:p>
          <w:p>
            <w:pPr>
              <w:pStyle w:val="0"/>
              <w:spacing w:before="240" w:line-rule="auto"/>
              <w:jc w:val="both"/>
            </w:pPr>
            <w:r>
              <w:rPr>
                <w:sz w:val="24"/>
              </w:rPr>
              <w:t xml:space="preserve">Суд установил, что в соответствии с положениями </w:t>
            </w:r>
            <w:hyperlink w:history="0" r:id="rId34" w:tooltip="&quot;Гражданский кодекс Российской Федерации (часть первая)&quot; от 30.11.1994 N 51-ФЗ (ред. от 14.07.2008, с изм. от 24.07.2008) (с изм. и доп., вступающими в силу с 01.09.2008) ------------ Недействующая редакция {КонсультантПлюс}">
              <w:r>
                <w:rPr>
                  <w:sz w:val="24"/>
                  <w:color w:val="0000ff"/>
                </w:rPr>
                <w:t xml:space="preserve">пункта 3 статьи 450</w:t>
              </w:r>
            </w:hyperlink>
            <w:r>
              <w:rPr>
                <w:sz w:val="24"/>
              </w:rPr>
              <w:t xml:space="preserve"> Гражданского кодекса Российской Федерации и условиями договора заказчик в одностороннем порядке расторг спорный договор.</w:t>
            </w:r>
          </w:p>
          <w:p>
            <w:pPr>
              <w:pStyle w:val="0"/>
              <w:spacing w:before="240" w:line-rule="auto"/>
              <w:jc w:val="both"/>
            </w:pPr>
            <w:r>
              <w:rPr>
                <w:sz w:val="24"/>
              </w:rPr>
              <w:t xml:space="preserve">Руководствуясь положениями </w:t>
            </w:r>
            <w:hyperlink w:history="0" r:id="rId35" w:tooltip="&quot;Гражданский кодекс Российской Федерации (часть вторая)&quot; от 26.01.1996 N 14-ФЗ (ред. от 14.07.2008) (с изм. и доп., вступающими в силу с 01.09.2008) ------------ Недействующая редакция {КонсультантПлюс}">
              <w:r>
                <w:rPr>
                  <w:sz w:val="24"/>
                  <w:color w:val="0000ff"/>
                </w:rPr>
                <w:t xml:space="preserve">статьи 717</w:t>
              </w:r>
            </w:hyperlink>
            <w:r>
              <w:rPr>
                <w:sz w:val="24"/>
              </w:rPr>
              <w:t xml:space="preserve"> Гражданского кодекса Российской Федерации суд указал, что заказчик обязан оплатить выполненные подрядчиком до 08.04.2008 работы и понесенные затраты.</w:t>
            </w:r>
          </w:p>
          <w:p>
            <w:pPr>
              <w:pStyle w:val="0"/>
              <w:spacing w:before="240" w:line-rule="auto"/>
              <w:jc w:val="both"/>
            </w:pPr>
            <w:r>
              <w:rPr>
                <w:sz w:val="24"/>
              </w:rPr>
              <w:t xml:space="preserve">Во взыскании процентов за пользование чужими денежными в связи с нарушением срока сдачи работ суд отказал, поскольку объекты для производства работы были переданы подрядчику позже установленного срока.</w:t>
            </w:r>
          </w:p>
          <w:p>
            <w:pPr>
              <w:pStyle w:val="0"/>
              <w:spacing w:before="240" w:line-rule="auto"/>
              <w:jc w:val="both"/>
            </w:pPr>
            <w:r>
              <w:rPr>
                <w:sz w:val="24"/>
              </w:rPr>
              <w:t xml:space="preserve">Безусловных оснований для отмены оспариваемых судебных актов по мотиву нарушения судом норм процессуального права коллегией судей Высшего Арбитражного Суда Российской Федерации не установлено..."</w:t>
            </w:r>
          </w:p>
          <w:p>
            <w:pPr>
              <w:pStyle w:val="0"/>
              <w:spacing w:before="240" w:line-rule="auto"/>
              <w:jc w:val="both"/>
            </w:pPr>
            <w:r>
              <w:rPr>
                <w:sz w:val="24"/>
              </w:rPr>
            </w:r>
          </w:p>
          <w:p>
            <w:pPr>
              <w:pStyle w:val="0"/>
              <w:jc w:val="both"/>
            </w:pPr>
            <w:hyperlink w:history="0" r:id="rId36" w:tooltip="Определение ВАС РФ от 11.02.2011 N ВАС-664/11 по делу N А14-13694/2009-411/1 В передаче дела по иску о взыскании убытков, причиненных неисполнением договора на выполнение проектно-сметной документации, штрафа для пересмотра в порядке надзора судебных актов отказано, так как суды, отказывая в иске, исходили из того, что сам заказчик нарушил сроки перечисления авансовых платежей и предоставления необходимой технической документации, кроме того, перечислил аванс не в полном объеме. {КонсультантПлюс}">
              <w:r>
                <w:rPr>
                  <w:sz w:val="24"/>
                  <w:color w:val="0000ff"/>
                </w:rPr>
                <w:t xml:space="preserve">Определение</w:t>
              </w:r>
            </w:hyperlink>
            <w:r>
              <w:rPr>
                <w:sz w:val="24"/>
              </w:rPr>
              <w:t xml:space="preserve"> ВАС РФ от 11.02.2011 N ВАС-664/11 по делу N А14-13694/2009-411/1</w:t>
            </w:r>
          </w:p>
          <w:p>
            <w:pPr>
              <w:pStyle w:val="0"/>
              <w:spacing w:before="240" w:line-rule="auto"/>
              <w:jc w:val="both"/>
            </w:pPr>
            <w:r>
              <w:rPr>
                <w:sz w:val="24"/>
              </w:rPr>
              <w:t xml:space="preserve">"...По иску общества с ограниченной ответственностью "Тенистый" (г. Воронеж; далее - общество) к индивидуальному предпринимателю Майорову Александру Альбертовичу (г. Воронеж; далее - предприниматель) о взыскании 2 100 000 рублей убытков, причиненных неисполнением договора на выполнение проектно-сметной документации от 07.12.2007 N 91, а также 645 000 рублей штрафа (с учетом уточнения заявленных требований в порядке </w:t>
            </w:r>
            <w:hyperlink w:history="0" r:id="rId37" w:tooltip="&quot;Арбитражный процессуальный кодекс Российской Федерации&quot; от 24.07.2002 N 95-ФЗ (ред. от 27.07.2010) (с изм. и доп., вступающими в силу с 01.01.2011) ------------ Недействующая редакция {КонсультантПлюс}">
              <w:r>
                <w:rPr>
                  <w:sz w:val="24"/>
                  <w:color w:val="0000ff"/>
                </w:rPr>
                <w:t xml:space="preserve">статьи 49</w:t>
              </w:r>
            </w:hyperlink>
            <w:r>
              <w:rPr>
                <w:sz w:val="24"/>
              </w:rPr>
              <w:t xml:space="preserve"> Арбитражного процессуального кодекса Российской Федерации).</w:t>
            </w:r>
          </w:p>
          <w:p>
            <w:pPr>
              <w:pStyle w:val="0"/>
              <w:spacing w:before="240" w:line-rule="auto"/>
              <w:jc w:val="both"/>
            </w:pPr>
            <w:r>
              <w:rPr>
                <w:sz w:val="24"/>
              </w:rPr>
              <w:t xml:space="preserve">Между обществом (заказчик) и предпринимателем (исполнитель) был заключен договор от 07.12.2007 N 91 на выполнение проектных работ.</w:t>
            </w:r>
          </w:p>
          <w:p>
            <w:pPr>
              <w:pStyle w:val="0"/>
              <w:spacing w:before="240" w:line-rule="auto"/>
              <w:jc w:val="both"/>
            </w:pPr>
            <w:r>
              <w:rPr>
                <w:sz w:val="24"/>
              </w:rPr>
              <w:t xml:space="preserve">Установив, что сам заказчик нарушил сроки перечисления авансовых платежей и сроки предоставления необходимой технической документации, кроме того, перечислил аванс не в полном объеме, учитывая условия пунктов 4.2, 5.1 договора, устанавливающие возможность переноса сроков в случае несвоевременной оплаты авансовых платежей, изменения задания на проектирование, длительного согласования проектных решений, суды пришли к выводу, что ненадлежащее исполнение подрядчиком своих обязательств явилось следствием неисполнения и ненадлежащего исполнения обязательств самим заказчиком.</w:t>
            </w:r>
          </w:p>
          <w:p>
            <w:pPr>
              <w:pStyle w:val="0"/>
              <w:spacing w:before="240" w:line-rule="auto"/>
              <w:jc w:val="both"/>
            </w:pPr>
            <w:r>
              <w:rPr>
                <w:sz w:val="24"/>
              </w:rPr>
              <w:t xml:space="preserve">Так как ненадлежащее исполнение подрядчиком своих обязательств явилось следствием неисполнения и ненадлежащего исполнения обязательств самим заказчиком, в удовлетворении требования о взыскании штрафных санкций также было отказано.</w:t>
            </w:r>
          </w:p>
          <w:p>
            <w:pPr>
              <w:pStyle w:val="0"/>
              <w:spacing w:before="240" w:line-rule="auto"/>
              <w:jc w:val="both"/>
            </w:pPr>
            <w:r>
              <w:rPr>
                <w:sz w:val="24"/>
              </w:rPr>
              <w:t xml:space="preserve">Нарушения единообразия применения и толкования норм права судами апелляционной и кассационной инстанций не допущено..."</w:t>
            </w:r>
          </w:p>
          <w:p>
            <w:pPr>
              <w:pStyle w:val="0"/>
              <w:spacing w:before="240" w:line-rule="auto"/>
              <w:jc w:val="both"/>
            </w:pPr>
            <w:r>
              <w:rPr>
                <w:sz w:val="24"/>
              </w:rPr>
            </w:r>
          </w:p>
          <w:p>
            <w:pPr>
              <w:pStyle w:val="0"/>
              <w:jc w:val="both"/>
            </w:pPr>
            <w:hyperlink w:history="0" r:id="rId38" w:tooltip="Определение ВАС РФ от 06.12.2010 N ВАС-15783/10 по делу N А12-15282/2009 В передаче дела по иску о взыскании неустойки за нарушение сроков выполнения муниципального контракта по подрядным работам для пересмотра в порядке надзора судебных актов отказано, так как суд, отказывая в удовлетворении иска, пришел к обоснованному выводу о том, что истцом не подтвержден факт передачи обществу-подрядчику проектной и иной технической документации в предусмотренном муниципальным контрактом порядке, что и явилось причино {КонсультантПлюс}">
              <w:r>
                <w:rPr>
                  <w:sz w:val="24"/>
                  <w:color w:val="0000ff"/>
                </w:rPr>
                <w:t xml:space="preserve">Определение</w:t>
              </w:r>
            </w:hyperlink>
            <w:r>
              <w:rPr>
                <w:sz w:val="24"/>
              </w:rPr>
              <w:t xml:space="preserve"> ВАС РФ от 06.12.2010 N ВАС-15783/10 по делу N А12-15282/2009</w:t>
            </w:r>
          </w:p>
          <w:p>
            <w:pPr>
              <w:pStyle w:val="0"/>
              <w:spacing w:before="240" w:line-rule="auto"/>
              <w:jc w:val="both"/>
            </w:pPr>
            <w:r>
              <w:rPr>
                <w:sz w:val="24"/>
              </w:rPr>
              <w:t xml:space="preserve">"...Коллегия судей Высшего Арбитражного Суда Российской Федерации в составе председательствующего судьи Маковской А.А., судей Моисеевой Е.М. и Поповой Г.Г. рассмотрела в судебном заседании заявление муниципального учреждения дополнительного образования детей оздоровительный лагерь "Сокол" (г. Волжский, Волгоградская область; далее - муниципальное учреждение) о пересмотре в порядке надзора решения Арбитражного суда города Волгоградской области от 11.02.2010, </w:t>
            </w:r>
            <w:hyperlink w:history="0" r:id="rId39" w:tooltip="Постановление Двенадцатого арбитражного апелляционного суда от 19.04.2010 по делу N А12-15282/2009 Требование: О взыскании неустойки (пеней) за просрочку исполнения обязательства подрядчиком на основании муниципального контракта на выполнение подрядных работ. Решение: В удовлетворении требования отказано. {КонсультантПлюс}">
              <w:r>
                <w:rPr>
                  <w:sz w:val="24"/>
                  <w:color w:val="0000ff"/>
                </w:rPr>
                <w:t xml:space="preserve">постановления</w:t>
              </w:r>
            </w:hyperlink>
            <w:r>
              <w:rPr>
                <w:sz w:val="24"/>
              </w:rPr>
              <w:t xml:space="preserve"> Двенадцатого арбитражного апелляционного суда от 19.04.2010 и </w:t>
            </w:r>
            <w:hyperlink w:history="0" r:id="rId40" w:tooltip="Постановление ФАС Поволжского округа от 12.08.2010 по делу N А12-15282/2009 Суд правомерно отказал в удовлетворении иска о взыскании неустойки (пеней) за просрочку исполнения обязательства по муниципальному контракту на выполнение подрядных работ, поскольку просрочка исполнения обязательства произошла по вине заказчика, который в нарушение условий договора не передал подрядчику проектную и иную техническую документацию. {КонсультантПлюс}">
              <w:r>
                <w:rPr>
                  <w:sz w:val="24"/>
                  <w:color w:val="0000ff"/>
                </w:rPr>
                <w:t xml:space="preserve">постановления</w:t>
              </w:r>
            </w:hyperlink>
            <w:r>
              <w:rPr>
                <w:sz w:val="24"/>
              </w:rPr>
              <w:t xml:space="preserve"> Федерального арбитражного суда Северо-Западного округа от 12.08.2010 по делу N А12-15282/2009 Арбитражного суда города Волгоградской области по иску муниципального учреждения дополнительного образования детей оздоровительный лагерь "Сокол" к обществу с ограниченной ответственностью "МеталлПроектСтрой" (г. Волгоград; далее - общество) о взыскании неустойки за нарушение сроков выполнения муниципального контракта в сумме 129 527 410 рублей 65 копеек (с учетом уточнения требований в порядке </w:t>
            </w:r>
            <w:hyperlink w:history="0" r:id="rId41" w:tooltip="&quot;Арбитражный процессуальный кодекс Российской Федерации&quot; от 24.07.2002 N 95-ФЗ (ред. от 27.07.2010) ------------ Недействующая редакция {КонсультантПлюс}">
              <w:r>
                <w:rPr>
                  <w:sz w:val="24"/>
                  <w:color w:val="0000ff"/>
                </w:rPr>
                <w:t xml:space="preserve">статьи 49</w:t>
              </w:r>
            </w:hyperlink>
            <w:r>
              <w:rPr>
                <w:sz w:val="24"/>
              </w:rPr>
              <w:t xml:space="preserve"> Арбитражного процессуального кодекса Российской Федерации).</w:t>
            </w:r>
          </w:p>
          <w:p>
            <w:pPr>
              <w:pStyle w:val="0"/>
              <w:spacing w:before="240" w:line-rule="auto"/>
              <w:jc w:val="both"/>
            </w:pPr>
            <w:r>
              <w:rPr>
                <w:sz w:val="24"/>
              </w:rPr>
              <w:t xml:space="preserve">Исходя из оценки установленных по делу обстоятельств, а также руководствуясь положениями </w:t>
            </w:r>
            <w:hyperlink w:history="0" r:id="rId42"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статей 718</w:t>
              </w:r>
            </w:hyperlink>
            <w:r>
              <w:rPr>
                <w:sz w:val="24"/>
              </w:rPr>
              <w:t xml:space="preserve">, </w:t>
            </w:r>
            <w:hyperlink w:history="0" r:id="rId43"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719</w:t>
              </w:r>
            </w:hyperlink>
            <w:r>
              <w:rPr>
                <w:sz w:val="24"/>
              </w:rPr>
              <w:t xml:space="preserve">, </w:t>
            </w:r>
            <w:hyperlink w:history="0" r:id="rId44"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743</w:t>
              </w:r>
            </w:hyperlink>
            <w:r>
              <w:rPr>
                <w:sz w:val="24"/>
              </w:rPr>
              <w:t xml:space="preserve"> Гражданского кодекса Российской Федерации, </w:t>
            </w:r>
            <w:hyperlink w:history="0" r:id="rId45" w:tooltip="Федеральный закон от 21.07.2005 N 94-ФЗ (ред. от 27.12.2009) &quot;О размещении заказов на поставки товаров, выполнение работ, оказание услуг для государственных и муниципальных нужд&quot; ------------ Утратил силу или отменен {КонсультантПлюс}">
              <w:r>
                <w:rPr>
                  <w:sz w:val="24"/>
                  <w:color w:val="0000ff"/>
                </w:rPr>
                <w:t xml:space="preserve">статьи 9</w:t>
              </w:r>
            </w:hyperlink>
            <w:r>
              <w:rPr>
                <w:sz w:val="24"/>
              </w:rPr>
              <w:t xml:space="preserve"> Федерального закона от 21.07.2005 N 94-ФЗ "О размещении заказов на поставки товаров, выполнение работ, оказание услуг для государственных нужд", суды пришли к выводу о том, что выполнение обществом обязательств по выполнению работ, предусмотренных муниципальным контрактом, в установленные сроки не было осуществлено вследствие неисполнения муниципальным учреждением своих обязательств.</w:t>
            </w:r>
          </w:p>
          <w:p>
            <w:pPr>
              <w:pStyle w:val="0"/>
              <w:spacing w:before="240" w:line-rule="auto"/>
              <w:jc w:val="both"/>
            </w:pPr>
            <w:r>
              <w:rPr>
                <w:sz w:val="24"/>
              </w:rPr>
              <w:t xml:space="preserve">Таким образом, отказывая в удовлетворении требований, суды на основании исследования представленных сторонами доводов и доказательств по делу, пришли к выводу о том, что муниципальным учреждением не подтвержден факт передачи обществу-подрядчику проектной и иной технической документации в предусмотренном муниципальным контрактом порядке, что и явилось причиной нарушения обществом сроков выполнения работ по спорному контракту.</w:t>
            </w:r>
          </w:p>
          <w:p>
            <w:pPr>
              <w:pStyle w:val="0"/>
              <w:spacing w:before="240" w:line-rule="auto"/>
              <w:jc w:val="both"/>
            </w:pPr>
            <w:r>
              <w:rPr>
                <w:sz w:val="24"/>
              </w:rPr>
              <w:t xml:space="preserve">...В передаче дела N А12-15282/2009 Арбитражного суда Волгоградской области в Президиум Высшего Арбитражного Суда Российской Федерации для пересмотра в порядке надзора решения Арбитражного суда города Волгоградской области от 11.02.2010, </w:t>
            </w:r>
            <w:hyperlink w:history="0" r:id="rId46" w:tooltip="Постановление Двенадцатого арбитражного апелляционного суда от 19.04.2010 по делу N А12-15282/2009 Требование: О взыскании неустойки (пеней) за просрочку исполнения обязательства подрядчиком на основании муниципального контракта на выполнение подрядных работ. Решение: В удовлетворении требования отказано. {КонсультантПлюс}">
              <w:r>
                <w:rPr>
                  <w:sz w:val="24"/>
                  <w:color w:val="0000ff"/>
                </w:rPr>
                <w:t xml:space="preserve">постановления</w:t>
              </w:r>
            </w:hyperlink>
            <w:r>
              <w:rPr>
                <w:sz w:val="24"/>
              </w:rPr>
              <w:t xml:space="preserve"> Двенадцатого арбитражного апелляционного суда от 19.04.2010 и </w:t>
            </w:r>
            <w:hyperlink w:history="0" r:id="rId47" w:tooltip="Постановление ФАС Поволжского округа от 12.08.2010 по делу N А12-15282/2009 Суд правомерно отказал в удовлетворении иска о взыскании неустойки (пеней) за просрочку исполнения обязательства по муниципальному контракту на выполнение подрядных работ, поскольку просрочка исполнения обязательства произошла по вине заказчика, который в нарушение условий договора не передал подрядчику проектную и иную техническую документацию. {КонсультантПлюс}">
              <w:r>
                <w:rPr>
                  <w:sz w:val="24"/>
                  <w:color w:val="0000ff"/>
                </w:rPr>
                <w:t xml:space="preserve">постановления</w:t>
              </w:r>
            </w:hyperlink>
            <w:r>
              <w:rPr>
                <w:sz w:val="24"/>
              </w:rPr>
              <w:t xml:space="preserve"> Федерального арбитражного суда Северо-Западного округа от 12.08.2010 отказать..."</w:t>
            </w:r>
          </w:p>
          <w:p>
            <w:pPr>
              <w:pStyle w:val="0"/>
              <w:spacing w:before="240" w:line-rule="auto"/>
              <w:jc w:val="both"/>
            </w:pPr>
            <w:r>
              <w:rPr>
                <w:sz w:val="24"/>
              </w:rPr>
            </w:r>
          </w:p>
          <w:p>
            <w:pPr>
              <w:pStyle w:val="0"/>
              <w:jc w:val="both"/>
            </w:pPr>
            <w:hyperlink w:history="0" r:id="rId48" w:tooltip="Определение ВАС РФ от 25.11.2010 N ВАС-15177/10 по делу N А60-63023/2009-С1 Требование: О пересмотре в надзорном порядке судебных актов по делу о взыскании неустойки по договору субподряда. Обжалуемый результат спора: В удовлетворении требования отказано, поскольку со стороны подрядчика допущена просрочка кредитора, участок трассы субподрядчику к начальному сроку выполнения работ передан не был, качество деталей, переданных субподрядчику и используемых при строительстве, не соответствовало проектному, что п {КонсультантПлюс}">
              <w:r>
                <w:rPr>
                  <w:sz w:val="24"/>
                  <w:color w:val="0000ff"/>
                </w:rPr>
                <w:t xml:space="preserve">Определение</w:t>
              </w:r>
            </w:hyperlink>
            <w:r>
              <w:rPr>
                <w:sz w:val="24"/>
              </w:rPr>
              <w:t xml:space="preserve"> ВАС РФ от 25.11.2010 N ВАС-15177/10 по делу N А60-63023/2009-С1</w:t>
            </w:r>
          </w:p>
          <w:p>
            <w:pPr>
              <w:pStyle w:val="0"/>
              <w:spacing w:before="240" w:line-rule="auto"/>
              <w:jc w:val="both"/>
            </w:pPr>
            <w:r>
              <w:rPr>
                <w:sz w:val="24"/>
              </w:rPr>
              <w:t xml:space="preserve">"...Отказывая в удовлетворении требований о взыскании договорной неустойки за нарушение сроков выполнения этапов работ и сдачи объекта, суды исходили из наличия просрочки кредитора, поскольку участок трассы с готовыми опорами, площадка узла СОД ответчику не переданы к начальному сроку выполнения работ; как следует из комиссионного акта N 1 от 27.10.2008, письма от 28.10.2008, качество деталей ферменных переходов, передаваемых ответчику истцом, не соответствует проектным (имеют повреждения), без соответствующего ремонта или замены их монтаж невозможен, что свидетельствует о ненадлежащем исполнении подрядчиком обязательств по договору, повлекших невозможность исполнения субподрядчиком обязательств по выполнению строительных работ в установленные договором сроки.</w:t>
            </w:r>
          </w:p>
          <w:p>
            <w:pPr>
              <w:pStyle w:val="0"/>
              <w:spacing w:before="240" w:line-rule="auto"/>
              <w:jc w:val="both"/>
            </w:pPr>
            <w:r>
              <w:rPr>
                <w:sz w:val="24"/>
              </w:rPr>
              <w:t xml:space="preserve">Доводы заявителя были предметом рассмотрения судебных инстанций, им дана правовая оценка согласно установленным по делу фактическим обстоятельствам. Исходя из обстоятельств данного дела, исследовав и оценив переписку и действия сторон, суды посчитали подлежащими применению к правоотношениям по настоящему делу нормы </w:t>
            </w:r>
            <w:hyperlink w:history="0" r:id="rId49"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статей 401</w:t>
              </w:r>
            </w:hyperlink>
            <w:r>
              <w:rPr>
                <w:sz w:val="24"/>
              </w:rPr>
              <w:t xml:space="preserve">, </w:t>
            </w:r>
            <w:hyperlink w:history="0" r:id="rId50"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406</w:t>
              </w:r>
            </w:hyperlink>
            <w:r>
              <w:rPr>
                <w:sz w:val="24"/>
              </w:rPr>
              <w:t xml:space="preserve"> Гражданского кодекса Российской Федерации.</w:t>
            </w:r>
          </w:p>
          <w:p>
            <w:pPr>
              <w:pStyle w:val="0"/>
              <w:spacing w:before="240" w:line-rule="auto"/>
              <w:jc w:val="both"/>
            </w:pPr>
            <w:r>
              <w:rPr>
                <w:sz w:val="24"/>
              </w:rPr>
              <w:t xml:space="preserve">...В передаче дела N А60-63023/2009-С1 Арбитражного суда Свердловской области в Президиум Высшего Арбитражного Суда Российской Федерации для пересмотра в порядке надзора решения Арбитражного суда Свердловской области от 23.04.2010, </w:t>
            </w:r>
            <w:hyperlink w:history="0" r:id="rId51" w:tooltip="Постановление Семнадцатого арбитражного апелляционного суда от 21.06.2010 N 17АП-5667/2010-ГК по делу N А60-63023/2009 Требование: О взыскании задолженности по оплате товара, поставленного по накладным, неустойки, процентов за пользование чужими денежными средствами. Решение: Требование удовлетворено в части. {КонсультантПлюс}">
              <w:r>
                <w:rPr>
                  <w:sz w:val="24"/>
                  <w:color w:val="0000ff"/>
                </w:rPr>
                <w:t xml:space="preserve">постановления</w:t>
              </w:r>
            </w:hyperlink>
            <w:r>
              <w:rPr>
                <w:sz w:val="24"/>
              </w:rPr>
              <w:t xml:space="preserve"> Семнадцатого арбитражного апелляционного суда от 21.06.2010 и </w:t>
            </w:r>
            <w:hyperlink w:history="0" r:id="rId52" w:tooltip="Постановление ФАС Уральского округа от 21.09.2010 N Ф09-7035/10-С2 по делу N А60-63023/2009-С1 Требование: О взыскании неустойки по договору субподряда. Обстоятельства: Субподрядчик выполнил работы по строительству нефтепровода с нарушением установленного срока. Решение: В удовлетворении требования отказано, поскольку со стороны подрядчика допущена просрочка кредитора, участок трассы субподрядчику к начальному сроку выполнения работ передан не был, качество деталей, переданных субподрядчику и используемых п {КонсультантПлюс}">
              <w:r>
                <w:rPr>
                  <w:sz w:val="24"/>
                  <w:color w:val="0000ff"/>
                </w:rPr>
                <w:t xml:space="preserve">постановления</w:t>
              </w:r>
            </w:hyperlink>
            <w:r>
              <w:rPr>
                <w:sz w:val="24"/>
              </w:rPr>
              <w:t xml:space="preserve"> Федерального арбитражного суда Уральского округа от 21.09.2010 по тому же делу отказать..."</w:t>
            </w:r>
          </w:p>
          <w:p>
            <w:pPr>
              <w:pStyle w:val="0"/>
              <w:spacing w:before="240" w:line-rule="auto"/>
              <w:jc w:val="both"/>
            </w:pPr>
            <w:r>
              <w:rPr>
                <w:sz w:val="24"/>
              </w:rPr>
            </w:r>
          </w:p>
          <w:p>
            <w:pPr>
              <w:pStyle w:val="0"/>
              <w:jc w:val="both"/>
            </w:pPr>
            <w:hyperlink w:history="0" r:id="rId53" w:tooltip="Определение ВАС РФ от 01.10.2010 N ВАС-12869/10 по делу N А20-2182/2008 В передаче дела по иску о взыскании задолженности по государственному контракту на выполнение проектной документации для пересмотра в порядке надзора отказано, так как, удовлетворяя иск, суд обоснованно исходил из того, что подрядчик выполнил работы в объеме, предусмотренном контрактом, предпринял все необходимые меры для надлежащего исполнения его условий, вина подрядчика в нарушении срока исполнения контракта отсутствует, заказчик при {КонсультантПлюс}">
              <w:r>
                <w:rPr>
                  <w:sz w:val="24"/>
                  <w:color w:val="0000ff"/>
                </w:rPr>
                <w:t xml:space="preserve">Определение</w:t>
              </w:r>
            </w:hyperlink>
            <w:r>
              <w:rPr>
                <w:sz w:val="24"/>
              </w:rPr>
              <w:t xml:space="preserve"> ВАС РФ от 01.10.2010 N ВАС-12869/10 по делу N А20-2182/2008</w:t>
            </w:r>
          </w:p>
          <w:p>
            <w:pPr>
              <w:pStyle w:val="0"/>
              <w:spacing w:before="240" w:line-rule="auto"/>
              <w:jc w:val="both"/>
            </w:pPr>
            <w:r>
              <w:rPr>
                <w:sz w:val="24"/>
              </w:rPr>
              <w:t xml:space="preserve">"...Ссылаясь на нарушение подрядчиком сроков сдачи результата выполненных работ (пункт 5.5 контракта), </w:t>
            </w:r>
            <w:hyperlink w:history="0" r:id="rId54"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статью 716</w:t>
              </w:r>
            </w:hyperlink>
            <w:r>
              <w:rPr>
                <w:sz w:val="24"/>
              </w:rPr>
              <w:t xml:space="preserve"> Гражданского кодекса Российской Федерации, заказчик предъявил встречный иск о расторжении контракта и взыскании пеней.</w:t>
            </w:r>
          </w:p>
          <w:p>
            <w:pPr>
              <w:pStyle w:val="0"/>
              <w:spacing w:before="240" w:line-rule="auto"/>
              <w:jc w:val="both"/>
            </w:pPr>
            <w:r>
              <w:rPr>
                <w:sz w:val="24"/>
              </w:rPr>
              <w:t xml:space="preserve">Материалами дела подтверждается, что вся изготовленная подрядчиком документация передана заказчику и подрядчику не возвращена.</w:t>
            </w:r>
          </w:p>
          <w:p>
            <w:pPr>
              <w:pStyle w:val="0"/>
              <w:spacing w:before="240" w:line-rule="auto"/>
              <w:jc w:val="both"/>
            </w:pPr>
            <w:r>
              <w:rPr>
                <w:sz w:val="24"/>
              </w:rPr>
              <w:t xml:space="preserve">Из представленной в дело переписки сторон судами установлено, что подрядчик неоднократно ставил в известность заказчика о необходимости предоставления акта выбора трассы и исходных данных, предупреждал о приостановлении работ, о переносе сроков выполнения работ. Однако, государственный заказчик в нарушение принятых на себя обязательств не предоставил подрядчику в срок исходные данные и акт выбора трассы, а также не принял мер, направленных на устранение этих обстоятельств и не указал на изменение способа исполнения обязательства.</w:t>
            </w:r>
          </w:p>
          <w:p>
            <w:pPr>
              <w:pStyle w:val="0"/>
              <w:spacing w:before="240" w:line-rule="auto"/>
              <w:jc w:val="both"/>
            </w:pPr>
            <w:r>
              <w:rPr>
                <w:sz w:val="24"/>
              </w:rPr>
              <w:t xml:space="preserve">При указанных обстоятельствах, руководствуясь </w:t>
            </w:r>
            <w:hyperlink w:history="0" r:id="rId55"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статьями 309</w:t>
              </w:r>
            </w:hyperlink>
            <w:r>
              <w:rPr>
                <w:sz w:val="24"/>
              </w:rPr>
              <w:t xml:space="preserve">, </w:t>
            </w:r>
            <w:hyperlink w:history="0" r:id="rId56"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310</w:t>
              </w:r>
            </w:hyperlink>
            <w:r>
              <w:rPr>
                <w:sz w:val="24"/>
              </w:rPr>
              <w:t xml:space="preserve">, </w:t>
            </w:r>
            <w:hyperlink w:history="0" r:id="rId57"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431</w:t>
              </w:r>
            </w:hyperlink>
            <w:r>
              <w:rPr>
                <w:sz w:val="24"/>
              </w:rPr>
              <w:t xml:space="preserve">, </w:t>
            </w:r>
            <w:hyperlink w:history="0" r:id="rId58"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406</w:t>
              </w:r>
            </w:hyperlink>
            <w:r>
              <w:rPr>
                <w:sz w:val="24"/>
              </w:rPr>
              <w:t xml:space="preserve">, </w:t>
            </w:r>
            <w:hyperlink w:history="0" r:id="rId59"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450</w:t>
              </w:r>
            </w:hyperlink>
            <w:r>
              <w:rPr>
                <w:sz w:val="24"/>
              </w:rPr>
              <w:t xml:space="preserve">, </w:t>
            </w:r>
            <w:hyperlink w:history="0" r:id="rId60"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758</w:t>
              </w:r>
            </w:hyperlink>
            <w:r>
              <w:rPr>
                <w:sz w:val="24"/>
              </w:rPr>
              <w:t xml:space="preserve"> - </w:t>
            </w:r>
            <w:hyperlink w:history="0" r:id="rId61"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763</w:t>
              </w:r>
            </w:hyperlink>
            <w:r>
              <w:rPr>
                <w:sz w:val="24"/>
              </w:rPr>
              <w:t xml:space="preserve"> Гражданского кодекса Российской Федерации, суды пришли к обоснованному выводу, что подрядчик выполнил работы в объеме, предусмотренном контрактом, предпринял все необходимые меры для надлежащего исполнения его условий, вина подрядчика в нарушении срока исполнения контракта отсутствует; заказчик принял результат работ и обязан оплатить их стоимость.</w:t>
            </w:r>
          </w:p>
          <w:p>
            <w:pPr>
              <w:pStyle w:val="0"/>
              <w:spacing w:before="240" w:line-rule="auto"/>
              <w:jc w:val="both"/>
            </w:pPr>
            <w:r>
              <w:rPr>
                <w:sz w:val="24"/>
              </w:rPr>
              <w:t xml:space="preserve">Суды правомерно отказали в удовлетворении встречного иска о расторжении спорного государственного контракта и взыскании пени за просрочку сдачи проектных работ, так как нарушение сроков выполнения работ вызвано ненадлежащим выполнением заказчиком встречных обязательств по передаче исходных данных..."</w:t>
            </w:r>
          </w:p>
          <w:p>
            <w:pPr>
              <w:pStyle w:val="0"/>
              <w:spacing w:before="240" w:line-rule="auto"/>
              <w:jc w:val="both"/>
            </w:pPr>
            <w:r>
              <w:rPr>
                <w:sz w:val="24"/>
              </w:rPr>
            </w:r>
          </w:p>
          <w:p>
            <w:pPr>
              <w:pStyle w:val="0"/>
              <w:jc w:val="both"/>
            </w:pPr>
            <w:hyperlink w:history="0" r:id="rId62" w:tooltip="Определение ВАС РФ от 23.04.2010 N ВАС-1902/10 по делу N А47-2610/2009 Требование: О пересмотре в надзорном порядке судебных актов по требованию о расторжении договора подряда, взыскании стоимости демонтажа и демобилизации бурового оборудования, убытков в виде упущенной выгоды и встречному требованию о взыскании неустойки за нарушение сроков выполнения работ, об обязании демобилизовать и демонтировать буровое оборудование. Обжалуемый результат спора: 1) Требование удовлетворено в части взыскания упущенной в {КонсультантПлюс}">
              <w:r>
                <w:rPr>
                  <w:sz w:val="24"/>
                  <w:color w:val="0000ff"/>
                </w:rPr>
                <w:t xml:space="preserve">Определение</w:t>
              </w:r>
            </w:hyperlink>
            <w:r>
              <w:rPr>
                <w:sz w:val="24"/>
              </w:rPr>
              <w:t xml:space="preserve"> ВАС РФ от 23.04.2010 N ВАС-1902/10 по делу N А47-2610/2009</w:t>
            </w:r>
          </w:p>
          <w:p>
            <w:pPr>
              <w:pStyle w:val="0"/>
              <w:spacing w:before="240" w:line-rule="auto"/>
              <w:jc w:val="both"/>
            </w:pPr>
            <w:r>
              <w:rPr>
                <w:sz w:val="24"/>
              </w:rPr>
              <w:t xml:space="preserve">"...Из материалов дела следует, что между ЗАО "Стимул" (в настоящее время - ЗАО "Газпром нефть Оренбург", заказчиком) и ООО "Оренбургская нефтегазоразведочная компания" (подрядчиком) заключен договор от 01.07.2008 N 454, по условиям которого подрядчик обязался выполнить работы по бурению скважин N 1044, 1044-1, 1044-2 на Восточном участке ОНГКМ, а заказчик - принять и оплатить выполненные работы.</w:t>
            </w:r>
          </w:p>
          <w:p>
            <w:pPr>
              <w:pStyle w:val="0"/>
              <w:spacing w:before="240" w:line-rule="auto"/>
              <w:jc w:val="both"/>
            </w:pPr>
            <w:r>
              <w:rPr>
                <w:sz w:val="24"/>
              </w:rPr>
              <w:t xml:space="preserve">В соответствии с двусторонними актами от 09.09.2008, 06.10.2008, 03.02.2009 подрядчиком выполнены и заказчиком приняты на скважине N 1044 работы по 1, 2, 3 этапу (строительно-монтажные работы и работы по бурению верхних интервалов и их крепление, работы по бурению под 244,5 мм "промежуточной колонны" и крепление 244,5 мм в интервале 1670 м - 1710 м).</w:t>
            </w:r>
          </w:p>
          <w:p>
            <w:pPr>
              <w:pStyle w:val="0"/>
              <w:spacing w:before="240" w:line-rule="auto"/>
              <w:jc w:val="both"/>
            </w:pPr>
            <w:r>
              <w:rPr>
                <w:sz w:val="24"/>
              </w:rPr>
              <w:t xml:space="preserve">Согласно комиссионному акту от 08.10.2008 при забое 287 метров на скважине N 1044 произошло осложнение являющееся следствием сложных геологических условий проводки скважины, не предусмотренных проектной документацией.</w:t>
            </w:r>
          </w:p>
          <w:p>
            <w:pPr>
              <w:pStyle w:val="0"/>
              <w:spacing w:before="240" w:line-rule="auto"/>
              <w:jc w:val="both"/>
            </w:pPr>
            <w:r>
              <w:rPr>
                <w:sz w:val="24"/>
              </w:rPr>
              <w:t xml:space="preserve">Ссылаясь на то, что в результате действий ответчика, представившего недостоверную техническую документацию, отказавшегося от выполнения работ по договору и принявшего решение о консервации скважины, подрядчиком понесены убытки, а также затраты на производство демонтажа и демобилизацию буровой установки, последний обратилось в арбитражный суд с настоящим иском.</w:t>
            </w:r>
          </w:p>
          <w:p>
            <w:pPr>
              <w:pStyle w:val="0"/>
              <w:spacing w:before="240" w:line-rule="auto"/>
              <w:jc w:val="both"/>
            </w:pPr>
            <w:r>
              <w:rPr>
                <w:sz w:val="24"/>
              </w:rPr>
              <w:t xml:space="preserve">Указывая на нарушение подрядчиком сроков выполнения работ, заказчик обратился со встречным исковым требованием о взыскании неустойки и обязании подрядчика совершить действия и о передаче дела по скважине.</w:t>
            </w:r>
          </w:p>
          <w:p>
            <w:pPr>
              <w:pStyle w:val="0"/>
              <w:spacing w:before="240" w:line-rule="auto"/>
              <w:jc w:val="both"/>
            </w:pPr>
            <w:r>
              <w:rPr>
                <w:sz w:val="24"/>
              </w:rPr>
              <w:t xml:space="preserve">Отказывая в удовлетворении встречных исковых требований суды, руководствуясь </w:t>
            </w:r>
            <w:hyperlink w:history="0" r:id="rId63" w:tooltip="&quot;Гражданский кодекс Российской Федерации (часть первая)&quot; от 30.11.1994 N 51-ФЗ (ред. от 09.02.2009) ------------ Недействующая редакция {КонсультантПлюс}">
              <w:r>
                <w:rPr>
                  <w:sz w:val="24"/>
                  <w:color w:val="0000ff"/>
                </w:rPr>
                <w:t xml:space="preserve">ст. ст. 328</w:t>
              </w:r>
            </w:hyperlink>
            <w:r>
              <w:rPr>
                <w:sz w:val="24"/>
              </w:rPr>
              <w:t xml:space="preserve">, </w:t>
            </w:r>
            <w:hyperlink w:history="0" r:id="rId64" w:tooltip="&quot;Гражданский кодекс Российской Федерации (часть первая)&quot; от 30.11.1994 N 51-ФЗ (ред. от 09.02.2009) ------------ Недействующая редакция {КонсультантПлюс}">
              <w:r>
                <w:rPr>
                  <w:sz w:val="24"/>
                  <w:color w:val="0000ff"/>
                </w:rPr>
                <w:t xml:space="preserve">405</w:t>
              </w:r>
            </w:hyperlink>
            <w:r>
              <w:rPr>
                <w:sz w:val="24"/>
              </w:rPr>
              <w:t xml:space="preserve">, </w:t>
            </w:r>
            <w:hyperlink w:history="0" r:id="rId65" w:tooltip="&quot;Гражданский кодекс Российской Федерации (часть первая)&quot; от 30.11.1994 N 51-ФЗ (ред. от 09.02.2009) ------------ Недействующая редакция {КонсультантПлюс}">
              <w:r>
                <w:rPr>
                  <w:sz w:val="24"/>
                  <w:color w:val="0000ff"/>
                </w:rPr>
                <w:t xml:space="preserve">406</w:t>
              </w:r>
            </w:hyperlink>
            <w:r>
              <w:rPr>
                <w:sz w:val="24"/>
              </w:rPr>
              <w:t xml:space="preserve"> Гражданского кодекса Российской Федерации исходили из того, что просрочка исполнения обязательств подрядчиком вызвана действиями самого заказчика. Поскольку нарушение подрядчиком сроков выполнения работ имело место вследствие ненадлежащего исполнения заказчиком своих обязательств, установленных контрактом, суды правомерно сочли заявленные встречные исковые требования о привлечения подрядчика к ответственности в виде уплаты неустойки за несвоевременное исполнение встречных обязательств и возложении на него обязанности демонтажа оборудования (пункт 16.5 договора), стоимость которого определена приложением к дополнительному соглашению N 1 к дополнению N 1 договора в размере 2 150 000 рублей не подлежащими удовлетворению..."</w:t>
            </w:r>
          </w:p>
          <w:p>
            <w:pPr>
              <w:pStyle w:val="0"/>
              <w:spacing w:before="240" w:line-rule="auto"/>
              <w:jc w:val="both"/>
            </w:pPr>
            <w:r>
              <w:rPr>
                <w:sz w:val="24"/>
              </w:rPr>
            </w:r>
          </w:p>
          <w:p>
            <w:pPr>
              <w:pStyle w:val="0"/>
              <w:jc w:val="both"/>
            </w:pPr>
            <w:hyperlink w:history="0" r:id="rId66" w:tooltip="Определение ВАС РФ от 24.03.2010 N ВАС-3316/10 по делу N А40-25299/09-135-287 Требование: О пересмотре в надзорном порядке судебных актов по делу о взыскании неустойки по госконтракту на выполнение работ по созданию и показу неигрового (документального) короткометражного фильма. Обжалуемый результат спора: В удовлетворении требования отказано, поскольку отсутствует вина исполнителя в нарушении условий контракта, а заказчиком не выполнены обязательства по оплате. Решение: В передаче дела в Президиум ВАС РФ о {КонсультантПлюс}">
              <w:r>
                <w:rPr>
                  <w:sz w:val="24"/>
                  <w:color w:val="0000ff"/>
                </w:rPr>
                <w:t xml:space="preserve">Определение</w:t>
              </w:r>
            </w:hyperlink>
            <w:r>
              <w:rPr>
                <w:sz w:val="24"/>
              </w:rPr>
              <w:t xml:space="preserve"> ВАС РФ от 24.03.2010 N ВАС-3316/10 по делу N А40-25299/09-135-287</w:t>
            </w:r>
          </w:p>
          <w:p>
            <w:pPr>
              <w:pStyle w:val="0"/>
              <w:spacing w:before="240" w:line-rule="auto"/>
              <w:jc w:val="both"/>
            </w:pPr>
            <w:r>
              <w:rPr>
                <w:sz w:val="24"/>
              </w:rPr>
              <w:t xml:space="preserve">"...По иску Федеральной службы Российской Федерации по контролю за оборотом наркотиков, г. Москва (далее - ФСКН России) к обществу с ограниченной ответственностью "Золотая лента", г. Москва (далее - общество) о взыскании 347 185 рублей 86 копеек неустойки за нарушение сроков выполнения работ по госконтракту от 20.07.2007 N СА-83 на выполнение работ по созданию и показу неигрового (документального) короткометражного фильма.</w:t>
            </w:r>
          </w:p>
          <w:p>
            <w:pPr>
              <w:pStyle w:val="0"/>
              <w:spacing w:before="240" w:line-rule="auto"/>
              <w:jc w:val="both"/>
            </w:pPr>
            <w:r>
              <w:rPr>
                <w:sz w:val="24"/>
              </w:rPr>
              <w:t xml:space="preserve">На основании исследования и оценки представленных доказательств суд установил, что кредитором допущена просрочка в исполнении своих обязательств (просрочка оплаты работ по 1-му этапу, включение в сценарий новых объектов съемок и задержка в связи с этим согласования сценария), что свидетельствует об отсутствии вины общества в просрочке выполнения работ по контракту, в связи с чем пришел к выводу об отсутствии оснований для удовлетворения иска.</w:t>
            </w:r>
          </w:p>
          <w:p>
            <w:pPr>
              <w:pStyle w:val="0"/>
              <w:spacing w:before="240" w:line-rule="auto"/>
              <w:jc w:val="both"/>
            </w:pPr>
            <w:r>
              <w:rPr>
                <w:sz w:val="24"/>
              </w:rPr>
              <w:t xml:space="preserve">В соответствии с этим договорным условием и в силу </w:t>
            </w:r>
            <w:hyperlink w:history="0" r:id="rId67" w:tooltip="&quot;Гражданский кодекс Российской Федерации (часть вторая)&quot; от 26.01.1996 N 14-ФЗ (ред. от 09.04.2009) ------------ Недействующая редакция {КонсультантПлюс}">
              <w:r>
                <w:rPr>
                  <w:sz w:val="24"/>
                  <w:color w:val="0000ff"/>
                </w:rPr>
                <w:t xml:space="preserve">пункта 2 статьи 711</w:t>
              </w:r>
            </w:hyperlink>
            <w:r>
              <w:rPr>
                <w:sz w:val="24"/>
              </w:rPr>
              <w:t xml:space="preserve"> общество имело право требовать уплаты аванса, не приступая к работе (</w:t>
            </w:r>
            <w:hyperlink w:history="0" r:id="rId68" w:tooltip="&quot;Гражданский кодекс Российской Федерации (часть вторая)&quot; от 26.01.1996 N 14-ФЗ (ред. от 09.04.2009) ------------ Недействующая редакция {КонсультантПлюс}">
              <w:r>
                <w:rPr>
                  <w:sz w:val="24"/>
                  <w:color w:val="0000ff"/>
                </w:rPr>
                <w:t xml:space="preserve">пункт 1 статьи 719</w:t>
              </w:r>
            </w:hyperlink>
            <w:r>
              <w:rPr>
                <w:sz w:val="24"/>
              </w:rPr>
              <w:t xml:space="preserve"> Гражданского кодекса Российской Федерации).</w:t>
            </w:r>
          </w:p>
          <w:p>
            <w:pPr>
              <w:pStyle w:val="0"/>
              <w:spacing w:before="240" w:line-rule="auto"/>
              <w:jc w:val="both"/>
            </w:pPr>
            <w:r>
              <w:rPr>
                <w:sz w:val="24"/>
              </w:rPr>
              <w:t xml:space="preserve">Установив, что аванс в сумме 1 085 000 рублей был перечислен заказчиком с нарушением установленного пунктом 2.5 контракта срока, суд пришел к выводу о том, что имела место просрочка кредитора.</w:t>
            </w:r>
          </w:p>
          <w:p>
            <w:pPr>
              <w:pStyle w:val="0"/>
              <w:spacing w:before="240" w:line-rule="auto"/>
              <w:jc w:val="both"/>
            </w:pPr>
            <w:r>
              <w:rPr>
                <w:sz w:val="24"/>
              </w:rPr>
              <w:t xml:space="preserve">Доводы заявителя не опровергают выводов суда и, по сути, свидетельствуют не о нарушении единообразия в толковании и применении арбитражными судами норм материального права, а о несогласии заявителя с установленными по делу фактическими обстоятельствами и оценкой доказательств и условий договора..."</w:t>
            </w:r>
          </w:p>
        </w:tc>
      </w:tr>
    </w:tbl>
    <w:p>
      <w:pPr>
        <w:pStyle w:val="0"/>
        <w:jc w:val="both"/>
      </w:pPr>
      <w:r>
        <w:rPr>
          <w:sz w:val="24"/>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80" w:name="P80"/>
          <w:bookmarkEnd w:id="80"/>
          <w:p>
            <w:pPr>
              <w:pStyle w:val="0"/>
              <w:jc w:val="both"/>
            </w:pPr>
            <w:r>
              <w:rPr>
                <w:sz w:val="24"/>
                <w:u w:val="single"/>
              </w:rPr>
              <w:t xml:space="preserve">Волго-Вятский округ</w:t>
            </w:r>
          </w:p>
          <w:p>
            <w:pPr>
              <w:pStyle w:val="0"/>
              <w:spacing w:before="240" w:line-rule="auto"/>
              <w:jc w:val="both"/>
            </w:pPr>
            <w:hyperlink w:history="0" r:id="rId69" w:tooltip="Постановление Арбитражного суда Волго-Вятского округа от 12.04.2016 N Ф01-742/2016 по делу N А43-123/2015 Требование: О взыскании неустойки за нарушение сроков выполнения работ и о признании договора подряда расторгнутым. Обстоятельства: Подрядчик приостановил выполнение работ по договору по причине несогласования с заказчиком ряда вопросов, касающихся их дальнейшего выполнения. Заказчик заявил, что подрядчик не исполнил обязательства по договору. Решение: В удовлетворении требования отказано, поскольку под {КонсультантПлюс}">
              <w:r>
                <w:rPr>
                  <w:sz w:val="24"/>
                  <w:color w:val="0000ff"/>
                </w:rPr>
                <w:t xml:space="preserve">Постановление</w:t>
              </w:r>
            </w:hyperlink>
            <w:r>
              <w:rPr>
                <w:sz w:val="24"/>
              </w:rPr>
              <w:t xml:space="preserve"> Арбитражного суда Волго-Вятского округа от 12.04.2016 N Ф01-742/2016 по делу N А43-123/2015</w:t>
            </w:r>
          </w:p>
          <w:p>
            <w:pPr>
              <w:pStyle w:val="0"/>
              <w:spacing w:before="240" w:line-rule="auto"/>
              <w:jc w:val="both"/>
            </w:pPr>
            <w:r>
              <w:rPr>
                <w:sz w:val="24"/>
              </w:rPr>
              <w:t xml:space="preserve">"...Как следует из материалов дела, ОАО "ФСК ЕЭС" (заказчик) и ООО "Гео-ГИД" (подрядчик) заключили договор от 03.09.2012 N М9-КР-АЗ-35/2012, по условиям которого подрядчик обязуется выполнить комплекс работ по формированию земельных и/или лесных участков, подготовке исходно-разрешительной документации и приобретению заказчиком правомочий владения и/или пользования и/или распоряжения земельными и/или лесными участками путем заключения между заказчиком и правообладателями участков договоров аренды, купли-продажи, включая, но не ограничиваясь, соглашения об установлении сервитута, безвозмездного пользования с одновременной регистрацией сделок и прав в случаях, установленных законодательством Российской Федерации, необходимых для подготовки проекта сметной документации и строительства объекта.</w:t>
            </w:r>
          </w:p>
          <w:p>
            <w:pPr>
              <w:pStyle w:val="0"/>
              <w:spacing w:before="240" w:line-rule="auto"/>
              <w:jc w:val="both"/>
            </w:pPr>
            <w:r>
              <w:rPr>
                <w:sz w:val="24"/>
              </w:rPr>
              <w:t xml:space="preserve">В письме от 04.02.2013 N 3040 подрядчик уведомил заказчика о приостановлении работ по договору по причине отсутствия согласования заказчиком решения после получения запроса от подрядчика на стоимость выкупной цены и ориентировочных размеров выкупных цен и арендных платежей земельных участков за один квадратный метр. Из письма также следует, что между сторонами предварительно велась переписка по вопросу согласования в соответствии с пунктом 7.1.2 договора.</w:t>
            </w:r>
          </w:p>
          <w:p>
            <w:pPr>
              <w:pStyle w:val="0"/>
              <w:spacing w:before="240" w:line-rule="auto"/>
              <w:jc w:val="both"/>
            </w:pPr>
            <w:r>
              <w:rPr>
                <w:sz w:val="24"/>
              </w:rPr>
              <w:t xml:space="preserve">Общество обратилось к ООО "Гео-ГИД" с требованием об уплате договорной неустойки за нарушение сроков работ в виде пеней и штрафа (письмо от 28.08.2014 N М1/П9/01/1022).</w:t>
            </w:r>
          </w:p>
          <w:p>
            <w:pPr>
              <w:pStyle w:val="0"/>
              <w:spacing w:before="240" w:line-rule="auto"/>
              <w:jc w:val="both"/>
            </w:pPr>
            <w:r>
              <w:rPr>
                <w:sz w:val="24"/>
              </w:rPr>
              <w:t xml:space="preserve">На основании </w:t>
            </w:r>
            <w:hyperlink w:history="0" r:id="rId70" w:tooltip="&quot;Гражданский кодекс Российской Федерации (часть вторая)&quot; от 26.01.1996 N 14-ФЗ (ред. от 29.06.2015) (с изм. и доп., вступ. в силу с 01.07.2015) ------------ Недействующая редакция {КонсультантПлюс}">
              <w:r>
                <w:rPr>
                  <w:sz w:val="24"/>
                  <w:color w:val="0000ff"/>
                </w:rPr>
                <w:t xml:space="preserve">пункта 3 статьи 716</w:t>
              </w:r>
            </w:hyperlink>
            <w:r>
              <w:rPr>
                <w:sz w:val="24"/>
              </w:rPr>
              <w:t xml:space="preserve"> Гражданского кодекса Российской Федерации подрядчик отказался от дальнейшего проведения работ по договору с 09.09.2014, со ссылкой на невыполнение заказчиком договорных обязательств, указанных в письме от 04.02.2013, о чем известил заказчика письмом от 04.09.2014 N 1337.</w:t>
            </w:r>
          </w:p>
          <w:p>
            <w:pPr>
              <w:pStyle w:val="0"/>
              <w:spacing w:before="240" w:line-rule="auto"/>
              <w:jc w:val="both"/>
            </w:pPr>
            <w:r>
              <w:rPr>
                <w:sz w:val="24"/>
              </w:rPr>
              <w:t xml:space="preserve">Общество, сославшись на ненадлежащее исполнение подрядчиком обязательств по договору, обратилось в арбитражный суд с иском о взыскании неустойки по договору за нарушение исполнителем сроков выполнения работ и о признании договора от 03.09.2012 N М9-КР-АЗ-35/2012 расторгнутым с 09.09.2014.</w:t>
            </w:r>
          </w:p>
          <w:p>
            <w:pPr>
              <w:pStyle w:val="0"/>
              <w:spacing w:before="240" w:line-rule="auto"/>
              <w:jc w:val="both"/>
            </w:pPr>
            <w:r>
              <w:rPr>
                <w:sz w:val="24"/>
              </w:rPr>
              <w:t xml:space="preserve">В рассмотренном споре в силу </w:t>
            </w:r>
            <w:hyperlink w:history="0" r:id="rId71" w:tooltip="&quot;Гражданский кодекс Российской Федерации (часть первая)&quot; от 30.11.1994 N 51-ФЗ (ред. от 13.07.2015) ------------ Недействующая редакция {КонсультантПлюс}">
              <w:r>
                <w:rPr>
                  <w:sz w:val="24"/>
                  <w:color w:val="0000ff"/>
                </w:rPr>
                <w:t xml:space="preserve">статей 328</w:t>
              </w:r>
            </w:hyperlink>
            <w:r>
              <w:rPr>
                <w:sz w:val="24"/>
              </w:rPr>
              <w:t xml:space="preserve"> и </w:t>
            </w:r>
            <w:hyperlink w:history="0" r:id="rId72" w:tooltip="&quot;Гражданский кодекс Российской Федерации (часть вторая)&quot; от 26.01.1996 N 14-ФЗ (ред. от 29.06.2015) (с изм. и доп., вступ. в силу с 01.07.2015) ------------ Недействующая редакция {КонсультантПлюс}">
              <w:r>
                <w:rPr>
                  <w:sz w:val="24"/>
                  <w:color w:val="0000ff"/>
                </w:rPr>
                <w:t xml:space="preserve">719</w:t>
              </w:r>
            </w:hyperlink>
            <w:r>
              <w:rPr>
                <w:sz w:val="24"/>
              </w:rPr>
              <w:t xml:space="preserve"> Гражданского кодекса Российской Федерации обязанность подрядчика по выполнению шестого этапа работ зависит от встречной обязанности заказчика, предусмотренной в пункте 7.1.2 договора.</w:t>
            </w:r>
          </w:p>
          <w:p>
            <w:pPr>
              <w:pStyle w:val="0"/>
              <w:spacing w:before="240" w:line-rule="auto"/>
              <w:jc w:val="both"/>
            </w:pPr>
            <w:r>
              <w:rPr>
                <w:sz w:val="24"/>
              </w:rPr>
              <w:t xml:space="preserve">В соответствии с </w:t>
            </w:r>
            <w:hyperlink w:history="0" r:id="rId73" w:tooltip="&quot;Гражданский кодекс Российской Федерации (часть первая)&quot; от 30.11.1994 N 51-ФЗ (ред. от 13.07.2015) ------------ Недействующая редакция {КонсультантПлюс}">
              <w:r>
                <w:rPr>
                  <w:sz w:val="24"/>
                  <w:color w:val="0000ff"/>
                </w:rPr>
                <w:t xml:space="preserve">пунктом 3 статьи 405</w:t>
              </w:r>
            </w:hyperlink>
            <w:r>
              <w:rPr>
                <w:sz w:val="24"/>
              </w:rPr>
              <w:t xml:space="preserve"> Гражданского кодекса Российской Федерации должник не считается просрочившим, пока обязательство не может быть исполнено вследствие просрочки кредитора. 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 (</w:t>
            </w:r>
            <w:hyperlink w:history="0" r:id="rId74" w:tooltip="&quot;Гражданский кодекс Российской Федерации (часть первая)&quot; от 30.11.1994 N 51-ФЗ (ред. от 13.07.2015) ------------ Недействующая редакция {КонсультантПлюс}">
              <w:r>
                <w:rPr>
                  <w:sz w:val="24"/>
                  <w:color w:val="0000ff"/>
                </w:rPr>
                <w:t xml:space="preserve">пункт 1 статьи 406</w:t>
              </w:r>
            </w:hyperlink>
            <w:r>
              <w:rPr>
                <w:sz w:val="24"/>
              </w:rPr>
              <w:t xml:space="preserve"> Гражданского кодекса Российской Федерации).</w:t>
            </w:r>
          </w:p>
          <w:p>
            <w:pPr>
              <w:pStyle w:val="0"/>
              <w:spacing w:before="240" w:line-rule="auto"/>
              <w:jc w:val="both"/>
            </w:pPr>
            <w:r>
              <w:rPr>
                <w:sz w:val="24"/>
              </w:rPr>
              <w:t xml:space="preserve">Суды установили, что подрядчик своевременно предупреждал заказчика о наличии независящих от него обстоятельств, препятствующих выполнению им своих обязательств в установленный срок.</w:t>
            </w:r>
          </w:p>
          <w:p>
            <w:pPr>
              <w:pStyle w:val="0"/>
              <w:spacing w:before="240" w:line-rule="auto"/>
              <w:jc w:val="both"/>
            </w:pPr>
            <w:r>
              <w:rPr>
                <w:sz w:val="24"/>
              </w:rPr>
              <w:t xml:space="preserve">Исследовав и оценив представленные в материалы дела документы с учетом названной </w:t>
            </w:r>
            <w:hyperlink w:history="0" r:id="rId75" w:tooltip="&quot;Арбитражный процессуальный кодекс Российской Федерации&quot; от 24.07.2002 N 95-ФЗ (ред. от 15.02.2016) ------------ Недействующая редакция {КонсультантПлюс}">
              <w:r>
                <w:rPr>
                  <w:sz w:val="24"/>
                  <w:color w:val="0000ff"/>
                </w:rPr>
                <w:t xml:space="preserve">статьи</w:t>
              </w:r>
            </w:hyperlink>
            <w:r>
              <w:rPr>
                <w:sz w:val="24"/>
              </w:rPr>
              <w:t xml:space="preserve">, суды установили, что договор от 03.09.2012 N М9-КР-АЗ-35/2012 расторгнут с 09.09.2014; в рамках указанного договора подрядчик действовал добросовестно; нарушений договора и законодательства в его действиях не усматривается, а применение к нему санкций, предъявленных Обществом, необоснованно, и правомерно отказали в удовлетворении иска..."</w:t>
            </w:r>
          </w:p>
          <w:p>
            <w:pPr>
              <w:pStyle w:val="0"/>
              <w:spacing w:before="240" w:line-rule="auto"/>
              <w:jc w:val="both"/>
            </w:pPr>
            <w:r>
              <w:rPr>
                <w:sz w:val="24"/>
              </w:rPr>
            </w:r>
          </w:p>
          <w:p>
            <w:pPr>
              <w:pStyle w:val="0"/>
              <w:jc w:val="both"/>
            </w:pPr>
            <w:hyperlink w:history="0" r:id="rId76" w:tooltip="Постановление Арбитражного суда Волго-Вятского округа от 16.04.2015 N Ф01-1099/2015 по делу N А43-7702/2014 Требование: О взыскании неустойки по договору на выполнение капитального ремонта здания. Обстоятельства: Заказчик утверждает, что подрядчик нарушил сроки выполнения ремонтных работ. Решение: В удовлетворении требования отказано, поскольку подрядчик нарушил срок выполнения работ по независящим от него причинам, в том числе по причине просрочки заказчиком исполнения встречных обязательств по договору (н {КонсультантПлюс}">
              <w:r>
                <w:rPr>
                  <w:sz w:val="24"/>
                  <w:color w:val="0000ff"/>
                </w:rPr>
                <w:t xml:space="preserve">Постановление</w:t>
              </w:r>
            </w:hyperlink>
            <w:r>
              <w:rPr>
                <w:sz w:val="24"/>
              </w:rPr>
              <w:t xml:space="preserve"> Арбитражного суда Волго-Вятского округа от 16.04.2015 N Ф01-1099/2015 по делу N А43-7702/2014</w:t>
            </w:r>
          </w:p>
          <w:p>
            <w:pPr>
              <w:pStyle w:val="0"/>
              <w:spacing w:before="240" w:line-rule="auto"/>
              <w:jc w:val="both"/>
            </w:pPr>
            <w:r>
              <w:rPr>
                <w:sz w:val="24"/>
              </w:rPr>
              <w:t xml:space="preserve">"...Заказчик, ссылаясь на нарушение подрядчиком сроков выполнения работ, 24.03.2014 направил ему претензию с требованием об уплате неустойки (пункт 7.2 договора) в сумме 370 854 рублей с 23.11.2013 по 05.03.2014.</w:t>
            </w:r>
          </w:p>
          <w:p>
            <w:pPr>
              <w:pStyle w:val="0"/>
              <w:spacing w:before="240" w:line-rule="auto"/>
              <w:jc w:val="both"/>
            </w:pPr>
            <w:r>
              <w:rPr>
                <w:sz w:val="24"/>
              </w:rPr>
              <w:t xml:space="preserve">Неисполнение подрядчиком данного требования послужило основанием для обращения заказчика в арбитражный суд с настоящим иском.</w:t>
            </w:r>
          </w:p>
          <w:p>
            <w:pPr>
              <w:pStyle w:val="0"/>
              <w:spacing w:before="240" w:line-rule="auto"/>
              <w:jc w:val="both"/>
            </w:pPr>
            <w:r>
              <w:rPr>
                <w:sz w:val="24"/>
              </w:rPr>
              <w:t xml:space="preserve">Должник не считается просрочившим, пока обязательство не может быть исполнено вследствие просрочки кредитора (</w:t>
            </w:r>
            <w:hyperlink w:history="0" r:id="rId77"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 3 статьи 405</w:t>
              </w:r>
            </w:hyperlink>
            <w:r>
              <w:rPr>
                <w:sz w:val="24"/>
              </w:rPr>
              <w:t xml:space="preserve"> Кодекса).</w:t>
            </w:r>
          </w:p>
          <w:p>
            <w:pPr>
              <w:pStyle w:val="0"/>
              <w:spacing w:before="240" w:line-rule="auto"/>
              <w:jc w:val="both"/>
            </w:pPr>
            <w:r>
              <w:rPr>
                <w:sz w:val="24"/>
              </w:rPr>
              <w:t xml:space="preserve">Суды, оценив представленные в дело доказательства, установили, что просрочка выполнения работ произошла по обстоятельствам, не зависящим от подрядчика, в том числе по причине несвоевременной передачи заказчиком объекта для ремонта (обязанность заказчика передать помещения предусмотрена договором).</w:t>
            </w:r>
          </w:p>
          <w:p>
            <w:pPr>
              <w:pStyle w:val="0"/>
              <w:spacing w:before="240" w:line-rule="auto"/>
              <w:jc w:val="both"/>
            </w:pPr>
            <w:r>
              <w:rPr>
                <w:sz w:val="24"/>
              </w:rPr>
              <w:t xml:space="preserve">Суды также установили, что Общество в октябре - декабре 2013 года, январе 2014 года неоднократно обращалось к заказчику с письменными требованиями предоставить помещения для ремонта, произвести демонтаж открытой проводки. Однако заказчик необходимого содействия в выполнении подрядчиком работ не оказывал, на его обращения не реагировал.</w:t>
            </w:r>
          </w:p>
          <w:p>
            <w:pPr>
              <w:pStyle w:val="0"/>
              <w:spacing w:before="240" w:line-rule="auto"/>
              <w:jc w:val="both"/>
            </w:pPr>
            <w:r>
              <w:rPr>
                <w:sz w:val="24"/>
              </w:rPr>
              <w:t xml:space="preserve">Письмом от 28.10.2013 N 13 подрядчик уведомил заказчика о невозможности выполнения работ в срок и об их приостановлении (</w:t>
            </w:r>
            <w:hyperlink w:history="0" r:id="rId78" w:tooltip="&quot;Гражданский кодекс Российской Федерации (часть вторая)&quot; от 26.01.1996 N 14-ФЗ (ред. от 21.07.2014) (с изм. и доп., вступ. в силу с 01.10.2014) ------------ Недействующая редакция {КонсультантПлюс}">
              <w:r>
                <w:rPr>
                  <w:sz w:val="24"/>
                  <w:color w:val="0000ff"/>
                </w:rPr>
                <w:t xml:space="preserve">статья 719</w:t>
              </w:r>
            </w:hyperlink>
            <w:r>
              <w:rPr>
                <w:sz w:val="24"/>
              </w:rPr>
              <w:t xml:space="preserve"> Кодекса), указав, что невыполнение заказчиком обязательств по договору привело к нарушению Обществом графика производства работ.</w:t>
            </w:r>
          </w:p>
          <w:p>
            <w:pPr>
              <w:pStyle w:val="0"/>
              <w:spacing w:before="240" w:line-rule="auto"/>
              <w:jc w:val="both"/>
            </w:pPr>
            <w:r>
              <w:rPr>
                <w:sz w:val="24"/>
              </w:rPr>
              <w:t xml:space="preserve">Приняв во внимание указанные обстоятельства и не установив вину Общества в просрочке выполнения работ, суды пришли к выводу, что в ходе проведения спорных работ имелись объективные причины, препятствующие своевременному выполнению подрядчиком работ.</w:t>
            </w:r>
          </w:p>
          <w:p>
            <w:pPr>
              <w:pStyle w:val="0"/>
              <w:spacing w:before="240" w:line-rule="auto"/>
              <w:jc w:val="both"/>
            </w:pPr>
            <w:r>
              <w:rPr>
                <w:sz w:val="24"/>
              </w:rPr>
              <w:t xml:space="preserve">При таких обстоятельствах суды пришли к правильному выводу об отсутствии оснований для возложения на подрядчика ответственности и взыскания неустойки в связи с несвоевременным исполнением им обязательств по контракту..."</w:t>
            </w:r>
          </w:p>
          <w:p>
            <w:pPr>
              <w:pStyle w:val="0"/>
              <w:spacing w:before="240" w:line-rule="auto"/>
              <w:jc w:val="both"/>
            </w:pPr>
            <w:r>
              <w:rPr>
                <w:sz w:val="24"/>
              </w:rPr>
            </w:r>
          </w:p>
          <w:p>
            <w:pPr>
              <w:pStyle w:val="0"/>
              <w:jc w:val="both"/>
            </w:pPr>
            <w:hyperlink w:history="0" r:id="rId79" w:tooltip="Постановление ФАС Волго-Вятского округа от 05.06.2013 по делу N А11-6591/2012 Требование: О расторжении муниципального контракта на проведение работ по формированию сведений о границах муниципальных образований и населенных пунктов. Обстоятельства: Заказчик утверждает, что исполнитель ненадлежащим образом исполнил обязательства по контракту. Решение: В удовлетворении требования отказано, поскольку факт существенного нарушения исполнителем условий контракта не доказан. {КонсультантПлюс}">
              <w:r>
                <w:rPr>
                  <w:sz w:val="24"/>
                  <w:color w:val="0000ff"/>
                </w:rPr>
                <w:t xml:space="preserve">Постановление</w:t>
              </w:r>
            </w:hyperlink>
            <w:r>
              <w:rPr>
                <w:sz w:val="24"/>
              </w:rPr>
              <w:t xml:space="preserve"> ФАС Волго-Вятского округа от 05.06.2013 по делу N А11-6591/2012</w:t>
            </w:r>
          </w:p>
          <w:p>
            <w:pPr>
              <w:pStyle w:val="0"/>
              <w:spacing w:before="240" w:line-rule="auto"/>
              <w:jc w:val="both"/>
            </w:pPr>
            <w:r>
              <w:rPr>
                <w:sz w:val="24"/>
              </w:rPr>
              <w:t xml:space="preserve">"...Администрация Гороховецкого района (далее - Администрация) обратилась в Арбитражный суд Владимирской области с иском к индивидуальному предпринимателю Дудкину Сергею Геннадьевичу (далее - Предприниматель) о расторжении муниципального контракта от 20.07.2011 N 0128300013011000062-006202011 на проведение работ по формированию сведений о границах муниципальных образований и населенных пунктов, расположенных на территории Гороховецкого района, и о взыскании пеней с 25.12.2011 по 23.07.2012 в сумме 128 465 рублей 64 копеек.</w:t>
            </w:r>
          </w:p>
          <w:p>
            <w:pPr>
              <w:pStyle w:val="0"/>
              <w:spacing w:before="240" w:line-rule="auto"/>
              <w:jc w:val="both"/>
            </w:pPr>
            <w:r>
              <w:rPr>
                <w:sz w:val="24"/>
              </w:rPr>
              <w:t xml:space="preserve">Как следует из материалов дела, на основании протокола подведения итогов открытого аукциона в электронной форме от 08.07.2011 Администрация (заказчик) и Предприниматель (исполнитель) заключили муниципальный контракт от 20.07.2011 N 0128300013011000062-006202011 на проведение работ по формированию сведений о границах муниципальных образований и населенных пунктов, расположенных на территории Гороховецкого района.</w:t>
            </w:r>
          </w:p>
          <w:p>
            <w:pPr>
              <w:pStyle w:val="0"/>
              <w:spacing w:before="240" w:line-rule="auto"/>
              <w:jc w:val="both"/>
            </w:pPr>
            <w:r>
              <w:rPr>
                <w:sz w:val="24"/>
              </w:rPr>
              <w:t xml:space="preserve">Как следует из материалов дела, Предприниматель неоднократно уведомлял Администрацию о несоответствии представленных заказчиком документов сведениям из Государственного кадастра недвижимости, что препятствовало выполнению исполнителем своих обязательств в установленный контрактом срок, и обращался к истцу с требованием об устранении недостатков исходных данных, необходимых для выполнения работ по контракту.</w:t>
            </w:r>
          </w:p>
          <w:p>
            <w:pPr>
              <w:pStyle w:val="0"/>
              <w:spacing w:before="240" w:line-rule="auto"/>
              <w:jc w:val="both"/>
            </w:pPr>
            <w:r>
              <w:rPr>
                <w:sz w:val="24"/>
              </w:rPr>
              <w:t xml:space="preserve">В соответствии с </w:t>
            </w:r>
            <w:hyperlink w:history="0" r:id="rId80" w:tooltip="&quot;Гражданский кодекс Российской Федерации (часть вторая)&quot; от 26.01.1996 N 14-ФЗ (ред. от 30.11.2011) (с изм. и доп., вступающими в силу с 01.01.2012) ------------ Недействующая редакция {КонсультантПлюс}">
              <w:r>
                <w:rPr>
                  <w:sz w:val="24"/>
                  <w:color w:val="0000ff"/>
                </w:rPr>
                <w:t xml:space="preserve">пунктом 1 статьи 719</w:t>
              </w:r>
            </w:hyperlink>
            <w:r>
              <w:rPr>
                <w:sz w:val="24"/>
              </w:rPr>
              <w:t xml:space="preserve"> Гражданского кодекса Российской Федерации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81" w:tooltip="&quot;Гражданский кодекс Российской Федерации (часть первая)&quot; от 30.11.1994 N 51-ФЗ (ред. от 06.12.2011, с изм. от 27.06.2012) (с изм. и доп., вступающими в силу с 01.07.2012) ------------ Недействующая редакция {КонсультантПлюс}">
              <w:r>
                <w:rPr>
                  <w:sz w:val="24"/>
                  <w:color w:val="0000ff"/>
                </w:rPr>
                <w:t xml:space="preserve">(статья 328)</w:t>
              </w:r>
            </w:hyperlink>
            <w:r>
              <w:rPr>
                <w:sz w:val="24"/>
              </w:rPr>
              <w:t xml:space="preserve">.</w:t>
            </w:r>
          </w:p>
          <w:p>
            <w:pPr>
              <w:pStyle w:val="0"/>
              <w:spacing w:before="240" w:line-rule="auto"/>
              <w:jc w:val="both"/>
            </w:pPr>
            <w:r>
              <w:rPr>
                <w:sz w:val="24"/>
              </w:rPr>
              <w:t xml:space="preserve">В рассматриваемом случае Администрация не предприняла мер по устранению недостатков исходных данных, необходимых для надлежащего выполнения работ, в связи с этим Предприниматель правомерно приостановил производство работ по муниципальному контракту от 20.07.2011 N 0128300013011000062-006202011.</w:t>
            </w:r>
          </w:p>
          <w:p>
            <w:pPr>
              <w:pStyle w:val="0"/>
              <w:spacing w:before="240" w:line-rule="auto"/>
              <w:jc w:val="both"/>
            </w:pPr>
            <w:r>
              <w:rPr>
                <w:sz w:val="24"/>
              </w:rPr>
              <w:t xml:space="preserve">При таких обстоятельствах суды первой и апелляционной инстанций пришли к правомерному выводу о недоказанности истцом существенного нарушения ответчиком условий муниципального контракта и обоснованно отказали в удовлетворении исковых требований в указанной части.</w:t>
            </w:r>
          </w:p>
          <w:p>
            <w:pPr>
              <w:pStyle w:val="0"/>
              <w:spacing w:before="240" w:line-rule="auto"/>
              <w:jc w:val="both"/>
            </w:pPr>
            <w:r>
              <w:rPr>
                <w:sz w:val="24"/>
              </w:rPr>
              <w:t xml:space="preserve">Исследовав и оценив имеющиеся в материалах дела доказательства в соответствии со </w:t>
            </w:r>
            <w:hyperlink w:history="0" r:id="rId82" w:tooltip="&quot;Арбитражный процессуальный кодекс Российской Федерации&quot; от 24.07.2002 N 95-ФЗ (ред. от 22.04.2013) ------------ Недействующая редакция {КонсультантПлюс}">
              <w:r>
                <w:rPr>
                  <w:sz w:val="24"/>
                  <w:color w:val="0000ff"/>
                </w:rPr>
                <w:t xml:space="preserve">статьей 71</w:t>
              </w:r>
            </w:hyperlink>
            <w:r>
              <w:rPr>
                <w:sz w:val="24"/>
              </w:rPr>
              <w:t xml:space="preserve"> Арбитражного процессуального кодекса Российской Федерации, суды пришли к выводу об отсутствии в действиях Предпринимателя вины в несоблюдении сроков, установленных контрактом. Следовательно, суды обоснованно отказали в удовлетворении требования о взыскании неустойки..."</w:t>
            </w:r>
          </w:p>
        </w:tc>
      </w:tr>
    </w:tbl>
    <w:p>
      <w:pPr>
        <w:pStyle w:val="0"/>
        <w:jc w:val="both"/>
      </w:pPr>
      <w:r>
        <w:rPr>
          <w:sz w:val="24"/>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11" w:name="P111"/>
          <w:bookmarkEnd w:id="111"/>
          <w:p>
            <w:pPr>
              <w:pStyle w:val="0"/>
              <w:jc w:val="both"/>
            </w:pPr>
            <w:r>
              <w:rPr>
                <w:sz w:val="24"/>
                <w:u w:val="single"/>
              </w:rPr>
              <w:t xml:space="preserve">Восточно-Сибирский округ</w:t>
            </w:r>
          </w:p>
          <w:p>
            <w:pPr>
              <w:pStyle w:val="0"/>
              <w:spacing w:before="240" w:line-rule="auto"/>
              <w:jc w:val="both"/>
            </w:pPr>
            <w:hyperlink w:history="0" r:id="rId83" w:tooltip="Постановление Арбитражного суда Восточно-Сибирского округа от 10.05.2016 N Ф02-1939/2016 по делу N А58-2174/2015 Требование: О взыскании неустойки по государственному контракту на выполнение работ. Обстоятельства: Истец указал на нарушение ответчиком сроков выполнения работ по спорному контракту. Решение: В удовлетворении требования отказано, поскольку установлено отсутствие вины ответчика в невыполнении работ в установленный контрактом срок. Необходимые для строительства разрешения передавались истцом со з {КонсультантПлюс}">
              <w:r>
                <w:rPr>
                  <w:sz w:val="24"/>
                  <w:color w:val="0000ff"/>
                </w:rPr>
                <w:t xml:space="preserve">Постановление</w:t>
              </w:r>
            </w:hyperlink>
            <w:r>
              <w:rPr>
                <w:sz w:val="24"/>
              </w:rPr>
              <w:t xml:space="preserve"> Арбитражного суда Восточно-Сибирского округа от 10.05.2016 N Ф02-1939/2016 по делу N А58-2174/2015</w:t>
            </w:r>
          </w:p>
          <w:p>
            <w:pPr>
              <w:pStyle w:val="0"/>
              <w:spacing w:before="240" w:line-rule="auto"/>
              <w:jc w:val="both"/>
            </w:pPr>
            <w:r>
              <w:rPr>
                <w:sz w:val="24"/>
              </w:rPr>
              <w:t xml:space="preserve">"...Указывая на нарушение сроков выполнения работ по указанному контракту, истец обратился в адрес ОАО "СУ-888" с претензией от 01.08.2013 N ДС-6958/11-73 с требованием в добровольном порядке в срок до 12.08.2013 перечислить неустойку в размере 31 228 678 рублей 74 копеек.</w:t>
            </w:r>
          </w:p>
          <w:p>
            <w:pPr>
              <w:pStyle w:val="0"/>
              <w:spacing w:before="240" w:line-rule="auto"/>
              <w:jc w:val="both"/>
            </w:pPr>
            <w:r>
              <w:rPr>
                <w:sz w:val="24"/>
              </w:rPr>
              <w:t xml:space="preserve">Ответчик письмом N 06/09/М от 06.09.2013 отказался от удовлетворения претензии, что послужило основанием для обращения истца в арбитражный суд с настоящим иском о взыскании неустойки.</w:t>
            </w:r>
          </w:p>
          <w:p>
            <w:pPr>
              <w:pStyle w:val="0"/>
              <w:spacing w:before="240" w:line-rule="auto"/>
              <w:jc w:val="both"/>
            </w:pPr>
            <w:r>
              <w:rPr>
                <w:sz w:val="24"/>
              </w:rPr>
              <w:t xml:space="preserve">Согласно </w:t>
            </w:r>
            <w:hyperlink w:history="0" r:id="rId84" w:tooltip="&quot;Гражданский кодекс Российской Федерации (часть вторая)&quot; от 26.01.1996 N 14-ФЗ (ред. от 29.06.2015) (с изм. и доп., вступ. в силу с 01.07.2015) ------------ Недействующая редакция {КонсультантПлюс}">
              <w:r>
                <w:rPr>
                  <w:sz w:val="24"/>
                  <w:color w:val="0000ff"/>
                </w:rPr>
                <w:t xml:space="preserve">пункту 1 статьи 719</w:t>
              </w:r>
            </w:hyperlink>
            <w:r>
              <w:rPr>
                <w:sz w:val="24"/>
              </w:rPr>
              <w:t xml:space="preserve"> Гражданского кодекса Российской Федерации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85" w:tooltip="&quot;Гражданский кодекс Российской Федерации (часть первая)&quot; от 30.11.1994 N 51-ФЗ (ред. от 13.07.2015) (с изм. и доп., вступ. в силу с 01.09.2015) ------------ Недействующая редакция {КонсультантПлюс}">
              <w:r>
                <w:rPr>
                  <w:sz w:val="24"/>
                  <w:color w:val="0000ff"/>
                </w:rPr>
                <w:t xml:space="preserve">(статья 328)</w:t>
              </w:r>
            </w:hyperlink>
            <w:r>
              <w:rPr>
                <w:sz w:val="24"/>
              </w:rPr>
              <w:t xml:space="preserve">.</w:t>
            </w:r>
          </w:p>
          <w:p>
            <w:pPr>
              <w:pStyle w:val="0"/>
              <w:spacing w:before="240" w:line-rule="auto"/>
              <w:jc w:val="both"/>
            </w:pPr>
            <w:r>
              <w:rPr>
                <w:sz w:val="24"/>
              </w:rPr>
              <w:t xml:space="preserve">Судами первой и апелляционной инстанций исследованы обстоятельства пропуска срока выполнения работ. 27.07.2012 ответчик письмом N 128 обратился к истцу с просьбой предоставить документы и объекты, указанные в пунктах 6.5 контракта. Письмо получено истцом 27.07.2012 (вх. N ДС-6958/11-27). Фактически строительная площадка передана третьим лицом ответчику только 27.11.2012 по акту приемки строительной площадки от заказчика.</w:t>
            </w:r>
          </w:p>
          <w:p>
            <w:pPr>
              <w:pStyle w:val="0"/>
              <w:spacing w:before="240" w:line-rule="auto"/>
              <w:jc w:val="both"/>
            </w:pPr>
            <w:r>
              <w:rPr>
                <w:sz w:val="24"/>
              </w:rPr>
              <w:t xml:space="preserve">Установив отсутствие вины ОАО "СУ-888" в просрочке выполнения работ, руководствуясь положениями </w:t>
            </w:r>
            <w:hyperlink w:history="0" r:id="rId86" w:tooltip="&quot;Гражданский кодекс Российской Федерации (часть первая)&quot; от 30.11.1994 N 51-ФЗ (ред. от 13.07.2015) (с изм. и доп., вступ. в силу с 01.09.2015) ------------ Недействующая редакция {КонсультантПлюс}">
              <w:r>
                <w:rPr>
                  <w:sz w:val="24"/>
                  <w:color w:val="0000ff"/>
                </w:rPr>
                <w:t xml:space="preserve">пункта 3 статьи 405</w:t>
              </w:r>
            </w:hyperlink>
            <w:r>
              <w:rPr>
                <w:sz w:val="24"/>
              </w:rPr>
              <w:t xml:space="preserve">, </w:t>
            </w:r>
            <w:hyperlink w:history="0" r:id="rId87" w:tooltip="&quot;Гражданский кодекс Российской Федерации (часть вторая)&quot; от 26.01.1996 N 14-ФЗ (ред. от 29.06.2015) (с изм. и доп., вступ. в силу с 01.07.2015) ------------ Недействующая редакция {КонсультантПлюс}">
              <w:r>
                <w:rPr>
                  <w:sz w:val="24"/>
                  <w:color w:val="0000ff"/>
                </w:rPr>
                <w:t xml:space="preserve">пункта 1 статьи 719</w:t>
              </w:r>
            </w:hyperlink>
            <w:r>
              <w:rPr>
                <w:sz w:val="24"/>
              </w:rPr>
              <w:t xml:space="preserve"> Гражданского кодекса Российской Федерации, суды правомерно отказали в удовлетворении исковых требований о взыскании неустойки..."</w:t>
            </w:r>
          </w:p>
          <w:p>
            <w:pPr>
              <w:pStyle w:val="0"/>
              <w:spacing w:before="240" w:line-rule="auto"/>
              <w:jc w:val="both"/>
            </w:pPr>
            <w:r>
              <w:rPr>
                <w:sz w:val="24"/>
              </w:rPr>
            </w:r>
          </w:p>
          <w:p>
            <w:pPr>
              <w:pStyle w:val="0"/>
              <w:jc w:val="both"/>
            </w:pPr>
            <w:hyperlink w:history="0" r:id="rId88" w:tooltip="Постановление Арбитражного суда Восточно-Сибирского округа от 24.12.2014 N Ф02-5971/2014 по делу N А19-11008/2013 Требование: О взыскании неустойки за просрочку выполнения подрядных работ, расторжении договора подряда. Обстоятельства: По мнению истца, обязательства по договору подряда в установленный срок ответчиком не исполнены. Встречное требование: О расторжении договора подряда. Решение: 1) В удовлетворении основного требования отказано, поскольку установлено, что истцом была передана ответчику непригод {КонсультантПлюс}">
              <w:r>
                <w:rPr>
                  <w:sz w:val="24"/>
                  <w:color w:val="0000ff"/>
                </w:rPr>
                <w:t xml:space="preserve">Постановление</w:t>
              </w:r>
            </w:hyperlink>
            <w:r>
              <w:rPr>
                <w:sz w:val="24"/>
              </w:rPr>
              <w:t xml:space="preserve"> Арбитражного суда Восточно-Сибирского округа от 24.12.2014 N Ф02-5971/2014 по делу N А19-11008/2013</w:t>
            </w:r>
          </w:p>
          <w:p>
            <w:pPr>
              <w:pStyle w:val="0"/>
              <w:spacing w:before="240" w:line-rule="auto"/>
              <w:jc w:val="both"/>
            </w:pPr>
            <w:r>
              <w:rPr>
                <w:sz w:val="24"/>
              </w:rPr>
              <w:t xml:space="preserve">"...Должник не считается просрочившим, пока обязательство не может быть исполнено вследствие просрочки кредитора (</w:t>
            </w:r>
            <w:hyperlink w:history="0" r:id="rId89" w:tooltip="&quot;Гражданский кодекс Российской Федерации (часть первая)&quot; от 30.11.1994 N 51-ФЗ (ред. от 05.05.2014) (с изм. и доп., вступ. в силу с 01.07.2014) ------------ Недействующая редакция {КонсультантПлюс}">
              <w:r>
                <w:rPr>
                  <w:sz w:val="24"/>
                  <w:color w:val="0000ff"/>
                </w:rPr>
                <w:t xml:space="preserve">пункт 3 статьи 405</w:t>
              </w:r>
            </w:hyperlink>
            <w:r>
              <w:rPr>
                <w:sz w:val="24"/>
              </w:rPr>
              <w:t xml:space="preserve"> Гражданского кодекса Российской Федерации).</w:t>
            </w:r>
          </w:p>
          <w:p>
            <w:pPr>
              <w:pStyle w:val="0"/>
              <w:spacing w:before="240" w:line-rule="auto"/>
              <w:jc w:val="both"/>
            </w:pPr>
            <w:r>
              <w:rPr>
                <w:sz w:val="24"/>
              </w:rPr>
              <w:t xml:space="preserve">Факт невыполнения ответчиком договорных обязательств в связи с предоставлением истцом непригодной технической документации, наличие соответствующего уведомления заказчика установлены судами на основе исследования и оценки представленных в материалы дела доказательств в соответствии с требованиями </w:t>
            </w:r>
            <w:hyperlink w:history="0" r:id="rId90" w:tooltip="&quot;Арбитражный процессуальный кодекс Российской Федерации&quot; от 24.07.2002 N 95-ФЗ (ред. от 28.06.2014, с изм. от 21.03.2014) ------------ Недействующая редакция {КонсультантПлюс}">
              <w:r>
                <w:rPr>
                  <w:sz w:val="24"/>
                  <w:color w:val="0000ff"/>
                </w:rPr>
                <w:t xml:space="preserve">статьи 71</w:t>
              </w:r>
            </w:hyperlink>
            <w:r>
              <w:rPr>
                <w:sz w:val="24"/>
              </w:rPr>
              <w:t xml:space="preserve"> Арбитражного процессуального кодекса Российской Федерации.</w:t>
            </w:r>
          </w:p>
          <w:p>
            <w:pPr>
              <w:pStyle w:val="0"/>
              <w:spacing w:before="240" w:line-rule="auto"/>
              <w:jc w:val="both"/>
            </w:pPr>
            <w:r>
              <w:rPr>
                <w:sz w:val="24"/>
              </w:rPr>
              <w:t xml:space="preserve">При установленных по делу обстоятельствах суды, руководствуясь положениями </w:t>
            </w:r>
            <w:hyperlink w:history="0" r:id="rId91" w:tooltip="&quot;Гражданский кодекс Российской Федерации (часть первая)&quot; от 30.11.1994 N 51-ФЗ (ред. от 05.05.2014) (с изм. и доп., вступ. в силу с 01.07.2014) ------------ Недействующая редакция {КонсультантПлюс}">
              <w:r>
                <w:rPr>
                  <w:sz w:val="24"/>
                  <w:color w:val="0000ff"/>
                </w:rPr>
                <w:t xml:space="preserve">статей 405</w:t>
              </w:r>
            </w:hyperlink>
            <w:r>
              <w:rPr>
                <w:sz w:val="24"/>
              </w:rPr>
              <w:t xml:space="preserve">, </w:t>
            </w:r>
            <w:hyperlink w:history="0" r:id="rId92" w:tooltip="&quot;Гражданский кодекс Российской Федерации (часть первая)&quot; от 30.11.1994 N 51-ФЗ (ред. от 05.05.2014) (с изм. и доп., вступ. в силу с 01.07.2014) ------------ Недействующая редакция {КонсультантПлюс}">
              <w:r>
                <w:rPr>
                  <w:sz w:val="24"/>
                  <w:color w:val="0000ff"/>
                </w:rPr>
                <w:t xml:space="preserve">406</w:t>
              </w:r>
            </w:hyperlink>
            <w:r>
              <w:rPr>
                <w:sz w:val="24"/>
              </w:rPr>
              <w:t xml:space="preserve">, </w:t>
            </w:r>
            <w:hyperlink w:history="0" r:id="rId93" w:tooltip="&quot;Гражданский кодекс Российской Федерации (часть первая)&quot; от 30.11.1994 N 51-ФЗ (ред. от 05.05.2014) (с изм. и доп., вступ. в силу с 01.07.2014) ------------ Недействующая редакция {КонсультантПлюс}">
              <w:r>
                <w:rPr>
                  <w:sz w:val="24"/>
                  <w:color w:val="0000ff"/>
                </w:rPr>
                <w:t xml:space="preserve">450</w:t>
              </w:r>
            </w:hyperlink>
            <w:r>
              <w:rPr>
                <w:sz w:val="24"/>
              </w:rPr>
              <w:t xml:space="preserve">, </w:t>
            </w:r>
            <w:hyperlink w:history="0" r:id="rId94" w:tooltip="&quot;Гражданский кодекс Российской Федерации (часть первая)&quot; от 30.11.1994 N 51-ФЗ (ред. от 05.05.2014) (с изм. и доп., вступ. в силу с 01.07.2014) ------------ Недействующая редакция {КонсультантПлюс}">
              <w:r>
                <w:rPr>
                  <w:sz w:val="24"/>
                  <w:color w:val="0000ff"/>
                </w:rPr>
                <w:t xml:space="preserve">452</w:t>
              </w:r>
            </w:hyperlink>
            <w:r>
              <w:rPr>
                <w:sz w:val="24"/>
              </w:rPr>
              <w:t xml:space="preserve">, </w:t>
            </w:r>
            <w:hyperlink w:history="0" r:id="rId95" w:tooltip="&quot;Гражданский кодекс Российской Федерации (часть вторая)&quot; от 26.01.1996 N 14-ФЗ (ред. от 28.12.2013) (с изм. и доп., вступ. в силу с 01.07.2014) ------------ Недействующая редакция {КонсультантПлюс}">
              <w:r>
                <w:rPr>
                  <w:sz w:val="24"/>
                  <w:color w:val="0000ff"/>
                </w:rPr>
                <w:t xml:space="preserve">716</w:t>
              </w:r>
            </w:hyperlink>
            <w:r>
              <w:rPr>
                <w:sz w:val="24"/>
              </w:rPr>
              <w:t xml:space="preserve"> Гражданского кодекса Российской Федерации, правомерно признали требования МБДОУ г. Иркутска детский сад N 156 о расторжении договора N 2013.111915 от 09.07.2013 в связи с существенным нарушением ответчиком условий договора и взыскании пени за просрочку выполнения работ по договору не подлежащими удовлетворению, признав встречные исковые требования ООО "Оникс-Кама" о расторжении договора N 2013.111915 от 09.07.2013 обоснованными и подлежащими удовлетворению..."</w:t>
            </w:r>
          </w:p>
          <w:p>
            <w:pPr>
              <w:pStyle w:val="0"/>
              <w:spacing w:before="240" w:line-rule="auto"/>
              <w:jc w:val="both"/>
            </w:pPr>
            <w:r>
              <w:rPr>
                <w:sz w:val="24"/>
              </w:rPr>
            </w:r>
          </w:p>
          <w:p>
            <w:pPr>
              <w:pStyle w:val="0"/>
              <w:jc w:val="both"/>
            </w:pPr>
            <w:hyperlink w:history="0" r:id="rId96" w:tooltip="Постановление ФАС Восточно-Сибирского округа от 04.04.2013 по делу N А78-4881/2012 Требование: О взыскании: 1) Неосновательного обогащения; 2) Неустойки. Обстоятельства: Истец указывает на неисполнение ответчиком обязательств по договору субподряда. Решение: 1) Требование удовлетворено, поскольку работы выполнены ответчиком не на всю сумму перечисленного истцом аванса, в связи с чем сумма неосвоенного аванса подлежит возврату истцу; 2) В удовлетворении требования отказано, поскольку нарушение сроков выполне {КонсультантПлюс}">
              <w:r>
                <w:rPr>
                  <w:sz w:val="24"/>
                  <w:color w:val="0000ff"/>
                </w:rPr>
                <w:t xml:space="preserve">Постановление</w:t>
              </w:r>
            </w:hyperlink>
            <w:r>
              <w:rPr>
                <w:sz w:val="24"/>
              </w:rPr>
              <w:t xml:space="preserve"> ФАС Восточно-Сибирского округа от 04.04.2013 по делу N А78-4881/2012</w:t>
            </w:r>
          </w:p>
          <w:p>
            <w:pPr>
              <w:pStyle w:val="0"/>
              <w:spacing w:before="240" w:line-rule="auto"/>
              <w:jc w:val="both"/>
            </w:pPr>
            <w:r>
              <w:rPr>
                <w:sz w:val="24"/>
              </w:rPr>
              <w:t xml:space="preserve">"...Отказывая в удовлетворении исковых требований в части взыскания неустойки, суд первой инстанции, руководствуясь положениями </w:t>
            </w:r>
            <w:hyperlink w:history="0" r:id="rId97" w:tooltip="&quot;Гражданский кодекс Российской Федерации (часть первая)&quot; от 30.11.1994 N 51-ФЗ (ред. от 06.12.2011, с изм. от 27.06.2012) (с изм. и доп., вступающими в силу с 01.07.2012) ------------ Недействующая редакция {КонсультантПлюс}">
              <w:r>
                <w:rPr>
                  <w:sz w:val="24"/>
                  <w:color w:val="0000ff"/>
                </w:rPr>
                <w:t xml:space="preserve">статей 8</w:t>
              </w:r>
            </w:hyperlink>
            <w:r>
              <w:rPr>
                <w:sz w:val="24"/>
              </w:rPr>
              <w:t xml:space="preserve">, </w:t>
            </w:r>
            <w:hyperlink w:history="0" r:id="rId98" w:tooltip="&quot;Гражданский кодекс Российской Федерации (часть первая)&quot; от 30.11.1994 N 51-ФЗ (ред. от 06.12.2011, с изм. от 27.06.2012) (с изм. и доп., вступающими в силу с 01.07.2012) ------------ Недействующая редакция {КонсультантПлюс}">
              <w:r>
                <w:rPr>
                  <w:sz w:val="24"/>
                  <w:color w:val="0000ff"/>
                </w:rPr>
                <w:t xml:space="preserve">307</w:t>
              </w:r>
            </w:hyperlink>
            <w:r>
              <w:rPr>
                <w:sz w:val="24"/>
              </w:rPr>
              <w:t xml:space="preserve">, </w:t>
            </w:r>
            <w:hyperlink w:history="0" r:id="rId99" w:tooltip="&quot;Гражданский кодекс Российской Федерации (часть первая)&quot; от 30.11.1994 N 51-ФЗ (ред. от 06.12.2011, с изм. от 27.06.2012) (с изм. и доп., вступающими в силу с 01.07.2012) ------------ Недействующая редакция {КонсультантПлюс}">
              <w:r>
                <w:rPr>
                  <w:sz w:val="24"/>
                  <w:color w:val="0000ff"/>
                </w:rPr>
                <w:t xml:space="preserve">309</w:t>
              </w:r>
            </w:hyperlink>
            <w:r>
              <w:rPr>
                <w:sz w:val="24"/>
              </w:rPr>
              <w:t xml:space="preserve">, </w:t>
            </w:r>
            <w:hyperlink w:history="0" r:id="rId100" w:tooltip="&quot;Гражданский кодекс Российской Федерации (часть первая)&quot; от 30.11.1994 N 51-ФЗ (ред. от 06.12.2011, с изм. от 27.06.2012) (с изм. и доп., вступающими в силу с 01.07.2012) ------------ Недействующая редакция {КонсультантПлюс}">
              <w:r>
                <w:rPr>
                  <w:sz w:val="24"/>
                  <w:color w:val="0000ff"/>
                </w:rPr>
                <w:t xml:space="preserve">328</w:t>
              </w:r>
            </w:hyperlink>
            <w:r>
              <w:rPr>
                <w:sz w:val="24"/>
              </w:rPr>
              <w:t xml:space="preserve">, </w:t>
            </w:r>
            <w:hyperlink w:history="0" r:id="rId101" w:tooltip="&quot;Гражданский кодекс Российской Федерации (часть первая)&quot; от 30.11.1994 N 51-ФЗ (ред. от 06.12.2011, с изм. от 27.06.2012) (с изм. и доп., вступающими в силу с 01.07.2012) ------------ Недействующая редакция {КонсультантПлюс}">
              <w:r>
                <w:rPr>
                  <w:sz w:val="24"/>
                  <w:color w:val="0000ff"/>
                </w:rPr>
                <w:t xml:space="preserve">330</w:t>
              </w:r>
            </w:hyperlink>
            <w:r>
              <w:rPr>
                <w:sz w:val="24"/>
              </w:rPr>
              <w:t xml:space="preserve">, </w:t>
            </w:r>
            <w:hyperlink w:history="0" r:id="rId102" w:tooltip="&quot;Гражданский кодекс Российской Федерации (часть первая)&quot; от 30.11.1994 N 51-ФЗ (ред. от 06.12.2011, с изм. от 27.06.2012) (с изм. и доп., вступающими в силу с 01.07.2012) ------------ Недействующая редакция {КонсультантПлюс}">
              <w:r>
                <w:rPr>
                  <w:sz w:val="24"/>
                  <w:color w:val="0000ff"/>
                </w:rPr>
                <w:t xml:space="preserve">405</w:t>
              </w:r>
            </w:hyperlink>
            <w:r>
              <w:rPr>
                <w:sz w:val="24"/>
              </w:rPr>
              <w:t xml:space="preserve">, </w:t>
            </w:r>
            <w:hyperlink w:history="0" r:id="rId103" w:tooltip="&quot;Гражданский кодекс Российской Федерации (часть вторая)&quot; от 26.01.1996 N 14-ФЗ (ред. от 30.11.2011) (с изм. и доп., вступающими в силу с 01.01.2012) ------------ Недействующая редакция {КонсультантПлюс}">
              <w:r>
                <w:rPr>
                  <w:sz w:val="24"/>
                  <w:color w:val="0000ff"/>
                </w:rPr>
                <w:t xml:space="preserve">708</w:t>
              </w:r>
            </w:hyperlink>
            <w:r>
              <w:rPr>
                <w:sz w:val="24"/>
              </w:rPr>
              <w:t xml:space="preserve">, </w:t>
            </w:r>
            <w:hyperlink w:history="0" r:id="rId104" w:tooltip="&quot;Гражданский кодекс Российской Федерации (часть вторая)&quot; от 26.01.1996 N 14-ФЗ (ред. от 30.11.2011) (с изм. и доп., вступающими в силу с 01.01.2012) ------------ Недействующая редакция {КонсультантПлюс}">
              <w:r>
                <w:rPr>
                  <w:sz w:val="24"/>
                  <w:color w:val="0000ff"/>
                </w:rPr>
                <w:t xml:space="preserve">719</w:t>
              </w:r>
            </w:hyperlink>
            <w:r>
              <w:rPr>
                <w:sz w:val="24"/>
              </w:rPr>
              <w:t xml:space="preserve">, </w:t>
            </w:r>
            <w:hyperlink w:history="0" r:id="rId105" w:tooltip="&quot;Гражданский кодекс Российской Федерации (часть вторая)&quot; от 26.01.1996 N 14-ФЗ (ред. от 30.11.2011) (с изм. и доп., вступающими в силу с 01.01.2012) ------------ Недействующая редакция {КонсультантПлюс}">
              <w:r>
                <w:rPr>
                  <w:sz w:val="24"/>
                  <w:color w:val="0000ff"/>
                </w:rPr>
                <w:t xml:space="preserve">740</w:t>
              </w:r>
            </w:hyperlink>
            <w:r>
              <w:rPr>
                <w:sz w:val="24"/>
              </w:rPr>
              <w:t xml:space="preserve">, </w:t>
            </w:r>
            <w:hyperlink w:history="0" r:id="rId106" w:tooltip="&quot;Гражданский кодекс Российской Федерации (часть вторая)&quot; от 26.01.1996 N 14-ФЗ (ред. от 30.11.2011) (с изм. и доп., вступающими в силу с 01.01.2012) ------------ Недействующая редакция {КонсультантПлюс}">
              <w:r>
                <w:rPr>
                  <w:sz w:val="24"/>
                  <w:color w:val="0000ff"/>
                </w:rPr>
                <w:t xml:space="preserve">750</w:t>
              </w:r>
            </w:hyperlink>
            <w:r>
              <w:rPr>
                <w:sz w:val="24"/>
              </w:rPr>
              <w:t xml:space="preserve"> Гражданского кодекса Российской Федерации, пришел к выводу о том, что нарушение сроков выполнения работ произошло по вине ООО "Сант".</w:t>
            </w:r>
          </w:p>
          <w:p>
            <w:pPr>
              <w:pStyle w:val="0"/>
              <w:spacing w:before="240" w:line-rule="auto"/>
              <w:jc w:val="both"/>
            </w:pPr>
            <w:r>
              <w:rPr>
                <w:sz w:val="24"/>
              </w:rPr>
              <w:t xml:space="preserve">Суды первой и апелляционной инстанций при рассмотрении требования о взыскании неустойки установили, что ответчик (субподрядчик) не исполнил обязательства по договору по вине ООО "Сант" (подрядчика), которое не предоставило строительную площадку, пригодную для производства работ, разрешение на производство строительно-монтажных работ (пункт 3.1 договора).</w:t>
            </w:r>
          </w:p>
          <w:p>
            <w:pPr>
              <w:pStyle w:val="0"/>
              <w:spacing w:before="240" w:line-rule="auto"/>
              <w:jc w:val="both"/>
            </w:pPr>
            <w:r>
              <w:rPr>
                <w:sz w:val="24"/>
              </w:rPr>
              <w:t xml:space="preserve">Согласно </w:t>
            </w:r>
            <w:hyperlink w:history="0" r:id="rId107" w:tooltip="&quot;Гражданский кодекс Российской Федерации (часть первая)&quot; от 30.11.1994 N 51-ФЗ (ред. от 06.12.2011, с изм. от 27.06.2012) (с изм. и доп., вступающими в силу с 01.07.2012) ------------ Недействующая редакция {КонсультантПлюс}">
              <w:r>
                <w:rPr>
                  <w:sz w:val="24"/>
                  <w:color w:val="0000ff"/>
                </w:rPr>
                <w:t xml:space="preserve">пункту 3 статьи 405</w:t>
              </w:r>
            </w:hyperlink>
            <w:r>
              <w:rPr>
                <w:sz w:val="24"/>
              </w:rPr>
              <w:t xml:space="preserve"> Гражданского кодекса Российской Федерации должник не считается просрочившим, пока обязательство не может быть исполнено вследствие просрочки кредитора. В </w:t>
            </w:r>
            <w:hyperlink w:history="0" r:id="rId108" w:tooltip="&quot;Гражданский кодекс Российской Федерации (часть первая)&quot; от 30.11.1994 N 51-ФЗ (ред. от 06.12.2011, с изм. от 27.06.2012) (с изм. и доп., вступающими в силу с 01.07.2012) ------------ Недействующая редакция {КонсультантПлюс}">
              <w:r>
                <w:rPr>
                  <w:sz w:val="24"/>
                  <w:color w:val="0000ff"/>
                </w:rPr>
                <w:t xml:space="preserve">пункте 3 статьи 406</w:t>
              </w:r>
            </w:hyperlink>
            <w:r>
              <w:rPr>
                <w:sz w:val="24"/>
              </w:rPr>
              <w:t xml:space="preserve"> Гражданского кодекса Российской Федерации установлено, что по денежному обязательству должник не обязан платить проценты за время просрочки кредитора. Данные нормы освобождают должника от ответственности перед кредитором за нарушение срока исполнения обязательства только тогда, когда должник по объективным, зависящим не от него, а от кредитора причинам не может исполнить обязательство в срок.</w:t>
            </w:r>
          </w:p>
          <w:p>
            <w:pPr>
              <w:pStyle w:val="0"/>
              <w:spacing w:before="240" w:line-rule="auto"/>
              <w:jc w:val="both"/>
            </w:pPr>
            <w:r>
              <w:rPr>
                <w:sz w:val="24"/>
              </w:rPr>
              <w:t xml:space="preserve">Поскольку доказательств передачи истцом ответчику строительной площадки и проектной документации в материалы дела не представлено, возложение на субподрядчика обязанности платить проценты за нарушение сроков исполнения обязательств, является неправомерным.</w:t>
            </w:r>
          </w:p>
          <w:p>
            <w:pPr>
              <w:pStyle w:val="0"/>
              <w:spacing w:before="240" w:line-rule="auto"/>
              <w:jc w:val="both"/>
            </w:pPr>
            <w:r>
              <w:rPr>
                <w:sz w:val="24"/>
              </w:rPr>
              <w:t xml:space="preserve">Нарушений требований </w:t>
            </w:r>
            <w:hyperlink w:history="0" r:id="rId109" w:tooltip="&quot;Арбитражный процессуальный кодекс Российской Федерации&quot; от 24.07.2002 N 95-ФЗ (ред. от 30.12.2012) ------------ Недействующая редакция {КонсультантПлюс}">
              <w:r>
                <w:rPr>
                  <w:sz w:val="24"/>
                  <w:color w:val="0000ff"/>
                </w:rPr>
                <w:t xml:space="preserve">статьи 71</w:t>
              </w:r>
            </w:hyperlink>
            <w:r>
              <w:rPr>
                <w:sz w:val="24"/>
              </w:rPr>
              <w:t xml:space="preserve"> Арбитражного процессуального кодекса Российской Федерации при оценке доказательств судами не допущено..."</w:t>
            </w:r>
          </w:p>
          <w:p>
            <w:pPr>
              <w:pStyle w:val="0"/>
              <w:spacing w:before="240" w:line-rule="auto"/>
              <w:jc w:val="both"/>
            </w:pPr>
            <w:r>
              <w:rPr>
                <w:sz w:val="24"/>
              </w:rPr>
            </w:r>
          </w:p>
          <w:p>
            <w:pPr>
              <w:pStyle w:val="0"/>
              <w:jc w:val="both"/>
            </w:pPr>
            <w:hyperlink w:history="0" r:id="rId110" w:tooltip="Постановление ФАС Восточно-Сибирского округа от 25.11.2010 по делу N А19-11222/10 Требование: О взыскании неустойки за нарушение срока выполнения работ по договору подряда и стоимости генподрядных работ по спорному договору. Обстоятельства: Подрядчиком нарушен срок выполнения оставшихся работ и не перечислена стоимость генподрядных работ (услуг заказчика). Решение: В удовлетворении требования отказано, поскольку подрядчиком необоснованно прекращено выполнение работ, кроме того, истцом заявленные требования  {КонсультантПлюс}">
              <w:r>
                <w:rPr>
                  <w:sz w:val="24"/>
                  <w:color w:val="0000ff"/>
                </w:rPr>
                <w:t xml:space="preserve">Постановление</w:t>
              </w:r>
            </w:hyperlink>
            <w:r>
              <w:rPr>
                <w:sz w:val="24"/>
              </w:rPr>
              <w:t xml:space="preserve"> ФАС Восточно-Сибирского округа от 25.11.2010 по делу N А19-11222/10</w:t>
            </w:r>
          </w:p>
          <w:p>
            <w:pPr>
              <w:pStyle w:val="0"/>
              <w:spacing w:before="240" w:line-rule="auto"/>
              <w:jc w:val="both"/>
            </w:pPr>
            <w:r>
              <w:rPr>
                <w:sz w:val="24"/>
              </w:rPr>
              <w:t xml:space="preserve">"...Предметом иска по настоящему делу является требование о взыскании договорной неустойки за просрочку выполнения работ по договору подряда и стоимости генподрядных работ.</w:t>
            </w:r>
          </w:p>
          <w:p>
            <w:pPr>
              <w:pStyle w:val="0"/>
              <w:spacing w:before="240" w:line-rule="auto"/>
              <w:jc w:val="both"/>
            </w:pPr>
            <w:r>
              <w:rPr>
                <w:sz w:val="24"/>
              </w:rPr>
              <w:t xml:space="preserve">В силу </w:t>
            </w:r>
            <w:hyperlink w:history="0" r:id="rId111"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пункта 1 статьи 719</w:t>
              </w:r>
            </w:hyperlink>
            <w:r>
              <w:rPr>
                <w:sz w:val="24"/>
              </w:rPr>
              <w:t xml:space="preserve"> Гражданского кодекса Российской Федерации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112"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(статья 328)</w:t>
              </w:r>
            </w:hyperlink>
            <w:r>
              <w:rPr>
                <w:sz w:val="24"/>
              </w:rPr>
              <w:t xml:space="preserve">.</w:t>
            </w:r>
          </w:p>
          <w:p>
            <w:pPr>
              <w:pStyle w:val="0"/>
              <w:spacing w:before="240" w:line-rule="auto"/>
              <w:jc w:val="both"/>
            </w:pPr>
            <w:r>
              <w:rPr>
                <w:sz w:val="24"/>
              </w:rPr>
              <w:t xml:space="preserve">В пункте 2.3.1 договора подряда от 21.07.2008 N 05/07 стороны также предусмотрели, что при неисполнении заказчиком обязательств по договору в части оплаты подрядчик вправе приостановить исполнение работ по договору.</w:t>
            </w:r>
          </w:p>
          <w:p>
            <w:pPr>
              <w:pStyle w:val="0"/>
              <w:spacing w:before="240" w:line-rule="auto"/>
              <w:jc w:val="both"/>
            </w:pPr>
            <w:r>
              <w:rPr>
                <w:sz w:val="24"/>
              </w:rPr>
              <w:t xml:space="preserve">Оценив имеющиеся в деле доказательства в соответствии со </w:t>
            </w:r>
            <w:hyperlink w:history="0" r:id="rId113" w:tooltip="&quot;Арбитражный процессуальный кодекс Российской Федерации&quot; от 24.07.2002 N 95-ФЗ (ред. от 30.04.2010) ------------ Недействующая редакция {КонсультантПлюс}">
              <w:r>
                <w:rPr>
                  <w:sz w:val="24"/>
                  <w:color w:val="0000ff"/>
                </w:rPr>
                <w:t xml:space="preserve">статьей 71</w:t>
              </w:r>
            </w:hyperlink>
            <w:r>
              <w:rPr>
                <w:sz w:val="24"/>
              </w:rPr>
              <w:t xml:space="preserve"> Арбитражного процессуального кодекса Российской Федерации, суд первой инстанции установил факт нарушения заказчиком своих обязательств перед подрядчиком по оплате выполненных работ, а также факт уведомления подрядчиком заказчика о приостановлении им работы.</w:t>
            </w:r>
          </w:p>
          <w:p>
            <w:pPr>
              <w:pStyle w:val="0"/>
              <w:spacing w:before="240" w:line-rule="auto"/>
              <w:jc w:val="both"/>
            </w:pPr>
            <w:r>
              <w:rPr>
                <w:sz w:val="24"/>
              </w:rPr>
              <w:t xml:space="preserve">С учетом изложенного суд пришел к правомерному выводу о том, что подрядчик правомерно приостановил выполнение работ и у заказчика отсутствуют правовые основания для взыскания с подрядчика договорной неустойки за нарушение срока выполнения работ..."</w:t>
            </w:r>
          </w:p>
          <w:p>
            <w:pPr>
              <w:pStyle w:val="0"/>
              <w:spacing w:before="240" w:line-rule="auto"/>
              <w:jc w:val="both"/>
            </w:pPr>
            <w:r>
              <w:rPr>
                <w:sz w:val="24"/>
              </w:rPr>
            </w:r>
          </w:p>
          <w:p>
            <w:pPr>
              <w:pStyle w:val="0"/>
              <w:jc w:val="both"/>
            </w:pPr>
            <w:hyperlink w:history="0" r:id="rId114" w:tooltip="Постановление ФАС Восточно-Сибирского округа от 16.04.2009 N А33-9232/08-Ф02-1458/09 по делу N А33-9232/08 Постановление апелляционной инстанции об отказе в удовлетворении иска о взыскании неустойки за нарушение сроков выполнения работ по государственному контракту оставлено без изменения, поскольку ответчиком допущено нарушение сроков выполнения работ по вине заказчика. {КонсультантПлюс}">
              <w:r>
                <w:rPr>
                  <w:sz w:val="24"/>
                  <w:color w:val="0000ff"/>
                </w:rPr>
                <w:t xml:space="preserve">Постановление</w:t>
              </w:r>
            </w:hyperlink>
            <w:r>
              <w:rPr>
                <w:sz w:val="24"/>
              </w:rPr>
              <w:t xml:space="preserve"> ФАС Восточно-Сибирского округа от 16.04.2009 N А33-9232/08-Ф02-1458/09 по делу N А33-9232/08</w:t>
            </w:r>
          </w:p>
          <w:p>
            <w:pPr>
              <w:pStyle w:val="0"/>
              <w:spacing w:before="240" w:line-rule="auto"/>
              <w:jc w:val="both"/>
            </w:pPr>
            <w:r>
              <w:rPr>
                <w:sz w:val="24"/>
              </w:rPr>
              <w:t xml:space="preserve">"...Полагая, что ФГУП "Федеральный кадастровый центр "Земля" нарушило сроки выполнения работ, Агентство по управлению государственным имуществом Красноярского края обратилось в суд с настоящим иском о взыскании договорной неустойки.</w:t>
            </w:r>
          </w:p>
          <w:p>
            <w:pPr>
              <w:pStyle w:val="0"/>
              <w:spacing w:before="240" w:line-rule="auto"/>
              <w:jc w:val="both"/>
            </w:pPr>
            <w:r>
              <w:rPr>
                <w:sz w:val="24"/>
              </w:rPr>
              <w:t xml:space="preserve">С учетом требований </w:t>
            </w:r>
            <w:hyperlink w:history="0" r:id="rId115" w:tooltip="&quot;Гражданский кодекс Российской Федерации (часть первая)&quot; от 30.11.1994 N 51-ФЗ (ред. от 30.12.2008) (с изм. и доп., вступающими в силу с 11.01.2009) ------------ Недействующая редакция {КонсультантПлюс}">
              <w:r>
                <w:rPr>
                  <w:sz w:val="24"/>
                  <w:color w:val="0000ff"/>
                </w:rPr>
                <w:t xml:space="preserve">пункта 3 статьи 405</w:t>
              </w:r>
            </w:hyperlink>
            <w:r>
              <w:rPr>
                <w:sz w:val="24"/>
              </w:rPr>
              <w:t xml:space="preserve"> и </w:t>
            </w:r>
            <w:hyperlink w:history="0" r:id="rId116" w:tooltip="&quot;Гражданский кодекс Российской Федерации (часть первая)&quot; от 30.11.1994 N 51-ФЗ (ред. от 30.12.2008) (с изм. и доп., вступающими в силу с 11.01.2009) ------------ Недействующая редакция {КонсультантПлюс}">
              <w:r>
                <w:rPr>
                  <w:sz w:val="24"/>
                  <w:color w:val="0000ff"/>
                </w:rPr>
                <w:t xml:space="preserve">пункта 1 статьи 406</w:t>
              </w:r>
            </w:hyperlink>
            <w:r>
              <w:rPr>
                <w:sz w:val="24"/>
              </w:rPr>
              <w:t xml:space="preserve"> Гражданского кодекса Российской Федерации должник не считается просрочившим, пока обязательство не может быть исполнено вследствие просрочки кредитора, не совершившего действий, предусмотренных договором, до совершения которых должник не мог исполнить своего обязательства.</w:t>
            </w:r>
          </w:p>
          <w:p>
            <w:pPr>
              <w:pStyle w:val="0"/>
              <w:spacing w:before="240" w:line-rule="auto"/>
              <w:jc w:val="both"/>
            </w:pPr>
            <w:r>
              <w:rPr>
                <w:sz w:val="24"/>
              </w:rPr>
              <w:t xml:space="preserve">Содержание работ, согласно пункту 4.1 технического задания (приложение N 1 к контракту от 05.07.2007), составляет проверка полноты наличия характеристик в составе перечней земельных участков, полученных от заказчика, дополнение и уточнение перечней земельных участков, актуализация сведений о земельных участках, включенных в перечни.</w:t>
            </w:r>
          </w:p>
          <w:p>
            <w:pPr>
              <w:pStyle w:val="0"/>
              <w:spacing w:before="240" w:line-rule="auto"/>
              <w:jc w:val="both"/>
            </w:pPr>
            <w:r>
              <w:rPr>
                <w:sz w:val="24"/>
              </w:rPr>
              <w:t xml:space="preserve">Следовательно, истец для обеспечения своевременного исполнения работ по контракту обязан был предоставить ответчику необходимые сведения для надлежащего их выполнения, поскольку как указано в календарном плане к данному контракту, первый этап работ должен быть завершен в срок до 20.09.2007.</w:t>
            </w:r>
          </w:p>
          <w:p>
            <w:pPr>
              <w:pStyle w:val="0"/>
              <w:spacing w:before="240" w:line-rule="auto"/>
              <w:jc w:val="both"/>
            </w:pPr>
            <w:r>
              <w:rPr>
                <w:sz w:val="24"/>
              </w:rPr>
              <w:t xml:space="preserve">Однако, задание в окончательном варианте, с учетом дополнений, заказчик передал исполнителю работ только 04.10.2007, что следует из письма N 08-2780 (т. 1 л.д. 48).</w:t>
            </w:r>
          </w:p>
          <w:p>
            <w:pPr>
              <w:pStyle w:val="0"/>
              <w:spacing w:before="240" w:line-rule="auto"/>
              <w:jc w:val="both"/>
            </w:pPr>
            <w:r>
              <w:rPr>
                <w:sz w:val="24"/>
              </w:rPr>
              <w:t xml:space="preserve">При таких обстоятельствах, судом апелляционной инстанции правомерно установлено, что ответчиком по вине заказчика допущено нарушение указанных в пункте 1.1 календарного плана срока выполнения работ..."</w:t>
            </w:r>
          </w:p>
        </w:tc>
      </w:tr>
    </w:tbl>
    <w:p>
      <w:pPr>
        <w:pStyle w:val="0"/>
        <w:jc w:val="both"/>
      </w:pPr>
      <w:r>
        <w:rPr>
          <w:sz w:val="24"/>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46" w:name="P146"/>
          <w:bookmarkEnd w:id="146"/>
          <w:p>
            <w:pPr>
              <w:pStyle w:val="0"/>
              <w:jc w:val="both"/>
            </w:pPr>
            <w:r>
              <w:rPr>
                <w:sz w:val="24"/>
                <w:u w:val="single"/>
              </w:rPr>
              <w:t xml:space="preserve">Дальневосточный округ</w:t>
            </w:r>
          </w:p>
          <w:p>
            <w:pPr>
              <w:pStyle w:val="0"/>
              <w:spacing w:before="240" w:line-rule="auto"/>
              <w:jc w:val="both"/>
            </w:pPr>
            <w:hyperlink w:history="0" r:id="rId117" w:tooltip="Постановление Арбитражного суда Дальневосточного округа от 12.10.2015 N Ф03-4319/2015 по делу N А37-2067/2014 Требование: О взыскании штрафа за неисполнение госконтракта. Обстоятельства: Подрядчику направлен отказ от исполнения контракта из-за несогласования проекта производства работ, неоформления участка и неполучения разрешения на строительство, начислен штраф. Подрядчик также отказался от контракта из-за передачи некачественной документации, понес убытки в виде вознаграждения за банковскую гарантию. Вст {КонсультантПлюс}">
              <w:r>
                <w:rPr>
                  <w:sz w:val="24"/>
                  <w:color w:val="0000ff"/>
                </w:rPr>
                <w:t xml:space="preserve">Постановление</w:t>
              </w:r>
            </w:hyperlink>
            <w:r>
              <w:rPr>
                <w:sz w:val="24"/>
              </w:rPr>
              <w:t xml:space="preserve"> Арбитражного суда Дальневосточного округа от 12.10.2015 N Ф03-4319/2015 по делу N А37-2067/2014</w:t>
            </w:r>
          </w:p>
          <w:p>
            <w:pPr>
              <w:pStyle w:val="0"/>
              <w:spacing w:before="240" w:line-rule="auto"/>
              <w:jc w:val="both"/>
            </w:pPr>
            <w:r>
              <w:rPr>
                <w:sz w:val="24"/>
              </w:rPr>
              <w:t xml:space="preserve">"...Как следует из материалов дела и установлено судами, по результатам открытого аукциона в электронной форме между Министерством (государственный заказчик) и ООО "Немецкие технологии" (подрядчик) заключен государственный контракт от 15.07.2014 N 01/1-2014, предметом которого является выполнение строительно-монтажных работ на объекте "Центральный кислородный пункт ГБУЗ "Магаданская областная детская больница" (пункт 1.1 контракта).</w:t>
            </w:r>
          </w:p>
          <w:p>
            <w:pPr>
              <w:pStyle w:val="0"/>
              <w:spacing w:before="240" w:line-rule="auto"/>
              <w:jc w:val="both"/>
            </w:pPr>
            <w:r>
              <w:rPr>
                <w:sz w:val="24"/>
              </w:rPr>
              <w:t xml:space="preserve">Пунктом 10.3 контракта предусмотрено, что за неисполнение пунктов 5.6, 5.7 заказчик вправе требовать уплаты штрафа в размере 5% цены контракта.</w:t>
            </w:r>
          </w:p>
          <w:p>
            <w:pPr>
              <w:pStyle w:val="0"/>
              <w:spacing w:before="240" w:line-rule="auto"/>
              <w:jc w:val="both"/>
            </w:pPr>
            <w:r>
              <w:rPr>
                <w:sz w:val="24"/>
              </w:rPr>
              <w:t xml:space="preserve">Министерство, принимая во внимание невозможность окончания работ к установленному контрактом сроку (15.12.2014), поскольку подрядчик не приступил к работам и не обратился за разрешением на строительство, уведомлением от 15.09.2014 N 3299 отказалось в одностороннем порядке от исполнения контракта.</w:t>
            </w:r>
          </w:p>
          <w:p>
            <w:pPr>
              <w:pStyle w:val="0"/>
              <w:spacing w:before="240" w:line-rule="auto"/>
              <w:jc w:val="both"/>
            </w:pPr>
            <w:r>
              <w:rPr>
                <w:sz w:val="24"/>
              </w:rPr>
              <w:t xml:space="preserve">В свою очередь, общество, ссылаясь на нарушение заказчиком пункта 4.1 контракта в части передачи некачественной проектной документации (на земельном участке, на котором должны производиться работы, обнаружены свайный фундамент и монолитный железобетонный ростверк), что повлекло невозможность выполнения работ по контракту, направило в адрес Министерства письмо об одностороннем отказе от исполнения контракта (письмо получено заказчиком 15.09.2014).</w:t>
            </w:r>
          </w:p>
          <w:p>
            <w:pPr>
              <w:pStyle w:val="0"/>
              <w:spacing w:before="240" w:line-rule="auto"/>
              <w:jc w:val="both"/>
            </w:pPr>
            <w:hyperlink w:history="0" r:id="rId118" w:tooltip="&quot;Гражданский кодекс Российской Федерации (часть первая)&quot; от 30.11.1994 N 51-ФЗ (ред. от 22.10.2014) (с изм. и доп., вступ. в силу с 02.03.2015) ------------ Недействующая редакция {КонсультантПлюс}">
              <w:r>
                <w:rPr>
                  <w:sz w:val="24"/>
                  <w:color w:val="0000ff"/>
                </w:rPr>
                <w:t xml:space="preserve">Пунктом 3 статьи 405</w:t>
              </w:r>
            </w:hyperlink>
            <w:r>
              <w:rPr>
                <w:sz w:val="24"/>
              </w:rPr>
              <w:t xml:space="preserve"> ГК РФ предусмотрено, что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 (</w:t>
            </w:r>
            <w:hyperlink w:history="0" r:id="rId119" w:tooltip="&quot;Гражданский кодекс Российской Федерации (часть первая)&quot; от 30.11.1994 N 51-ФЗ (ред. от 22.10.2014) (с изм. и доп., вступ. в силу с 02.03.2015) ------------ Недействующая редакция {КонсультантПлюс}">
              <w:r>
                <w:rPr>
                  <w:sz w:val="24"/>
                  <w:color w:val="0000ff"/>
                </w:rPr>
                <w:t xml:space="preserve">п. 1 ст. 406</w:t>
              </w:r>
            </w:hyperlink>
            <w:r>
              <w:rPr>
                <w:sz w:val="24"/>
              </w:rPr>
              <w:t xml:space="preserve"> ГК РФ).</w:t>
            </w:r>
          </w:p>
          <w:p>
            <w:pPr>
              <w:pStyle w:val="0"/>
              <w:spacing w:before="240" w:line-rule="auto"/>
              <w:jc w:val="both"/>
            </w:pPr>
            <w:r>
              <w:rPr>
                <w:sz w:val="24"/>
              </w:rPr>
              <w:t xml:space="preserve">В целях осуществления контроля и надзора за строительством объекта между Министерством и обществом с ограниченной ответственностью "МагаданСтройЭкспертиза" (далее - ООО "МагаданСтройЭкспертиза") заключен государственный контракт от 16.07.2014 N 3/4-2014.</w:t>
            </w:r>
          </w:p>
          <w:p>
            <w:pPr>
              <w:pStyle w:val="0"/>
              <w:spacing w:before="240" w:line-rule="auto"/>
              <w:jc w:val="both"/>
            </w:pPr>
            <w:r>
              <w:rPr>
                <w:sz w:val="24"/>
              </w:rPr>
              <w:t xml:space="preserve">Исследовав совокупность представленных в материалы дела документов в порядке </w:t>
            </w:r>
            <w:hyperlink w:history="0" r:id="rId120" w:tooltip="&quot;Арбитражный процессуальный кодекс Российской Федерации&quot; от 24.07.2002 N 95-ФЗ (ред. от 29.06.2015) (с изм. и доп., вступ. в силу с 01.10.2015) ------------ Недействующая редакция {КонсультантПлюс}">
              <w:r>
                <w:rPr>
                  <w:sz w:val="24"/>
                  <w:color w:val="0000ff"/>
                </w:rPr>
                <w:t xml:space="preserve">статьи 71</w:t>
              </w:r>
            </w:hyperlink>
            <w:r>
              <w:rPr>
                <w:sz w:val="24"/>
              </w:rPr>
              <w:t xml:space="preserve"> АПК РФ, суды обеих инстанций установили, что доказательств принятия Министерством каких-либо мер по устранению препятствий для строительства объекта подрядчиком, изложенных в письме ООО "МагаданСтройЭкспертиза" от 23.07.2014 N 201, материалы дела не содержат. Исходя из изложенного, пришли к обоснованному выводу о ненадлежащем исполнении заказчиком обязательств по передаче ООО "Немецкие технологии" пригодного земельного участка для выполнения работ по государственному контракту, вследствие чего подрядчик был лишен возможности своевременно исполнить свои обязательства по государственному контракту, включая установленные пунктами 5.6 и 5.7 контракта.</w:t>
            </w:r>
          </w:p>
          <w:p>
            <w:pPr>
              <w:pStyle w:val="0"/>
              <w:spacing w:before="240" w:line-rule="auto"/>
              <w:jc w:val="both"/>
            </w:pPr>
            <w:r>
              <w:rPr>
                <w:sz w:val="24"/>
              </w:rPr>
              <w:t xml:space="preserve">При таких обстоятельствах суд кассационной инстанции поддерживает выводы судов о необходимости освобождения подрядчика от договорной ответственности на основании </w:t>
            </w:r>
            <w:hyperlink w:history="0" r:id="rId121" w:tooltip="&quot;Гражданский кодекс Российской Федерации (часть первая)&quot; от 30.11.1994 N 51-ФЗ (ред. от 22.10.2014) (с изм. и доп., вступ. в силу с 02.03.2015) ------------ Недействующая редакция {КонсультантПлюс}">
              <w:r>
                <w:rPr>
                  <w:sz w:val="24"/>
                  <w:color w:val="0000ff"/>
                </w:rPr>
                <w:t xml:space="preserve">статей 401</w:t>
              </w:r>
            </w:hyperlink>
            <w:r>
              <w:rPr>
                <w:sz w:val="24"/>
              </w:rPr>
              <w:t xml:space="preserve">, </w:t>
            </w:r>
            <w:hyperlink w:history="0" r:id="rId122" w:tooltip="&quot;Гражданский кодекс Российской Федерации (часть первая)&quot; от 30.11.1994 N 51-ФЗ (ред. от 22.10.2014) (с изм. и доп., вступ. в силу с 02.03.2015) ------------ Недействующая редакция {КонсультантПлюс}">
              <w:r>
                <w:rPr>
                  <w:sz w:val="24"/>
                  <w:color w:val="0000ff"/>
                </w:rPr>
                <w:t xml:space="preserve">405</w:t>
              </w:r>
            </w:hyperlink>
            <w:r>
              <w:rPr>
                <w:sz w:val="24"/>
              </w:rPr>
              <w:t xml:space="preserve">, </w:t>
            </w:r>
            <w:hyperlink w:history="0" r:id="rId123" w:tooltip="&quot;Гражданский кодекс Российской Федерации (часть первая)&quot; от 30.11.1994 N 51-ФЗ (ред. от 22.10.2014) (с изм. и доп., вступ. в силу с 02.03.2015) ------------ Недействующая редакция {КонсультантПлюс}">
              <w:r>
                <w:rPr>
                  <w:sz w:val="24"/>
                  <w:color w:val="0000ff"/>
                </w:rPr>
                <w:t xml:space="preserve">406</w:t>
              </w:r>
            </w:hyperlink>
            <w:r>
              <w:rPr>
                <w:sz w:val="24"/>
              </w:rPr>
              <w:t xml:space="preserve"> ГК РФ ввиду имевшей место просрочки кредитора.</w:t>
            </w:r>
          </w:p>
          <w:p>
            <w:pPr>
              <w:pStyle w:val="0"/>
              <w:spacing w:before="240" w:line-rule="auto"/>
              <w:jc w:val="both"/>
            </w:pPr>
            <w:r>
              <w:rPr>
                <w:sz w:val="24"/>
              </w:rPr>
              <w:t xml:space="preserve">На основании обжалуемые судебные акты не подлежат отмене, а кассационная жалоба удовлетворению..."</w:t>
            </w:r>
          </w:p>
          <w:p>
            <w:pPr>
              <w:pStyle w:val="0"/>
              <w:spacing w:before="240" w:line-rule="auto"/>
              <w:jc w:val="both"/>
            </w:pPr>
            <w:r>
              <w:rPr>
                <w:sz w:val="24"/>
              </w:rPr>
            </w:r>
          </w:p>
          <w:p>
            <w:pPr>
              <w:pStyle w:val="0"/>
              <w:jc w:val="both"/>
            </w:pPr>
            <w:hyperlink w:history="0" r:id="rId124" w:tooltip="Постановление Арбитражного суда Дальневосточного округа от 16.09.2015 N Ф03-3797/2015 по делу N А51-487/2015 Требование: О взыскании неустойки за нарушение сроков выполнения подрядных работ. Обстоятельства: Подрядчиком нарушены сроки выполнения работ по капитальному ремонту жилого дома, установленные государственным контрактом. Решение: В удовлетворении требования отказано, так как доказано наличие вины заказчика в просрочке исполнения обязательств подрядчиком, которому не была своевременно представлена раб {КонсультантПлюс}">
              <w:r>
                <w:rPr>
                  <w:sz w:val="24"/>
                  <w:color w:val="0000ff"/>
                </w:rPr>
                <w:t xml:space="preserve">Постановление</w:t>
              </w:r>
            </w:hyperlink>
            <w:r>
              <w:rPr>
                <w:sz w:val="24"/>
              </w:rPr>
              <w:t xml:space="preserve"> Арбитражного суда Дальневосточного округа от 16.09.2015 N Ф03-3797/2015 по делу N А51-487/2015</w:t>
            </w:r>
          </w:p>
          <w:p>
            <w:pPr>
              <w:pStyle w:val="0"/>
              <w:spacing w:before="240" w:line-rule="auto"/>
              <w:jc w:val="both"/>
            </w:pPr>
            <w:r>
              <w:rPr>
                <w:sz w:val="24"/>
              </w:rPr>
              <w:t xml:space="preserve">"...В соответствии со </w:t>
            </w:r>
            <w:hyperlink w:history="0" r:id="rId125" w:tooltip="&quot;Гражданский кодекс Российской Федерации (часть первая)&quot; от 30.11.1994 N 51-ФЗ (ред. от 22.10.2014) (с изм. и доп., вступ. в силу с 02.03.2015) ------------ Недействующая редакция {КонсультантПлюс}">
              <w:r>
                <w:rPr>
                  <w:sz w:val="24"/>
                  <w:color w:val="0000ff"/>
                </w:rPr>
                <w:t xml:space="preserve">статьей 330</w:t>
              </w:r>
            </w:hyperlink>
            <w:r>
              <w:rPr>
                <w:sz w:val="24"/>
              </w:rPr>
              <w:t xml:space="preserve"> Гражданского кодекса Российской Федерации (далее - ГК РФ) неустойкой (штрафом, пеней) признается определенная законом или договором денежная сумма, которую должник обязан уплатить кредитору в случае неисполнения или ненадлежащего исполнения обязательства, в частности в случае просрочки исполнения.</w:t>
            </w:r>
          </w:p>
          <w:p>
            <w:pPr>
              <w:pStyle w:val="0"/>
              <w:spacing w:before="240" w:line-rule="auto"/>
              <w:jc w:val="both"/>
            </w:pPr>
            <w:r>
              <w:rPr>
                <w:sz w:val="24"/>
              </w:rPr>
              <w:t xml:space="preserve">Ответственность исполнителя за нарушение сроков производства работ, предусмотренных условиями контракта от 10.10.2012, установлена в пункте 6.1, согласно которому в случае просрочки исполнения подрядчиком обязательства, предусмотренного контрактом, заказчик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такой неустойки (штрафа, пеней) устанавливается в размере 1/300 действующей на день уплаты неустойки (штрафа, пеней) ставки рефинансирования Центрального банка РФ. Подрядчик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заказчика.</w:t>
            </w:r>
          </w:p>
          <w:p>
            <w:pPr>
              <w:pStyle w:val="0"/>
              <w:spacing w:before="240" w:line-rule="auto"/>
              <w:jc w:val="both"/>
            </w:pPr>
            <w:r>
              <w:rPr>
                <w:sz w:val="24"/>
              </w:rPr>
              <w:t xml:space="preserve">Судом установлено, что расчет суммы штрафных санкций, подлежащих к оплате за нарушение обязательств по государственному контракту, произведен истцом за период с 02.07.2014 по 24.11.2014, сумма неустойки составила 1 899 470 рублей 91 копейку. Расчет штрафных санкций произведен за весь период исходя из стоимости выполненных работ по контракту - 47 309 362 рубля 80 копеек.</w:t>
            </w:r>
          </w:p>
          <w:p>
            <w:pPr>
              <w:pStyle w:val="0"/>
              <w:spacing w:before="240" w:line-rule="auto"/>
              <w:jc w:val="both"/>
            </w:pPr>
            <w:r>
              <w:rPr>
                <w:sz w:val="24"/>
              </w:rPr>
              <w:t xml:space="preserve">Согласно </w:t>
            </w:r>
            <w:hyperlink w:history="0" r:id="rId126" w:tooltip="&quot;Гражданский кодекс Российской Федерации (часть первая)&quot; от 30.11.1994 N 51-ФЗ (ред. от 22.10.2014) (с изм. и доп., вступ. в силу с 02.03.2015) ------------ Недействующая редакция {КонсультантПлюс}">
              <w:r>
                <w:rPr>
                  <w:sz w:val="24"/>
                  <w:color w:val="0000ff"/>
                </w:rPr>
                <w:t xml:space="preserve">пункту 3 статьи 405</w:t>
              </w:r>
            </w:hyperlink>
            <w:r>
              <w:rPr>
                <w:sz w:val="24"/>
              </w:rPr>
              <w:t xml:space="preserve"> ГК РФ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При рассмотрении спора суд первой инстанции со ссылкой на </w:t>
            </w:r>
            <w:hyperlink w:history="0" r:id="rId127" w:tooltip="Постановление Президиума ВАС РФ от 15.07.2014 N 5467/14 по делу N А53-10062/2013 Требование: О взыскании неустойки по государственному контракту. Обстоятельства: Объем работ, предусмотренный графиком производства работ, не выполнен ответчиком в срок, установленный контрактом. Решение: Дело направлено на новое рассмотрение, так как выводы судов о правомерности включения в текст государственного контракта условия о возможности начисления неустойки на общую сумму контракта, а не на стоимость просроченного обяз {КонсультантПлюс}">
              <w:r>
                <w:rPr>
                  <w:sz w:val="24"/>
                  <w:color w:val="0000ff"/>
                </w:rPr>
                <w:t xml:space="preserve">постановление</w:t>
              </w:r>
            </w:hyperlink>
            <w:r>
              <w:rPr>
                <w:sz w:val="24"/>
              </w:rPr>
              <w:t xml:space="preserve"> Президиума ВАС РФ от 15.07.2014 N 5467/14, </w:t>
            </w:r>
            <w:hyperlink w:history="0" r:id="rId128" w:tooltip="&quot;Гражданский кодекс Российской Федерации (часть первая)&quot; от 30.11.1994 N 51-ФЗ (ред. от 22.10.2014) (с изм. и доп., вступ. в силу с 02.03.2015) ------------ Недействующая редакция {КонсультантПлюс}">
              <w:r>
                <w:rPr>
                  <w:sz w:val="24"/>
                  <w:color w:val="0000ff"/>
                </w:rPr>
                <w:t xml:space="preserve">пункт 1 статьи 1</w:t>
              </w:r>
            </w:hyperlink>
            <w:r>
              <w:rPr>
                <w:sz w:val="24"/>
              </w:rPr>
              <w:t xml:space="preserve">, </w:t>
            </w:r>
            <w:hyperlink w:history="0" r:id="rId129" w:tooltip="&quot;Гражданский кодекс Российской Федерации (часть первая)&quot; от 30.11.1994 N 51-ФЗ (ред. от 22.10.2014) (с изм. и доп., вступ. в силу с 02.03.2015) ------------ Недействующая редакция {КонсультантПлюс}">
              <w:r>
                <w:rPr>
                  <w:sz w:val="24"/>
                  <w:color w:val="0000ff"/>
                </w:rPr>
                <w:t xml:space="preserve">статьи 10</w:t>
              </w:r>
            </w:hyperlink>
            <w:r>
              <w:rPr>
                <w:sz w:val="24"/>
              </w:rPr>
              <w:t xml:space="preserve"> ГК РФ, а также </w:t>
            </w:r>
            <w:hyperlink w:history="0" r:id="rId130" w:tooltip="&quot;Арбитражный процессуальный кодекс Российской Федерации&quot; от 24.07.2002 N 95-ФЗ (ред. от 29.06.2015) ------------ Недействующая редакция {КонсультантПлюс}">
              <w:r>
                <w:rPr>
                  <w:sz w:val="24"/>
                  <w:color w:val="0000ff"/>
                </w:rPr>
                <w:t xml:space="preserve">статьи 9</w:t>
              </w:r>
            </w:hyperlink>
            <w:r>
              <w:rPr>
                <w:sz w:val="24"/>
              </w:rPr>
              <w:t xml:space="preserve">, </w:t>
            </w:r>
            <w:hyperlink w:history="0" r:id="rId131" w:tooltip="&quot;Арбитражный процессуальный кодекс Российской Федерации&quot; от 24.07.2002 N 95-ФЗ (ред. от 29.06.2015) ------------ Недействующая редакция {КонсультантПлюс}">
              <w:r>
                <w:rPr>
                  <w:sz w:val="24"/>
                  <w:color w:val="0000ff"/>
                </w:rPr>
                <w:t xml:space="preserve">65</w:t>
              </w:r>
            </w:hyperlink>
            <w:r>
              <w:rPr>
                <w:sz w:val="24"/>
              </w:rPr>
              <w:t xml:space="preserve"> АПК РФ отказал в удовлетворении исковых требований в полном объеме.</w:t>
            </w:r>
          </w:p>
          <w:p>
            <w:pPr>
              <w:pStyle w:val="0"/>
              <w:spacing w:before="240" w:line-rule="auto"/>
              <w:jc w:val="both"/>
            </w:pPr>
            <w:r>
              <w:rPr>
                <w:sz w:val="24"/>
              </w:rPr>
              <w:t xml:space="preserve">Повторно рассматривая спор, суд апелляционной инстанции, поддерживая выводы суда первой инстанции, оценив по правилам </w:t>
            </w:r>
            <w:hyperlink w:history="0" r:id="rId132" w:tooltip="&quot;Арбитражный процессуальный кодекс Российской Федерации&quot; от 24.07.2002 N 95-ФЗ (ред. от 29.06.2015) ------------ Недействующая редакция {КонсультантПлюс}">
              <w:r>
                <w:rPr>
                  <w:sz w:val="24"/>
                  <w:color w:val="0000ff"/>
                </w:rPr>
                <w:t xml:space="preserve">статьи 71</w:t>
              </w:r>
            </w:hyperlink>
            <w:r>
              <w:rPr>
                <w:sz w:val="24"/>
              </w:rPr>
              <w:t xml:space="preserve"> АПК РФ представленные в материалы дела доказательства, в частности письма ответчика от 26.04.2013 N 6-Пр, от 05.08.2013 N 12-Пр, от 26.08.2013 N 10-Пр, от 10.02.2014 N 10-Пр, от 15.02.2014 N 22-Пр, от 07.05.2014 N 26-Пр, от 03.06.2014 N 31-Пр с отметкой об их получении истцом, писем от 26.08.2013 N 10-Пр, от 24.10.2013 N 12-Пр с отметкой входящего номера истца, а также протоколы технических совещаний по капитальному ремонту, подписанных представителями обеих сторон, пришел к выводу о наличии вины со стороны заказчика в просрочке исполнения обязательств подрядчиком в связи с непредставлением ответчику рабочей документации, как это следует из вышеназванной переписки сторон и ООО НПЦ "Сейсмозащита", а проектная документация имела существенные недостатки.</w:t>
            </w:r>
          </w:p>
          <w:p>
            <w:pPr>
              <w:pStyle w:val="0"/>
              <w:spacing w:before="240" w:line-rule="auto"/>
              <w:jc w:val="both"/>
            </w:pPr>
            <w:r>
              <w:rPr>
                <w:sz w:val="24"/>
              </w:rPr>
              <w:t xml:space="preserve">Таким образом, поскольку ООО "СЕНАТОР" предпринимало все возможные меры в соответствии со </w:t>
            </w:r>
            <w:hyperlink w:history="0" r:id="rId133" w:tooltip="&quot;Гражданский кодекс Российской Федерации (часть вторая)&quot; от 26.01.1996 N 14-ФЗ (ред. от 31.12.2014) (с изм. и доп., вступ. в силу с 22.01.2015) ------------ Недействующая редакция {КонсультантПлюс}">
              <w:r>
                <w:rPr>
                  <w:sz w:val="24"/>
                  <w:color w:val="0000ff"/>
                </w:rPr>
                <w:t xml:space="preserve">статьями 716</w:t>
              </w:r>
            </w:hyperlink>
            <w:r>
              <w:rPr>
                <w:sz w:val="24"/>
              </w:rPr>
              <w:t xml:space="preserve">, </w:t>
            </w:r>
            <w:hyperlink w:history="0" r:id="rId134" w:tooltip="&quot;Гражданский кодекс Российской Федерации (часть вторая)&quot; от 26.01.1996 N 14-ФЗ (ред. от 31.12.2014) (с изм. и доп., вступ. в силу с 22.01.2015) ------------ Недействующая редакция {КонсультантПлюс}">
              <w:r>
                <w:rPr>
                  <w:sz w:val="24"/>
                  <w:color w:val="0000ff"/>
                </w:rPr>
                <w:t xml:space="preserve">719</w:t>
              </w:r>
            </w:hyperlink>
            <w:r>
              <w:rPr>
                <w:sz w:val="24"/>
              </w:rPr>
              <w:t xml:space="preserve"> ГК РФ для своевременного выполнения работ и предупреждало о возникших препятствиях заказчика, то суд апелляционной инстанции правомерно пришел к выводу о наличии вины истца в просрочке исполнения обязательств.</w:t>
            </w:r>
          </w:p>
          <w:p>
            <w:pPr>
              <w:pStyle w:val="0"/>
              <w:spacing w:before="240" w:line-rule="auto"/>
              <w:jc w:val="both"/>
            </w:pPr>
            <w:r>
              <w:rPr>
                <w:sz w:val="24"/>
              </w:rPr>
              <w:t xml:space="preserve">Учитывая изложенное, суды пришли к обоснованному выводу об отсутствии правовых оснований для привлечения ответчика к гражданско-правовой ответственности в виде взыскания неустойки..."</w:t>
            </w:r>
          </w:p>
          <w:p>
            <w:pPr>
              <w:pStyle w:val="0"/>
              <w:spacing w:before="240" w:line-rule="auto"/>
              <w:jc w:val="both"/>
            </w:pPr>
            <w:r>
              <w:rPr>
                <w:sz w:val="24"/>
              </w:rPr>
            </w:r>
          </w:p>
          <w:p>
            <w:pPr>
              <w:pStyle w:val="0"/>
              <w:jc w:val="both"/>
            </w:pPr>
            <w:hyperlink w:history="0" r:id="rId135" w:tooltip="Постановление Арбитражного суда Дальневосточного округа от 20.01.2015 N Ф03-5925/2014 по делу N А24-462/2014 Требование: О взыскании неустойки за нарушение сроков выполнения работ по муниципальному контракту на строительство инженерной инфраструктуры жилого микрорайона, о расторжении контракта. Обстоятельства: Ответчиком не выполнены в оговоренный срок работы по муниципальному контракту. Решение: Требование в части расторжения муниципального контракта и взыскания штрафа оставлено без рассмотрения в связи с  {КонсультантПлюс}">
              <w:r>
                <w:rPr>
                  <w:sz w:val="24"/>
                  <w:color w:val="0000ff"/>
                </w:rPr>
                <w:t xml:space="preserve">Постановление</w:t>
              </w:r>
            </w:hyperlink>
            <w:r>
              <w:rPr>
                <w:sz w:val="24"/>
              </w:rPr>
              <w:t xml:space="preserve"> Арбитражного суда Дальневосточного округа от 20.01.2015 N Ф03-5925/2014 по делу N А24-462/2014</w:t>
            </w:r>
          </w:p>
          <w:p>
            <w:pPr>
              <w:pStyle w:val="0"/>
              <w:spacing w:before="240" w:line-rule="auto"/>
              <w:jc w:val="both"/>
            </w:pPr>
            <w:r>
              <w:rPr>
                <w:sz w:val="24"/>
              </w:rPr>
              <w:t xml:space="preserve">"...Как следует из материалов дела и установлено судами, 01.10.2013 между Управлением (муниципальный заказчик) и ООО "БЭМ-2" (подрядчик) по итогам открытого аукциона в электронной форме на основании протокола от 16.09.2013 подписан муниципальный контракт N 013800003613000058, по условиям которого подрядчик принял обязательство в соответствии с условиями контракта, требованиями технического задания (приложение N 1) и сметным расчетом (приложение N 2) выполнить работы по строительству инженерной инфраструктуры жилого микрорайона "Северо-Западный" (поз. 14, 15, 13) Елизовского городского поселения, а муниципальный заказчик обязался принять и оплатить выполненные работы.</w:t>
            </w:r>
          </w:p>
          <w:p>
            <w:pPr>
              <w:pStyle w:val="0"/>
              <w:spacing w:before="240" w:line-rule="auto"/>
              <w:jc w:val="both"/>
            </w:pPr>
            <w:r>
              <w:rPr>
                <w:sz w:val="24"/>
              </w:rPr>
              <w:t xml:space="preserve">Письмом N 1053 от 27.12.2013 истец предъявил ответчику требование об уплате неустойки за просрочку выполнения работ в соответствии с пунктом 9.3 контракта.</w:t>
            </w:r>
          </w:p>
          <w:p>
            <w:pPr>
              <w:pStyle w:val="0"/>
              <w:spacing w:before="240" w:line-rule="auto"/>
              <w:jc w:val="both"/>
            </w:pPr>
            <w:r>
              <w:rPr>
                <w:sz w:val="24"/>
              </w:rPr>
              <w:t xml:space="preserve">Ссылаясь на невыполнение ответчиком работ в срок, установленный контрактом, истец обратился в суд с настоящим иском.</w:t>
            </w:r>
          </w:p>
          <w:p>
            <w:pPr>
              <w:pStyle w:val="0"/>
              <w:spacing w:before="240" w:line-rule="auto"/>
              <w:jc w:val="both"/>
            </w:pPr>
            <w:r>
              <w:rPr>
                <w:sz w:val="24"/>
              </w:rPr>
              <w:t xml:space="preserve">В соответствии с </w:t>
            </w:r>
            <w:hyperlink w:history="0" r:id="rId136" w:tooltip="&quot;Гражданский кодекс Российской Федерации (часть вторая)&quot; от 26.01.1996 N 14-ФЗ (ред. от 28.12.2013) (с изм. и доп., вступ. в силу с 01.07.2014) ------------ Недействующая редакция {КонсультантПлюс}">
              <w:r>
                <w:rPr>
                  <w:sz w:val="24"/>
                  <w:color w:val="0000ff"/>
                </w:rPr>
                <w:t xml:space="preserve">пунктом 1 статьи 719</w:t>
              </w:r>
            </w:hyperlink>
            <w:r>
              <w:rPr>
                <w:sz w:val="24"/>
              </w:rPr>
              <w:t xml:space="preserve"> ГК РФ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137" w:tooltip="&quot;Гражданский кодекс Российской Федерации (часть первая)&quot; от 30.11.1994 N 51-ФЗ (ред. от 05.05.2014) (с изм. и доп., вступ. в силу с 01.07.2014) ------------ Недействующая редакция {КонсультантПлюс}">
              <w:r>
                <w:rPr>
                  <w:sz w:val="24"/>
                  <w:color w:val="0000ff"/>
                </w:rPr>
                <w:t xml:space="preserve">статья 328</w:t>
              </w:r>
            </w:hyperlink>
            <w:r>
              <w:rPr>
                <w:sz w:val="24"/>
              </w:rPr>
              <w:t xml:space="preserve"> ГК РФ).</w:t>
            </w:r>
          </w:p>
          <w:p>
            <w:pPr>
              <w:pStyle w:val="0"/>
              <w:spacing w:before="240" w:line-rule="auto"/>
              <w:jc w:val="both"/>
            </w:pPr>
            <w:r>
              <w:rPr>
                <w:sz w:val="24"/>
              </w:rPr>
              <w:t xml:space="preserve">Оценив представленные в деле доказательства по правилам </w:t>
            </w:r>
            <w:hyperlink w:history="0" r:id="rId138" w:tooltip="&quot;Арбитражный процессуальный кодекс Российской Федерации&quot; от 24.07.2002 N 95-ФЗ (ред. от 31.12.2014, с изм. от 21.03.2014) ------------ Недействующая редакция {КонсультантПлюс}">
              <w:r>
                <w:rPr>
                  <w:sz w:val="24"/>
                  <w:color w:val="0000ff"/>
                </w:rPr>
                <w:t xml:space="preserve">статьи 71</w:t>
              </w:r>
            </w:hyperlink>
            <w:r>
              <w:rPr>
                <w:sz w:val="24"/>
              </w:rPr>
              <w:t xml:space="preserve"> АПК РФ, суды установили нарушение ответчиком сроков исполнения обязательств по муниципальному контракту от 01.10.2013.</w:t>
            </w:r>
          </w:p>
          <w:p>
            <w:pPr>
              <w:pStyle w:val="0"/>
              <w:spacing w:before="240" w:line-rule="auto"/>
              <w:jc w:val="both"/>
            </w:pPr>
            <w:r>
              <w:rPr>
                <w:sz w:val="24"/>
              </w:rPr>
              <w:t xml:space="preserve">Вместе с тем суды признали, что просрочка явилась следствием нарушения заказчиком встречных обязательств по муниципальному контракту.</w:t>
            </w:r>
          </w:p>
          <w:p>
            <w:pPr>
              <w:pStyle w:val="0"/>
              <w:spacing w:before="240" w:line-rule="auto"/>
              <w:jc w:val="both"/>
            </w:pPr>
            <w:r>
              <w:rPr>
                <w:sz w:val="24"/>
              </w:rPr>
              <w:t xml:space="preserve">При таких обстоятельствах суд кассационной инстанции соглашается с выводами судов о том, что неисполнение работ в установленные сроки обусловлено действиями самого заказчика, оснований для применения к подрядчику мер ответственности в данном случае не имеется..."</w:t>
            </w:r>
          </w:p>
          <w:p>
            <w:pPr>
              <w:pStyle w:val="0"/>
              <w:spacing w:before="240" w:line-rule="auto"/>
              <w:jc w:val="both"/>
            </w:pPr>
            <w:r>
              <w:rPr>
                <w:sz w:val="24"/>
              </w:rPr>
            </w:r>
          </w:p>
          <w:p>
            <w:pPr>
              <w:pStyle w:val="0"/>
              <w:jc w:val="both"/>
            </w:pPr>
            <w:hyperlink w:history="0" r:id="rId139" w:tooltip="Постановление Арбитражного суда Дальневосточного округа от 19.12.2014 N Ф03-5546/2014 по делу N А59-71/2014 Требование: О взыскании неустойки за нарушение сроков выполнения работ по муниципальному контракту на изготовление технических планов на муниципальные объекты. Решение: В удовлетворении требования отказано, поскольку просрочка явилась следствием нарушения заказчиком встречных обязательств по контракту. {КонсультантПлюс}">
              <w:r>
                <w:rPr>
                  <w:sz w:val="24"/>
                  <w:color w:val="0000ff"/>
                </w:rPr>
                <w:t xml:space="preserve">Постановление</w:t>
              </w:r>
            </w:hyperlink>
            <w:r>
              <w:rPr>
                <w:sz w:val="24"/>
              </w:rPr>
              <w:t xml:space="preserve"> Арбитражного суда Дальневосточного округа от 19.12.2014 N Ф03-5546/2014 по делу N А59-71/2014</w:t>
            </w:r>
          </w:p>
          <w:p>
            <w:pPr>
              <w:pStyle w:val="0"/>
              <w:spacing w:before="240" w:line-rule="auto"/>
              <w:jc w:val="both"/>
            </w:pPr>
            <w:r>
              <w:rPr>
                <w:sz w:val="24"/>
              </w:rPr>
              <w:t xml:space="preserve">"...В соответствии с пунктом 5.1 контракта за нарушение сроков выполнения работ заказчик вправе потребовать от подрядчика уплаты пени в размере 1% от цены контракта за каждый день просрочки, начиная со дня, следующего после истечения срока исполнения работ, установленного пунктом 3.1 контракта.</w:t>
            </w:r>
          </w:p>
          <w:p>
            <w:pPr>
              <w:pStyle w:val="0"/>
              <w:spacing w:before="240" w:line-rule="auto"/>
              <w:jc w:val="both"/>
            </w:pPr>
            <w:r>
              <w:rPr>
                <w:sz w:val="24"/>
              </w:rPr>
              <w:t xml:space="preserve">Полагая, что подрядчиком нарушены сроки выполнения предусмотренных контрактом работ и начислив в этой связи неустойку, истец обратился в арбитражный суд с настоящим иском.</w:t>
            </w:r>
          </w:p>
          <w:p>
            <w:pPr>
              <w:pStyle w:val="0"/>
              <w:spacing w:before="240" w:line-rule="auto"/>
              <w:jc w:val="both"/>
            </w:pPr>
            <w:r>
              <w:rPr>
                <w:sz w:val="24"/>
              </w:rPr>
              <w:t xml:space="preserve">В силу </w:t>
            </w:r>
            <w:hyperlink w:history="0" r:id="rId140" w:tooltip="&quot;Гражданский кодекс Российской Федерации (часть вторая)&quot; от 26.01.1996 N 14-ФЗ (ред. от 28.12.2013) ------------ Недействующая редакция {КонсультантПлюс}">
              <w:r>
                <w:rPr>
                  <w:sz w:val="24"/>
                  <w:color w:val="0000ff"/>
                </w:rPr>
                <w:t xml:space="preserve">пункта 1 статьи 716</w:t>
              </w:r>
            </w:hyperlink>
            <w:r>
              <w:rPr>
                <w:sz w:val="24"/>
              </w:rPr>
              <w:t xml:space="preserve"> ГК РФ подрядчик обязан немедленно предупредить заказчика и до получения от него указаний приостановить работу при обнаружении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pPr>
              <w:pStyle w:val="0"/>
              <w:spacing w:before="240" w:line-rule="auto"/>
              <w:jc w:val="both"/>
            </w:pPr>
            <w:r>
              <w:rPr>
                <w:sz w:val="24"/>
              </w:rPr>
              <w:t xml:space="preserve">Оценив представленные в деле доказательства по правилам </w:t>
            </w:r>
            <w:hyperlink w:history="0" r:id="rId141" w:tooltip="&quot;Арбитражный процессуальный кодекс Российской Федерации&quot; от 24.07.2002 N 95-ФЗ (ред. от 28.06.2014, с изм. от 21.03.2014) ------------ Недействующая редакция {КонсультантПлюс}">
              <w:r>
                <w:rPr>
                  <w:sz w:val="24"/>
                  <w:color w:val="0000ff"/>
                </w:rPr>
                <w:t xml:space="preserve">статьи 71</w:t>
              </w:r>
            </w:hyperlink>
            <w:r>
              <w:rPr>
                <w:sz w:val="24"/>
              </w:rPr>
              <w:t xml:space="preserve"> АПК РФ, суды установили нарушение ответчиком сроков исполнения обязательств по муниципальному контракту от 08.07.2013.</w:t>
            </w:r>
          </w:p>
          <w:p>
            <w:pPr>
              <w:pStyle w:val="0"/>
              <w:spacing w:before="240" w:line-rule="auto"/>
              <w:jc w:val="both"/>
            </w:pPr>
            <w:r>
              <w:rPr>
                <w:sz w:val="24"/>
              </w:rPr>
              <w:t xml:space="preserve">Вместе с тем суды признали, что просрочка явилась следствием нарушения заказчиком встречных обязательств по муниципальному контракту.</w:t>
            </w:r>
          </w:p>
          <w:p>
            <w:pPr>
              <w:pStyle w:val="0"/>
              <w:spacing w:before="240" w:line-rule="auto"/>
              <w:jc w:val="both"/>
            </w:pPr>
            <w:r>
              <w:rPr>
                <w:sz w:val="24"/>
              </w:rPr>
              <w:t xml:space="preserve">Из представленной в материалы дела переписки сторон судами установлено, что ответчик неоднократно обращался к истцу с просьбой представить документы на здания, необходимые для изготовления технических планов по контракту; документы, необходимые для постановки объектов на кадастровый учет; сообщал об имеющихся противоречиях в документации, необходимой для представления в орган кадастрового учета.</w:t>
            </w:r>
          </w:p>
          <w:p>
            <w:pPr>
              <w:pStyle w:val="0"/>
              <w:spacing w:before="240" w:line-rule="auto"/>
              <w:jc w:val="both"/>
            </w:pPr>
            <w:r>
              <w:rPr>
                <w:sz w:val="24"/>
              </w:rPr>
              <w:t xml:space="preserve">Кассационный суд соглашается с выводом судов о том, что уведомление заказчика о приостановлении работ подтверждается письмом ответчика от 05.08.2013.</w:t>
            </w:r>
          </w:p>
          <w:p>
            <w:pPr>
              <w:pStyle w:val="0"/>
              <w:spacing w:before="240" w:line-rule="auto"/>
              <w:jc w:val="both"/>
            </w:pPr>
            <w:r>
              <w:rPr>
                <w:sz w:val="24"/>
              </w:rPr>
              <w:t xml:space="preserve">Таким образом, ответчик, основываясь на положениях </w:t>
            </w:r>
            <w:hyperlink w:history="0" r:id="rId142" w:tooltip="&quot;Гражданский кодекс Российской Федерации (часть вторая)&quot; от 26.01.1996 N 14-ФЗ (ред. от 28.12.2013) ------------ Недействующая редакция {КонсультантПлюс}">
              <w:r>
                <w:rPr>
                  <w:sz w:val="24"/>
                  <w:color w:val="0000ff"/>
                </w:rPr>
                <w:t xml:space="preserve">статьи 719</w:t>
              </w:r>
            </w:hyperlink>
            <w:r>
              <w:rPr>
                <w:sz w:val="24"/>
              </w:rPr>
              <w:t xml:space="preserve"> ГК РФ, уведомлял Комитет о невозможности выполнения работ по муниципальному контракту, приостановив их выполнение.</w:t>
            </w:r>
          </w:p>
          <w:p>
            <w:pPr>
              <w:pStyle w:val="0"/>
              <w:spacing w:before="240" w:line-rule="auto"/>
              <w:jc w:val="both"/>
            </w:pPr>
            <w:r>
              <w:rPr>
                <w:sz w:val="24"/>
              </w:rPr>
              <w:t xml:space="preserve">С учетом совокупности приведенных выше обстоятельств, исследованных и установленных судами, их вывод о наличии вины заказчика в просрочке выполнения ответчиком работ является обоснованным.</w:t>
            </w:r>
          </w:p>
          <w:p>
            <w:pPr>
              <w:pStyle w:val="0"/>
              <w:spacing w:before="240" w:line-rule="auto"/>
              <w:jc w:val="both"/>
            </w:pPr>
            <w:r>
              <w:rPr>
                <w:sz w:val="24"/>
              </w:rPr>
              <w:t xml:space="preserve">Как следствие, отказ в применении к ответчику ответственности в виде неустойки также является обоснованным..."</w:t>
            </w:r>
          </w:p>
          <w:p>
            <w:pPr>
              <w:pStyle w:val="0"/>
              <w:spacing w:before="240" w:line-rule="auto"/>
              <w:jc w:val="both"/>
            </w:pPr>
            <w:r>
              <w:rPr>
                <w:sz w:val="24"/>
              </w:rPr>
            </w:r>
          </w:p>
          <w:p>
            <w:pPr>
              <w:pStyle w:val="0"/>
              <w:jc w:val="both"/>
            </w:pPr>
            <w:hyperlink w:history="0" r:id="rId143" w:tooltip="Постановление Арбитражного суда Дальневосточного округа от 16.09.2014 N Ф03-3782/2014 по делу N А73-11433/2013 Требование: О взыскании неустойки по договору подряда за нарушение сроков выполнения работ. Обстоятельства: Подрядчиком нарушены сроки выполнения работ по разработке рабочей документации, строительно-монтажных и пусконаладочных работ. Решение: В удовлетворении требования отказано, так как просрочка исполнения обязательства произошла в результате неисполнения заказчиком встречных обязательств по дог {КонсультантПлюс}">
              <w:r>
                <w:rPr>
                  <w:sz w:val="24"/>
                  <w:color w:val="0000ff"/>
                </w:rPr>
                <w:t xml:space="preserve">Постановление</w:t>
              </w:r>
            </w:hyperlink>
            <w:r>
              <w:rPr>
                <w:sz w:val="24"/>
              </w:rPr>
              <w:t xml:space="preserve"> Арбитражного суда Дальневосточного округа от 16.09.2014 N Ф03-3782/2014 по делу N А73-11433/2013</w:t>
            </w:r>
          </w:p>
          <w:p>
            <w:pPr>
              <w:pStyle w:val="0"/>
              <w:spacing w:before="240" w:line-rule="auto"/>
              <w:jc w:val="both"/>
            </w:pPr>
            <w:r>
              <w:rPr>
                <w:sz w:val="24"/>
              </w:rPr>
              <w:t xml:space="preserve">"...Открытое акционерное общество "Федеральная сетевая компания Единой энергетической системы" (ОГРН 1024701893336, ИНН 4716016979, место нахождения: 117630, г. Москва, ул. Академика Челомея, 5А; далее - сетевая компания) обратилось в Арбитражный суд Хабаровского края с иском к обществу с ограниченной ответственностью "Строймехпроект-П" (ОГРН 1027700464934, ИНН 7708186845, место нахождения: 119004, г. Москва, ул. Александра Солженицына, 27; далее - общество) о взыскании 20 355 578 руб. неустойки по договору подряда от 18.12.2012 N 233805.</w:t>
            </w:r>
          </w:p>
          <w:p>
            <w:pPr>
              <w:pStyle w:val="0"/>
              <w:spacing w:before="240" w:line-rule="auto"/>
              <w:jc w:val="both"/>
            </w:pPr>
            <w:r>
              <w:rPr>
                <w:sz w:val="24"/>
              </w:rPr>
              <w:t xml:space="preserve">Оценив представленные в деле доказательства по правилам </w:t>
            </w:r>
            <w:hyperlink w:history="0" r:id="rId144" w:tooltip="&quot;Арбитражный процессуальный кодекс Российской Федерации&quot; от 24.07.2002 N 95-ФЗ (ред. от 28.06.2014, с изм. от 21.03.2014) ------------ Недействующая редакция {КонсультантПлюс}">
              <w:r>
                <w:rPr>
                  <w:sz w:val="24"/>
                  <w:color w:val="0000ff"/>
                </w:rPr>
                <w:t xml:space="preserve">статьи 71</w:t>
              </w:r>
            </w:hyperlink>
            <w:r>
              <w:rPr>
                <w:sz w:val="24"/>
              </w:rPr>
              <w:t xml:space="preserve"> АПК РФ, суды установили нарушение обществом сроков исполнения обязательств по договору от 18.12.2012.</w:t>
            </w:r>
          </w:p>
          <w:p>
            <w:pPr>
              <w:pStyle w:val="0"/>
              <w:spacing w:before="240" w:line-rule="auto"/>
              <w:jc w:val="both"/>
            </w:pPr>
            <w:r>
              <w:rPr>
                <w:sz w:val="24"/>
              </w:rPr>
              <w:t xml:space="preserve">Вместе с тем суды признали, что просрочка явилась следствием нарушения заказчиком встречных обязательств по данной сделке. Суды установили, что предоставленная истцом ответчику для выполнения работ проектная документация имела существенные недостатки, не позволившие своевременно приступить к работам. Откорректированная проектная документация представлена только в сентябре 2013 года. При этом ответчик, основываясь на положениях </w:t>
            </w:r>
            <w:hyperlink w:history="0" r:id="rId145" w:tooltip="&quot;Гражданский кодекс Российской Федерации (часть вторая)&quot; от 26.01.1996 N 14-ФЗ (ред. от 28.12.2013) ------------ Недействующая редакция {КонсультантПлюс}">
              <w:r>
                <w:rPr>
                  <w:sz w:val="24"/>
                  <w:color w:val="0000ff"/>
                </w:rPr>
                <w:t xml:space="preserve">статьи 719</w:t>
              </w:r>
            </w:hyperlink>
            <w:r>
              <w:rPr>
                <w:sz w:val="24"/>
              </w:rPr>
              <w:t xml:space="preserve"> ГК РФ и аналогичных им условиях пункта 6.29 договора от 18.12.2012, неоднократно уведомлял сетевую компанию о невозможности выполнения работ из-за выявленных в проектной документации недостатков, приостановив их выполнение.</w:t>
            </w:r>
          </w:p>
          <w:p>
            <w:pPr>
              <w:pStyle w:val="0"/>
              <w:spacing w:before="240" w:line-rule="auto"/>
              <w:jc w:val="both"/>
            </w:pPr>
            <w:r>
              <w:rPr>
                <w:sz w:val="24"/>
              </w:rPr>
              <w:t xml:space="preserve">Помимо этого суды установили, что в нарушение пункта 7.4 договора от 18.12.2012 сетевая компания с трехмесячной просрочкой 11.03.2013 предоставила обществу строительную площадку, что также воспрепятствовало ответчику своевременно приступить к работам.</w:t>
            </w:r>
          </w:p>
          <w:p>
            <w:pPr>
              <w:pStyle w:val="0"/>
              <w:spacing w:before="240" w:line-rule="auto"/>
              <w:jc w:val="both"/>
            </w:pPr>
            <w:r>
              <w:rPr>
                <w:sz w:val="24"/>
              </w:rPr>
              <w:t xml:space="preserve">С учетом совокупности приведенных выше обстоятельств, исследованных и установленных судами, их вывод о наличии вины заказчика в просрочке выполнения обществом работ является обоснованным. Как следствие, отказ в применении к обществу ответственности в виде неустойки за данное нарушение соответствует правилам </w:t>
            </w:r>
            <w:hyperlink w:history="0" r:id="rId146" w:tooltip="&quot;Гражданский кодекс Российской Федерации (часть первая)&quot; от 30.11.1994 N 51-ФЗ (ред. от 02.11.2013) ------------ Недействующая редакция {КонсультантПлюс}">
              <w:r>
                <w:rPr>
                  <w:sz w:val="24"/>
                  <w:color w:val="0000ff"/>
                </w:rPr>
                <w:t xml:space="preserve">статей 405</w:t>
              </w:r>
            </w:hyperlink>
            <w:r>
              <w:rPr>
                <w:sz w:val="24"/>
              </w:rPr>
              <w:t xml:space="preserve">, </w:t>
            </w:r>
            <w:hyperlink w:history="0" r:id="rId147" w:tooltip="&quot;Гражданский кодекс Российской Федерации (часть первая)&quot; от 30.11.1994 N 51-ФЗ (ред. от 02.11.2013) ------------ Недействующая редакция {КонсультантПлюс}">
              <w:r>
                <w:rPr>
                  <w:sz w:val="24"/>
                  <w:color w:val="0000ff"/>
                </w:rPr>
                <w:t xml:space="preserve">406</w:t>
              </w:r>
            </w:hyperlink>
            <w:r>
              <w:rPr>
                <w:sz w:val="24"/>
              </w:rPr>
              <w:t xml:space="preserve"> ГК РФ.</w:t>
            </w:r>
          </w:p>
          <w:p>
            <w:pPr>
              <w:pStyle w:val="0"/>
              <w:spacing w:before="240" w:line-rule="auto"/>
              <w:jc w:val="both"/>
            </w:pPr>
            <w:r>
              <w:rPr>
                <w:sz w:val="24"/>
              </w:rPr>
              <w:t xml:space="preserve">Нормы материального права при рассмотрении спора применены судами правильно, поэтому решение и </w:t>
            </w:r>
            <w:hyperlink w:history="0" r:id="rId148" w:tooltip="Постановление Шестого арбитражного апелляционного суда от 29.05.2014 N 06АП-2308/2014 по делу N А73-11433/2013 Требование: О взыскании неустойки по договору подряда. Решение: В удовлетворении требования отказано. {КонсультантПлюс}">
              <w:r>
                <w:rPr>
                  <w:sz w:val="24"/>
                  <w:color w:val="0000ff"/>
                </w:rPr>
                <w:t xml:space="preserve">постановление</w:t>
              </w:r>
            </w:hyperlink>
            <w:r>
              <w:rPr>
                <w:sz w:val="24"/>
              </w:rPr>
              <w:t xml:space="preserve"> не подлежат отмене, а кассационная жалоба - удовлетворению..."</w:t>
            </w:r>
          </w:p>
          <w:p>
            <w:pPr>
              <w:pStyle w:val="0"/>
              <w:spacing w:before="240" w:line-rule="auto"/>
              <w:jc w:val="both"/>
            </w:pPr>
            <w:r>
              <w:rPr>
                <w:sz w:val="24"/>
              </w:rPr>
            </w:r>
          </w:p>
          <w:p>
            <w:pPr>
              <w:pStyle w:val="0"/>
              <w:jc w:val="both"/>
            </w:pPr>
            <w:hyperlink w:history="0" r:id="rId149" w:tooltip="Постановление ФАС Дальневосточного округа от 14.12.2010 N Ф03-8738/2010 по делу N А51-22328/2009 Заявление о признании незаконным представления контрольно-счетной палаты в части требования о возмещении в бюджет денежных средств правомерно удовлетворено частично, поскольку рабочая документация по строительному объекту направлена заказчиком в адрес общества несвоевременно и не в полном объеме. {КонсультантПлюс}">
              <w:r>
                <w:rPr>
                  <w:sz w:val="24"/>
                  <w:color w:val="0000ff"/>
                </w:rPr>
                <w:t xml:space="preserve">Постановление</w:t>
              </w:r>
            </w:hyperlink>
            <w:r>
              <w:rPr>
                <w:sz w:val="24"/>
              </w:rPr>
              <w:t xml:space="preserve"> ФАС Дальневосточного округа от 14.12.2010 N Ф03-8738/2010 по делу N А51-22328/2009</w:t>
            </w:r>
          </w:p>
          <w:p>
            <w:pPr>
              <w:pStyle w:val="0"/>
              <w:spacing w:before="240" w:line-rule="auto"/>
              <w:jc w:val="both"/>
            </w:pPr>
            <w:r>
              <w:rPr>
                <w:sz w:val="24"/>
              </w:rPr>
              <w:t xml:space="preserve">"...Общество с ограниченной ответственностью "Владстройзаказчик" обратилось в Арбитражный суд Приморского края с заявлением к Контрольно-счетной палате Законодательного собрания Приморского края (далее - контрольно-счетная палата) о признании незаконным представления контрольно-счетной палаты от 06.11.2009 N 02-16/444 в части требования о возмещении в бюджет Приморского края денежных средств, а именно: 8813,9 тыс. руб. - пени за просрочку исполнения обязательств; 902,53 тыс. руб. - необоснованно полученной стоимости услуг генподряда; 5374,7 тыс. руб. - стоимости приобретенного кабеля.</w:t>
            </w:r>
          </w:p>
          <w:p>
            <w:pPr>
              <w:pStyle w:val="0"/>
              <w:spacing w:before="240" w:line-rule="auto"/>
              <w:jc w:val="both"/>
            </w:pPr>
            <w:r>
              <w:rPr>
                <w:sz w:val="24"/>
              </w:rPr>
              <w:t xml:space="preserve">Удовлетворяя требования заявителя в этой части, арбитражные суды обоснованно исходили из того, что пунктом 3.2.1 государственного контракта предусмотрена обязанность заказчика передать проект и рабочую документацию генподрядчику в сроки и объеме, необходимом для выполнения работ в соответствии с графиком производства строительно-монтажных работ, однако рабочая документация по объекту направлена заказчиком (дирекцией) в адрес общества несвоевременно и не в полном объеме.</w:t>
            </w:r>
          </w:p>
          <w:p>
            <w:pPr>
              <w:pStyle w:val="0"/>
              <w:spacing w:before="240" w:line-rule="auto"/>
              <w:jc w:val="both"/>
            </w:pPr>
            <w:r>
              <w:rPr>
                <w:sz w:val="24"/>
              </w:rPr>
              <w:t xml:space="preserve">При этом судами принят во внимание тот факт, что 14.09.2009 и 18.09.2009 госзаказчик (департамент) и заказчиком (дирекция) по госконтракту от 26.02.2008 N 2008/02/26 потребовали от общества приостановить все работы, а о необходимости возобновить работы департамент сообщил обществу 22.10.2009. До разрешения возобновления работ 07.10.2009 и 21.10.2009 дирекция потребовала вернуть в адрес заказчика проектную и рабочую документацию. Проектная документация вновь получена генподрядчиком 24.02.2010, а рабочая документация не возвращена, сметная документация генподрядчику не передавалась.</w:t>
            </w:r>
          </w:p>
          <w:p>
            <w:pPr>
              <w:pStyle w:val="0"/>
              <w:spacing w:before="240" w:line-rule="auto"/>
              <w:jc w:val="both"/>
            </w:pPr>
            <w:r>
              <w:rPr>
                <w:sz w:val="24"/>
              </w:rPr>
              <w:t xml:space="preserve">В этой связи арбитражные суды, установив, что дирекцией как заказчиком не выполнена часть своих обязательства по государственному контракту от 26.02.2008 N 2008/02/26, а именно: генподрядчику не переданы проект и рабочая документация в установленные государственным контрактом сроки и объеме и, сделав правильный вывод о невозможности выполнения генподрядчиком работ в установленные договором сроки, обоснованно удовлетворили заявление ООО "Владстройзаказчик" в этой части со ссылкой на положения </w:t>
            </w:r>
            <w:hyperlink w:history="0" r:id="rId150"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статьи 401</w:t>
              </w:r>
            </w:hyperlink>
            <w:r>
              <w:rPr>
                <w:sz w:val="24"/>
              </w:rPr>
              <w:t xml:space="preserve"> ГК РФ..."</w:t>
            </w:r>
          </w:p>
          <w:p>
            <w:pPr>
              <w:pStyle w:val="0"/>
              <w:spacing w:before="240" w:line-rule="auto"/>
              <w:jc w:val="both"/>
            </w:pPr>
            <w:r>
              <w:rPr>
                <w:sz w:val="24"/>
              </w:rPr>
            </w:r>
          </w:p>
          <w:p>
            <w:pPr>
              <w:pStyle w:val="0"/>
              <w:jc w:val="both"/>
            </w:pPr>
            <w:hyperlink w:history="0" r:id="rId151" w:tooltip="Постановление ФАС Дальневосточного округа от 28.04.2010 N Ф03-1644/2010 по делу N А51-1920/2009 Правомерно судом апелляционной инстанции частично взыскана задолженность за излишне уплаченную сумму аванса по договору субподряда и отказано во взыскании пеней, так как истцом неоднократно вносились изменения в исходные данные и изменялось техническое задание, а объем выполненных работ подтверждается актами и экспертным заключением, а также правомерно удовлетворено встречное исковое требование о взыскании убытко {КонсультантПлюс}">
              <w:r>
                <w:rPr>
                  <w:sz w:val="24"/>
                  <w:color w:val="0000ff"/>
                </w:rPr>
                <w:t xml:space="preserve">Постановление</w:t>
              </w:r>
            </w:hyperlink>
            <w:r>
              <w:rPr>
                <w:sz w:val="24"/>
              </w:rPr>
              <w:t xml:space="preserve"> ФАС Дальневосточного округа от 28.04.2010 N Ф03-1644/2010 по делу N А51-1920/2009</w:t>
            </w:r>
          </w:p>
          <w:p>
            <w:pPr>
              <w:pStyle w:val="0"/>
              <w:spacing w:before="240" w:line-rule="auto"/>
              <w:jc w:val="both"/>
            </w:pPr>
            <w:r>
              <w:rPr>
                <w:sz w:val="24"/>
              </w:rPr>
              <w:t xml:space="preserve">"...Пунктом 12.2 договора предусмотрено, что договор может быть досрочно расторгнут по инициативе генерального подрядчика в случае систематического нарушения субподрядчиком сроков выполнения работ, влекущего увеличение сроков окончания работ более чем на 14 дней.</w:t>
            </w:r>
          </w:p>
          <w:p>
            <w:pPr>
              <w:pStyle w:val="0"/>
              <w:spacing w:before="240" w:line-rule="auto"/>
              <w:jc w:val="both"/>
            </w:pPr>
            <w:r>
              <w:rPr>
                <w:sz w:val="24"/>
              </w:rPr>
              <w:t xml:space="preserve">Поскольку ответчик несвоевременно сдал первый этап работ, а именно 15.09.2008, вместо установленного договором срока - в первой декаде мая 2008 года, ООО "САВКО" письмом от 30.09.2008 N 36 уведомило субподрядчика о расторжении договора N 715-2 и о необходимости возвратить излишне уплаченную сумму аванса в размере 689 805,50 руб., а также о выплате неустойки в размере 102 778,18 руб.</w:t>
            </w:r>
          </w:p>
          <w:p>
            <w:pPr>
              <w:pStyle w:val="0"/>
              <w:spacing w:before="240" w:line-rule="auto"/>
              <w:jc w:val="both"/>
            </w:pPr>
            <w:r>
              <w:rPr>
                <w:sz w:val="24"/>
              </w:rPr>
              <w:t xml:space="preserve">Спорные правоотношения, основанные на договоре от 06.05.2008, правильно квалифицированы судами как регулируемые нормами о договоре подряда (</w:t>
            </w:r>
            <w:hyperlink w:history="0" r:id="rId152"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глава 37</w:t>
              </w:r>
            </w:hyperlink>
            <w:r>
              <w:rPr>
                <w:sz w:val="24"/>
              </w:rPr>
              <w:t xml:space="preserve"> ГК РФ).</w:t>
            </w:r>
          </w:p>
          <w:p>
            <w:pPr>
              <w:pStyle w:val="0"/>
              <w:spacing w:before="240" w:line-rule="auto"/>
              <w:jc w:val="both"/>
            </w:pPr>
            <w:r>
              <w:rPr>
                <w:sz w:val="24"/>
              </w:rPr>
              <w:t xml:space="preserve">Рассматривая дело в апелляционном порядке, апелляционный суд, опровергая выводы суда первой инстанции, исходил из того, что причиной пропуска субподрядчиком срока выполнения первого этапа работ послужило несвоевременное выполнение генеральным подрядчиком своих обязательств по предоставлению технического задания, поэтому в силу </w:t>
            </w:r>
            <w:hyperlink w:history="0" r:id="rId153" w:tooltip="&quot;Гражданский кодекс Российской Федерации (часть первая)&quot; от 30.11.1994 N 51-ФЗ (ред. от 17.07.2009, с изм. от 18.07.2009) ------------ Недействующая редакция {КонсультантПлюс}">
              <w:r>
                <w:rPr>
                  <w:sz w:val="24"/>
                  <w:color w:val="0000ff"/>
                </w:rPr>
                <w:t xml:space="preserve">пункта 3 статьи 405</w:t>
              </w:r>
            </w:hyperlink>
            <w:r>
              <w:rPr>
                <w:sz w:val="24"/>
              </w:rPr>
              <w:t xml:space="preserve"> ГК РФ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Установив отсутствие просрочки выполнения ответчиком обязательств по договору N 715-2, апелляционный суд на основании </w:t>
            </w:r>
            <w:hyperlink w:history="0" r:id="rId154" w:tooltip="&quot;Гражданский кодекс Российской Федерации (часть первая)&quot; от 30.11.1994 N 51-ФЗ (ред. от 17.07.2009, с изм. от 18.07.2009) ------------ Недействующая редакция {КонсультантПлюс}">
              <w:r>
                <w:rPr>
                  <w:sz w:val="24"/>
                  <w:color w:val="0000ff"/>
                </w:rPr>
                <w:t xml:space="preserve">пункта 3 статьи 405</w:t>
              </w:r>
            </w:hyperlink>
            <w:r>
              <w:rPr>
                <w:sz w:val="24"/>
              </w:rPr>
              <w:t xml:space="preserve"> ГК РФ обоснованно отказал в удовлетворении требования ООО "САВКО" о взыскании пеней..."</w:t>
            </w:r>
          </w:p>
        </w:tc>
      </w:tr>
    </w:tbl>
    <w:p>
      <w:pPr>
        <w:pStyle w:val="0"/>
        <w:jc w:val="both"/>
      </w:pPr>
      <w:r>
        <w:rPr>
          <w:sz w:val="24"/>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211" w:name="P211"/>
          <w:bookmarkEnd w:id="211"/>
          <w:p>
            <w:pPr>
              <w:pStyle w:val="0"/>
              <w:jc w:val="both"/>
            </w:pPr>
            <w:r>
              <w:rPr>
                <w:sz w:val="24"/>
                <w:u w:val="single"/>
              </w:rPr>
              <w:t xml:space="preserve">Западно-Сибирский округ</w:t>
            </w:r>
          </w:p>
          <w:p>
            <w:pPr>
              <w:pStyle w:val="0"/>
              <w:spacing w:before="240" w:line-rule="auto"/>
              <w:jc w:val="both"/>
            </w:pPr>
            <w:hyperlink w:history="0" r:id="rId155" w:tooltip="Постановление Арбитражного суда Западно-Сибирского округа от 09.10.2018 N Ф04-4494/2018 по делу N А70-62/2018 Требование: О взыскании неустойки по государственному контракту на выполнение изыскательских работ и разработку проектной документации по объекту. Обстоятельства: Подрядчиком допущено нарушение сроков выполнения работ по контракту. Решение: В удовлетворении требования отказано, поскольку у подрядчика отсутствовала возможность выполнить предусмотренные контрактом работы в установленный срок по вине з {КонсультантПлюс}">
              <w:r>
                <w:rPr>
                  <w:sz w:val="24"/>
                  <w:color w:val="0000ff"/>
                </w:rPr>
                <w:t xml:space="preserve">Постановление</w:t>
              </w:r>
            </w:hyperlink>
            <w:r>
              <w:rPr>
                <w:sz w:val="24"/>
              </w:rPr>
              <w:t xml:space="preserve"> Арбитражного суда Западно-Сибирского округа от 09.10.2018 N Ф04-4494/2018 по делу N А70-62/2018</w:t>
            </w:r>
          </w:p>
          <w:p>
            <w:pPr>
              <w:pStyle w:val="0"/>
              <w:spacing w:before="240" w:line-rule="auto"/>
              <w:jc w:val="both"/>
            </w:pPr>
            <w:r>
              <w:rPr>
                <w:sz w:val="24"/>
              </w:rPr>
              <w:t xml:space="preserve">"...Судами установлено и материалами дела подтверждается, что между ГКУ ТО "УКС" (государственный заказчик) и ЗАО "ПКИ "Промстройпроект" (подрядчик) заключен государственный контракт N 6/17 от 20.04.2017 (далее - контракт), по условиям которого ответчик принимает на себя выполнение изыскательских работ и разработку проектной документации по объекту: "Строительство детского сада на 550 мест в мкр. N 15 г. Тобольска (с использованием ПД повторного применения)".</w:t>
            </w:r>
          </w:p>
          <w:p>
            <w:pPr>
              <w:pStyle w:val="0"/>
              <w:spacing w:before="240" w:line-rule="auto"/>
              <w:jc w:val="both"/>
            </w:pPr>
            <w:r>
              <w:rPr>
                <w:sz w:val="24"/>
              </w:rPr>
              <w:t xml:space="preserve">ГКУ ТО "УКС" указывает, что подрядчиком допущено нарушение сроков выполнения работ по контракту, в связи с чем заказчиком была начислена неустойка по пункту 6.4 контракта в размере 518 400 руб. за период с 06.10.2017 по 21.02.2018.</w:t>
            </w:r>
          </w:p>
          <w:p>
            <w:pPr>
              <w:pStyle w:val="0"/>
              <w:spacing w:before="240" w:line-rule="auto"/>
              <w:jc w:val="both"/>
            </w:pPr>
            <w:r>
              <w:rPr>
                <w:sz w:val="24"/>
              </w:rPr>
              <w:t xml:space="preserve">В </w:t>
            </w:r>
            <w:hyperlink w:history="0" r:id="rId156" w:tooltip="&quot;Гражданский кодекс Российской Федерации (часть вторая)&quot; от 26.01.1996 N 14-ФЗ (ред. от 05.12.2017) ------------ Недействующая редакция {КонсультантПлюс}">
              <w:r>
                <w:rPr>
                  <w:sz w:val="24"/>
                  <w:color w:val="0000ff"/>
                </w:rPr>
                <w:t xml:space="preserve">пункте 1 статьи 718</w:t>
              </w:r>
            </w:hyperlink>
            <w:r>
              <w:rPr>
                <w:sz w:val="24"/>
              </w:rPr>
              <w:t xml:space="preserve"> ГК РФ предусмотрено, что заказчик обязан оказывать подрядчику содействие в выполнении работы, при неисполнении заказчиком этой обязанности подрядчик вправе требовать перенесения сроков исполнения работы.</w:t>
            </w:r>
          </w:p>
          <w:p>
            <w:pPr>
              <w:pStyle w:val="0"/>
              <w:spacing w:before="240" w:line-rule="auto"/>
              <w:jc w:val="both"/>
            </w:pPr>
            <w:hyperlink w:history="0" r:id="rId157" w:tooltip="&quot;Гражданский кодекс Российской Федерации (часть вторая)&quot; от 26.01.1996 N 14-ФЗ (ред. от 05.12.2017) ------------ Недействующая редакция {КонсультантПлюс}">
              <w:r>
                <w:rPr>
                  <w:sz w:val="24"/>
                  <w:color w:val="0000ff"/>
                </w:rPr>
                <w:t xml:space="preserve">Пунктом 1 статьи 719</w:t>
              </w:r>
            </w:hyperlink>
            <w:r>
              <w:rPr>
                <w:sz w:val="24"/>
              </w:rPr>
              <w:t xml:space="preserve"> ГК РФ определено, что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158" w:tooltip="&quot;Гражданский кодекс Российской Федерации (часть первая)&quot; от 30.11.1994 N 51-ФЗ (ред. от 29.12.2017) ------------ Недействующая редакция {КонсультантПлюс}">
              <w:r>
                <w:rPr>
                  <w:sz w:val="24"/>
                  <w:color w:val="0000ff"/>
                </w:rPr>
                <w:t xml:space="preserve">статья 328</w:t>
              </w:r>
            </w:hyperlink>
            <w:r>
              <w:rPr>
                <w:sz w:val="24"/>
              </w:rPr>
              <w:t xml:space="preserve"> ГК РФ).</w:t>
            </w:r>
          </w:p>
          <w:p>
            <w:pPr>
              <w:pStyle w:val="0"/>
              <w:spacing w:before="240" w:line-rule="auto"/>
              <w:jc w:val="both"/>
            </w:pPr>
            <w:r>
              <w:rPr>
                <w:sz w:val="24"/>
              </w:rPr>
              <w:t xml:space="preserve">Согласно </w:t>
            </w:r>
            <w:hyperlink w:history="0" r:id="rId159" w:tooltip="&quot;Гражданский кодекс Российской Федерации (часть первая)&quot; от 30.11.1994 N 51-ФЗ (ред. от 29.12.2017) ------------ Недействующая редакция {КонсультантПлюс}">
              <w:r>
                <w:rPr>
                  <w:sz w:val="24"/>
                  <w:color w:val="0000ff"/>
                </w:rPr>
                <w:t xml:space="preserve">пункту 3 статьи 405</w:t>
              </w:r>
            </w:hyperlink>
            <w:r>
              <w:rPr>
                <w:sz w:val="24"/>
              </w:rPr>
              <w:t xml:space="preserve"> ГК РФ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В силу </w:t>
            </w:r>
            <w:hyperlink w:history="0" r:id="rId160" w:tooltip="&quot;Гражданский кодекс Российской Федерации (часть первая)&quot; от 30.11.1994 N 51-ФЗ (ред. от 29.12.2017) ------------ Недействующая редакция {КонсультантПлюс}">
              <w:r>
                <w:rPr>
                  <w:sz w:val="24"/>
                  <w:color w:val="0000ff"/>
                </w:rPr>
                <w:t xml:space="preserve">пункта 1 статьи 406</w:t>
              </w:r>
            </w:hyperlink>
            <w:r>
              <w:rPr>
                <w:sz w:val="24"/>
              </w:rPr>
              <w:t xml:space="preserve"> ГК РФ кредитор считается просрочившим, если он не совершил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w:t>
            </w:r>
          </w:p>
          <w:p>
            <w:pPr>
              <w:pStyle w:val="0"/>
              <w:spacing w:before="240" w:line-rule="auto"/>
              <w:jc w:val="both"/>
            </w:pPr>
            <w:r>
              <w:rPr>
                <w:sz w:val="24"/>
              </w:rPr>
              <w:t xml:space="preserve">Таким образом, вина кредитора имеет место в случае, если должник не мог исполнить свое обязательство по причине действий или бездействия кредитора, которыми должнику созданы препятствия к надлежащему выполнению.</w:t>
            </w:r>
          </w:p>
          <w:p>
            <w:pPr>
              <w:pStyle w:val="0"/>
              <w:spacing w:before="240" w:line-rule="auto"/>
              <w:jc w:val="both"/>
            </w:pPr>
            <w:r>
              <w:rPr>
                <w:sz w:val="24"/>
              </w:rPr>
              <w:t xml:space="preserve">Для применения названной нормы и освобождения должника от ответственности необходимо, чтобы просрочка кредитора лишила должника возможности надлежащим образом исполнить обязательство.</w:t>
            </w:r>
          </w:p>
          <w:p>
            <w:pPr>
              <w:pStyle w:val="0"/>
              <w:spacing w:before="240" w:line-rule="auto"/>
              <w:jc w:val="both"/>
            </w:pPr>
            <w:r>
              <w:rPr>
                <w:sz w:val="24"/>
              </w:rPr>
              <w:t xml:space="preserve">Учитывая, что подрядчик исполнил свои обязательства по уведомлению заказчика о невозможности выполнения работ, а также то, что отсутствие в распоряжении подрядчика в составе проектной документации технических условий не могло не повлиять на срок выполнения подрядчиком работ и передачи их результата заказчику, суд апелляционной инстанции пришел к обоснованному выводу об отсутствии у подрядчика возможности выполнить предусмотренные контрактом работы в срок до 05.10.2017 по вине истца, который в нарушение пунктов 3.1.1, 3.1.2 заключенного контракта не обеспечил своевременное предоставление подрядчику надлежащей исходной документации и технических условий, необходимых для выполнения работ.</w:t>
            </w:r>
          </w:p>
          <w:p>
            <w:pPr>
              <w:pStyle w:val="0"/>
              <w:spacing w:before="240" w:line-rule="auto"/>
              <w:jc w:val="both"/>
            </w:pPr>
            <w:r>
              <w:rPr>
                <w:sz w:val="24"/>
              </w:rPr>
              <w:t xml:space="preserve">При таких обстоятельствах суд кассационной инстанции соглашается с выводом апелляционного суда о том, что наличие оснований для взыскания с ответчика неустойки по пункту 6.4 контракта за нарушение сроков выполнения работ истцом не доказано..."</w:t>
            </w:r>
          </w:p>
          <w:p>
            <w:pPr>
              <w:pStyle w:val="0"/>
              <w:spacing w:before="240" w:line-rule="auto"/>
              <w:jc w:val="both"/>
            </w:pPr>
            <w:r>
              <w:rPr>
                <w:sz w:val="24"/>
              </w:rPr>
            </w:r>
          </w:p>
          <w:p>
            <w:pPr>
              <w:pStyle w:val="0"/>
              <w:jc w:val="both"/>
            </w:pPr>
            <w:hyperlink w:history="0" r:id="rId161" w:tooltip="Постановление Арбитражного суда Западно-Сибирского округа от 18.11.2015 N Ф04-25588/2015 по делу N А45-2091/2015 Требование: О взыскании неотработанного аванса, неустойки по договору подряда. Обстоятельства: Генподрядчик сослался на несвоевременное выполнение субподрядчиком монтажных работ. Встречное требование: О взыскании долга за выполненные работы, стоимости затрат на приобретение электродов, убытков в связи с приобретением материалов и простоем бригады. Решение: 1) В удовлетворении основного требования {КонсультантПлюс}">
              <w:r>
                <w:rPr>
                  <w:sz w:val="24"/>
                  <w:color w:val="0000ff"/>
                </w:rPr>
                <w:t xml:space="preserve">Постановление</w:t>
              </w:r>
            </w:hyperlink>
            <w:r>
              <w:rPr>
                <w:sz w:val="24"/>
              </w:rPr>
              <w:t xml:space="preserve"> Арбитражного суда Западно-Сибирского округа от 18.11.2015 N Ф04-25588/2015 по делу N А45-2091/2015</w:t>
            </w:r>
          </w:p>
          <w:p>
            <w:pPr>
              <w:pStyle w:val="0"/>
              <w:spacing w:before="240" w:line-rule="auto"/>
              <w:jc w:val="both"/>
            </w:pPr>
            <w:r>
              <w:rPr>
                <w:sz w:val="24"/>
              </w:rPr>
              <w:t xml:space="preserve">"...Судом установлено, что 15.04.2013 между ООО "Стройсистема" (генподрядчик) и ООО "АктивСтройИнвест" (субподрядчик) заключен договор подряда N 15/04/13 на выполнение комплекса строительно-монтажных работ (далее - договор), по условиям которого субподрядчик обязуется выполнить на строительстве объекта "Многоквартирный жилой дом N 3 в квартале "Ямальский" в городе Салехард, ЯНАО" монтаж каркаса жилого дома N 3 общей площадью 11 717,44 м 2 и сдать результат выполненных работ генподрядчику в установленный срок.</w:t>
            </w:r>
          </w:p>
          <w:p>
            <w:pPr>
              <w:pStyle w:val="0"/>
              <w:spacing w:before="240" w:line-rule="auto"/>
              <w:jc w:val="both"/>
            </w:pPr>
            <w:r>
              <w:rPr>
                <w:sz w:val="24"/>
              </w:rPr>
              <w:t xml:space="preserve">Генподрядчик принимает на себя обязательство передать субподрядчику материалы и изделия (пункт 5.2.7 договора).</w:t>
            </w:r>
          </w:p>
          <w:p>
            <w:pPr>
              <w:pStyle w:val="0"/>
              <w:spacing w:before="240" w:line-rule="auto"/>
              <w:jc w:val="both"/>
            </w:pPr>
            <w:r>
              <w:rPr>
                <w:sz w:val="24"/>
              </w:rPr>
              <w:t xml:space="preserve">В связи с выполнением работ субподрядчиком с нарушением сроков генподрядчиком начислена неустойка за период с 16.08.2013 по 17.10.2014 в сумме 4 576 760 руб. 93 коп., предъявлен настоящий иск.</w:t>
            </w:r>
          </w:p>
          <w:p>
            <w:pPr>
              <w:pStyle w:val="0"/>
              <w:spacing w:before="240" w:line-rule="auto"/>
              <w:jc w:val="both"/>
            </w:pPr>
            <w:r>
              <w:rPr>
                <w:sz w:val="24"/>
              </w:rPr>
              <w:t xml:space="preserve">Заказчик обязан в случаях, в объеме и в порядке, предусмотренных договором подряда, оказывать подрядчику содействие в выполнении работы (</w:t>
            </w:r>
            <w:hyperlink w:history="0" r:id="rId162" w:tooltip="&quot;Гражданский кодекс Российской Федерации (часть вторая)&quot; от 26.01.1996 N 14-ФЗ (ред. от 06.04.2015) ------------ Недействующая редакция {КонсультантПлюс}">
              <w:r>
                <w:rPr>
                  <w:sz w:val="24"/>
                  <w:color w:val="0000ff"/>
                </w:rPr>
                <w:t xml:space="preserve">пункт 1 статьи 718</w:t>
              </w:r>
            </w:hyperlink>
            <w:r>
              <w:rPr>
                <w:sz w:val="24"/>
              </w:rPr>
              <w:t xml:space="preserve"> ГК РФ).</w:t>
            </w:r>
          </w:p>
          <w:p>
            <w:pPr>
              <w:pStyle w:val="0"/>
              <w:spacing w:before="240" w:line-rule="auto"/>
              <w:jc w:val="both"/>
            </w:pPr>
            <w:r>
              <w:rPr>
                <w:sz w:val="24"/>
              </w:rPr>
              <w:t xml:space="preserve">Должник не считается просрочившим, пока обязательство не может быть выполнено вследствие просрочки кредитора (</w:t>
            </w:r>
            <w:hyperlink w:history="0" r:id="rId163"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пункт 3 статьи 405</w:t>
              </w:r>
            </w:hyperlink>
            <w:r>
              <w:rPr>
                <w:sz w:val="24"/>
              </w:rPr>
              <w:t xml:space="preserve"> ГК РФ).</w:t>
            </w:r>
          </w:p>
          <w:p>
            <w:pPr>
              <w:pStyle w:val="0"/>
              <w:spacing w:before="240" w:line-rule="auto"/>
              <w:jc w:val="both"/>
            </w:pPr>
            <w:r>
              <w:rPr>
                <w:sz w:val="24"/>
              </w:rPr>
              <w:t xml:space="preserve">Оценив представленные в материалы дела доказательства по правилам </w:t>
            </w:r>
            <w:hyperlink w:history="0" r:id="rId164" w:tooltip="&quot;Арбитражный процессуальный кодекс Российской Федерации&quot; от 24.07.2002 N 95-ФЗ (ред. от 29.06.2015) (с изм. и доп., вступ. в силу с 01.10.2015) ------------ Недействующая редакция {КонсультантПлюс}">
              <w:r>
                <w:rPr>
                  <w:sz w:val="24"/>
                  <w:color w:val="0000ff"/>
                </w:rPr>
                <w:t xml:space="preserve">статьи 71</w:t>
              </w:r>
            </w:hyperlink>
            <w:r>
              <w:rPr>
                <w:sz w:val="24"/>
              </w:rPr>
              <w:t xml:space="preserve"> АПК РФ, установив ненадлежащее исполнение генподрядчиком обязательств по поставке материалов, установке башенного крана, повлекшее увеличение сроков производства работ, суды пришли к обоснованному выводу об отсутствии оснований для начисления неустойки за несвоевременное исполнение субподрядчиком монтажных работ (</w:t>
            </w:r>
            <w:hyperlink w:history="0" r:id="rId165"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статья 328</w:t>
              </w:r>
            </w:hyperlink>
            <w:r>
              <w:rPr>
                <w:sz w:val="24"/>
              </w:rPr>
              <w:t xml:space="preserve">, </w:t>
            </w:r>
            <w:hyperlink w:history="0" r:id="rId166"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статья 401</w:t>
              </w:r>
            </w:hyperlink>
            <w:r>
              <w:rPr>
                <w:sz w:val="24"/>
              </w:rPr>
              <w:t xml:space="preserve">, </w:t>
            </w:r>
            <w:hyperlink w:history="0" r:id="rId167"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пункт 3 статьи 405</w:t>
              </w:r>
            </w:hyperlink>
            <w:r>
              <w:rPr>
                <w:sz w:val="24"/>
              </w:rPr>
              <w:t xml:space="preserve">, </w:t>
            </w:r>
            <w:hyperlink w:history="0" r:id="rId168"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пункт 1 статьи 406</w:t>
              </w:r>
            </w:hyperlink>
            <w:r>
              <w:rPr>
                <w:sz w:val="24"/>
              </w:rPr>
              <w:t xml:space="preserve"> ГК РФ, </w:t>
            </w:r>
            <w:hyperlink w:history="0" r:id="rId169" w:tooltip="&quot;Арбитражный процессуальный кодекс Российской Федерации&quot; от 24.07.2002 N 95-ФЗ (ред. от 29.06.2015) (с изм. и доп., вступ. в силу с 01.10.2015) ------------ Недействующая редакция {КонсультантПлюс}">
              <w:r>
                <w:rPr>
                  <w:sz w:val="24"/>
                  <w:color w:val="0000ff"/>
                </w:rPr>
                <w:t xml:space="preserve">статьи 9</w:t>
              </w:r>
            </w:hyperlink>
            <w:r>
              <w:rPr>
                <w:sz w:val="24"/>
              </w:rPr>
              <w:t xml:space="preserve">, </w:t>
            </w:r>
            <w:hyperlink w:history="0" r:id="rId170" w:tooltip="&quot;Арбитражный процессуальный кодекс Российской Федерации&quot; от 24.07.2002 N 95-ФЗ (ред. от 29.06.2015) (с изм. и доп., вступ. в силу с 01.10.2015) ------------ Недействующая редакция {КонсультантПлюс}">
              <w:r>
                <w:rPr>
                  <w:sz w:val="24"/>
                  <w:color w:val="0000ff"/>
                </w:rPr>
                <w:t xml:space="preserve">41</w:t>
              </w:r>
            </w:hyperlink>
            <w:r>
              <w:rPr>
                <w:sz w:val="24"/>
              </w:rPr>
              <w:t xml:space="preserve">, </w:t>
            </w:r>
            <w:hyperlink w:history="0" r:id="rId171" w:tooltip="&quot;Арбитражный процессуальный кодекс Российской Федерации&quot; от 24.07.2002 N 95-ФЗ (ред. от 29.06.2015) (с изм. и доп., вступ. в силу с 01.10.2015) ------------ Недействующая редакция {КонсультантПлюс}">
              <w:r>
                <w:rPr>
                  <w:sz w:val="24"/>
                  <w:color w:val="0000ff"/>
                </w:rPr>
                <w:t xml:space="preserve">65</w:t>
              </w:r>
            </w:hyperlink>
            <w:r>
              <w:rPr>
                <w:sz w:val="24"/>
              </w:rPr>
              <w:t xml:space="preserve"> АПК РФ)..."</w:t>
            </w:r>
          </w:p>
          <w:p>
            <w:pPr>
              <w:pStyle w:val="0"/>
              <w:spacing w:before="240" w:line-rule="auto"/>
              <w:jc w:val="both"/>
            </w:pPr>
            <w:r>
              <w:rPr>
                <w:sz w:val="24"/>
              </w:rPr>
            </w:r>
          </w:p>
          <w:p>
            <w:pPr>
              <w:pStyle w:val="0"/>
              <w:jc w:val="both"/>
            </w:pPr>
            <w:hyperlink w:history="0" r:id="rId172" w:tooltip="Постановление Арбитражного суда Западно-Сибирского округа от 06.11.2015 N Ф04-25232/2015 по делу N А70-15090/2014 Требование: О взыскании пеней по государственному контракту. Обстоятельства: Заказчик сослался на просрочку выполнения работ по контракту. Решение: В удовлетворении требования отказано, поскольку отсутствует вина исполнителя в просрочке исполнения обязательств, так как заказчиком ненадлежащим образом исполнены встречные обязательства по своевременному представлению градостроительного плана земел {КонсультантПлюс}">
              <w:r>
                <w:rPr>
                  <w:sz w:val="24"/>
                  <w:color w:val="0000ff"/>
                </w:rPr>
                <w:t xml:space="preserve">Постановление</w:t>
              </w:r>
            </w:hyperlink>
            <w:r>
              <w:rPr>
                <w:sz w:val="24"/>
              </w:rPr>
              <w:t xml:space="preserve"> Арбитражного суда Западно-Сибирского округа от 06.11.2015 N Ф04-25232/2015 по делу N А70-15090/2014</w:t>
            </w:r>
          </w:p>
          <w:p>
            <w:pPr>
              <w:pStyle w:val="0"/>
              <w:spacing w:before="240" w:line-rule="auto"/>
              <w:jc w:val="both"/>
            </w:pPr>
            <w:r>
              <w:rPr>
                <w:sz w:val="24"/>
              </w:rPr>
              <w:t xml:space="preserve">"...Как следует из материалов дела и установлено судами, 27.08.2012 между Департаментом лесного комплекса (заказчик) и ООО "ПолиТехСтрой" (исполнитель) заключен государственный контракт N 70, по условиям которого исполнитель обязуется оказать заказчику услуги по выполнению проектно-изыскательских работ по строительству объекта "Лесной селекционно-семеноводческий центр Тюменской области" (далее - работы) согласно техническим, экономическим и другим требованиям к работам и их результатам, определенным в техническом задании, а заказчик - оплатить оказанные услуги на условиях, определенных контрактом (пункт 1.1 контракта).</w:t>
            </w:r>
          </w:p>
          <w:p>
            <w:pPr>
              <w:pStyle w:val="0"/>
              <w:spacing w:before="240" w:line-rule="auto"/>
              <w:jc w:val="both"/>
            </w:pPr>
            <w:r>
              <w:rPr>
                <w:sz w:val="24"/>
              </w:rPr>
              <w:t xml:space="preserve">Согласно пункту 7.1 контракта в случае невыполнения в срок или ненадлежащего исполнения обязательства по контракту исполнитель уплачивает неустойку в виде пени в размере 0,1% от стоимости работ по настоящему контракту за каждый день просрочки.</w:t>
            </w:r>
          </w:p>
          <w:p>
            <w:pPr>
              <w:pStyle w:val="0"/>
              <w:spacing w:before="240" w:line-rule="auto"/>
              <w:jc w:val="both"/>
            </w:pPr>
            <w:r>
              <w:rPr>
                <w:sz w:val="24"/>
              </w:rPr>
              <w:t xml:space="preserve">Как указывает истец, просрочка исполнения обязательств по контракту исполнителем составила 406 календарных дней, в связи с чем Департамент лесного комплекса направлял ООО "ПолиТехСтрой" требования об оплате неустойки.</w:t>
            </w:r>
          </w:p>
          <w:p>
            <w:pPr>
              <w:pStyle w:val="0"/>
              <w:spacing w:before="240" w:line-rule="auto"/>
              <w:jc w:val="both"/>
            </w:pPr>
            <w:r>
              <w:rPr>
                <w:sz w:val="24"/>
              </w:rPr>
              <w:t xml:space="preserve">Поскольку требования истца об оплате неустойки ответчиком оставлены без удовлетворения, Департамент лесного комплекса обратился в суд с настоящим иском.</w:t>
            </w:r>
          </w:p>
          <w:p>
            <w:pPr>
              <w:pStyle w:val="0"/>
              <w:spacing w:before="240" w:line-rule="auto"/>
              <w:jc w:val="both"/>
            </w:pPr>
            <w:r>
              <w:rPr>
                <w:sz w:val="24"/>
              </w:rPr>
              <w:t xml:space="preserve">Согласно </w:t>
            </w:r>
            <w:hyperlink w:history="0" r:id="rId173" w:tooltip="&quot;Гражданский кодекс Российской Федерации (часть вторая)&quot; от 26.01.1996 N 14-ФЗ (ред. от 31.12.2014) (с изм. и доп., вступ. в силу с 22.01.2015) ------------ Недействующая редакция {КонсультантПлюс}">
              <w:r>
                <w:rPr>
                  <w:sz w:val="24"/>
                  <w:color w:val="0000ff"/>
                </w:rPr>
                <w:t xml:space="preserve">статье 719</w:t>
              </w:r>
            </w:hyperlink>
            <w:r>
              <w:rPr>
                <w:sz w:val="24"/>
              </w:rPr>
              <w:t xml:space="preserve"> ГК РФ в случаях, когда нарушение заказчиком встречных обязанностей по договору подряда в частности, непредставление материала, оборудования, технической документации,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подрядчик вправе не приступать к работе, а начатую работу приостановить. При наличии указанных обстоятельств подрядчик вправе также отказаться от договора и потребовать возмещения убытков.</w:t>
            </w:r>
          </w:p>
          <w:p>
            <w:pPr>
              <w:pStyle w:val="0"/>
              <w:spacing w:before="240" w:line-rule="auto"/>
              <w:jc w:val="both"/>
            </w:pPr>
            <w:r>
              <w:rPr>
                <w:sz w:val="24"/>
              </w:rPr>
              <w:t xml:space="preserve">Оценив по правилам </w:t>
            </w:r>
            <w:hyperlink w:history="0" r:id="rId174" w:tooltip="&quot;Арбитражный процессуальный кодекс Российской Федерации&quot; от 24.07.2002 N 95-ФЗ (ред. от 29.06.2015) (с изм. и доп., вступ. в силу с 01.10.2015) ------------ Недействующая редакция {КонсультантПлюс}">
              <w:r>
                <w:rPr>
                  <w:sz w:val="24"/>
                  <w:color w:val="0000ff"/>
                </w:rPr>
                <w:t xml:space="preserve">статьи 71</w:t>
              </w:r>
            </w:hyperlink>
            <w:r>
              <w:rPr>
                <w:sz w:val="24"/>
              </w:rPr>
              <w:t xml:space="preserve"> АПК РФ представленные в материалы дела документы, в том числе переписку сторон, с учетом названных норм, апелляционный суд пришел к выводу о том, что ненадлежащее исполнение заказчиком обязательств по своевременному представлению градостроительного плана земельного участка, а также ненадлежащее содействие в получении исходных данных способствовало нарушению подрядчиком обязательств по своевременному выполнению работ, предусмотренных спорным контрактом.</w:t>
            </w:r>
          </w:p>
          <w:p>
            <w:pPr>
              <w:pStyle w:val="0"/>
              <w:spacing w:before="240" w:line-rule="auto"/>
              <w:jc w:val="both"/>
            </w:pPr>
            <w:r>
              <w:rPr>
                <w:sz w:val="24"/>
              </w:rPr>
              <w:t xml:space="preserve">Установив отсутствие вины ответчика в просрочке исполнения обязательств по контракту и, как следствие, отсутствие оснований для применения санкций, предусмотренных пунктом 7.1 контракта, суд апелляционной инстанции правомерно отказал в удовлетворении исковых требований о взыскании неустойки..."</w:t>
            </w:r>
          </w:p>
          <w:p>
            <w:pPr>
              <w:pStyle w:val="0"/>
              <w:spacing w:before="240" w:line-rule="auto"/>
              <w:jc w:val="both"/>
            </w:pPr>
            <w:r>
              <w:rPr>
                <w:sz w:val="24"/>
              </w:rPr>
            </w:r>
          </w:p>
          <w:p>
            <w:pPr>
              <w:pStyle w:val="0"/>
              <w:jc w:val="both"/>
            </w:pPr>
            <w:hyperlink w:history="0" r:id="rId175" w:tooltip="Постановление Арбитражного суда Западно-Сибирского округа от 12.08.2015 N Ф04-20156/2015 по делу N А45-8947/2014 Требование: О взыскании неотработанного аванса и неустойки по договору подряда. Обстоятельства: Предусмотренные договором работы в установленный срок субподрядчиком не выполнены. Встречное требование: О взыскании неосновательного обогащения в размере стоимости выполненных без заключения договора работ. Решение: 1) В удовлетворении основного требования отказано, поскольку субподрядчиком за свои ср {КонсультантПлюс}">
              <w:r>
                <w:rPr>
                  <w:sz w:val="24"/>
                  <w:color w:val="0000ff"/>
                </w:rPr>
                <w:t xml:space="preserve">Постановление</w:t>
              </w:r>
            </w:hyperlink>
            <w:r>
              <w:rPr>
                <w:sz w:val="24"/>
              </w:rPr>
              <w:t xml:space="preserve"> Арбитражного суда Западно-Сибирского округа от 12.08.2015 N Ф04-20156/2015 по делу N А45-8947/2014</w:t>
            </w:r>
          </w:p>
          <w:p>
            <w:pPr>
              <w:pStyle w:val="0"/>
              <w:spacing w:before="240" w:line-rule="auto"/>
              <w:jc w:val="both"/>
            </w:pPr>
            <w:r>
              <w:rPr>
                <w:sz w:val="24"/>
              </w:rPr>
              <w:t xml:space="preserve">"...Как следует из материалов дела и установлено судами, на основании муниципального контракта от 25.11.2013 N 0151300007613000314-0410368-02 ООО "Теплостройсервис" являлось генеральным подрядчиком работ по строительству объекта капитального строительства "Пристройка к зданию общеобразовательной школы N 4 Карасукского района Новосибирской области".</w:t>
            </w:r>
          </w:p>
          <w:p>
            <w:pPr>
              <w:pStyle w:val="0"/>
              <w:spacing w:before="240" w:line-rule="auto"/>
              <w:jc w:val="both"/>
            </w:pPr>
            <w:r>
              <w:rPr>
                <w:sz w:val="24"/>
              </w:rPr>
              <w:t xml:space="preserve">В связи с этим между ООО "Теплостройсервис" (генеральным подрядчиком) и ООО "Алтайхимстроймонтаж" (субподрядчиком) заключен договор подряда от 11.12.2013 N СП-44/КР-13 (далее - договор), согласно которому субподрядчик обязался в соответствии с технической документацией своими силами и средствами выполнить комплекс работ по устройству фундамента, стен подвала и плит перекрытий на отметке 0,000 на объекте: "Пристройка к зданию МБОУ ООШ N 4 Карасукского района Новосибирской области" в объеме, предусмотренном технической документацией, и сдать генеральному подрядчику, а генеральный подрядчик - принять их результат и уплатить обусловленную договором цену.</w:t>
            </w:r>
          </w:p>
          <w:p>
            <w:pPr>
              <w:pStyle w:val="0"/>
              <w:spacing w:before="240" w:line-rule="auto"/>
              <w:jc w:val="both"/>
            </w:pPr>
            <w:r>
              <w:rPr>
                <w:sz w:val="24"/>
              </w:rPr>
              <w:t xml:space="preserve">Письмом от 02.04.2014 N 97 истец на основании пунктов 12.2.1 и 12.6 договора от 11.12.2013 N СП-44/КР-13 заявил об одностороннем отказе от договора подряда и потребовал в срок до 10.04.2014 возвратить сумму неотработанного аванса в размере 5 483 797 руб. 40 коп., а также уплатить неустойку за нарушение сроков выполнения работ.</w:t>
            </w:r>
          </w:p>
          <w:p>
            <w:pPr>
              <w:pStyle w:val="0"/>
              <w:spacing w:before="240" w:line-rule="auto"/>
              <w:jc w:val="both"/>
            </w:pPr>
            <w:r>
              <w:rPr>
                <w:sz w:val="24"/>
              </w:rPr>
              <w:t xml:space="preserve">Ссылаясь на неисполнение ответчиком обязанностей по возврату суммы неотработанного аванса и по уплате неустойки, ООО "Теплостройсервис" обратилось в арбитражный суд с настоящим иском.</w:t>
            </w:r>
          </w:p>
          <w:p>
            <w:pPr>
              <w:pStyle w:val="0"/>
              <w:spacing w:before="240" w:line-rule="auto"/>
              <w:jc w:val="both"/>
            </w:pPr>
            <w:r>
              <w:rPr>
                <w:sz w:val="24"/>
              </w:rPr>
              <w:t xml:space="preserve">ООО "Алтайхимстроймонтаж", указывая на неоплату генеральным подрядчиком выполненных без заключения договора дополнительных работ по подсыпке котлована, предъявило встречный иск о взыскании 2 548 510 руб. неосновательного обогащения, составляющего стоимость выполненных работ.</w:t>
            </w:r>
          </w:p>
          <w:p>
            <w:pPr>
              <w:pStyle w:val="0"/>
              <w:spacing w:before="240" w:line-rule="auto"/>
              <w:jc w:val="both"/>
            </w:pPr>
            <w:r>
              <w:rPr>
                <w:sz w:val="24"/>
              </w:rPr>
              <w:t xml:space="preserve">Руководствуясь </w:t>
            </w:r>
            <w:hyperlink w:history="0" r:id="rId176" w:tooltip="&quot;Гражданский кодекс Российской Федерации (часть вторая)&quot; от 26.01.1996 N 14-ФЗ (ред. от 31.12.2014) (с изм. и доп., вступ. в силу с 22.01.2015) ------------ Недействующая редакция {КонсультантПлюс}">
              <w:r>
                <w:rPr>
                  <w:sz w:val="24"/>
                  <w:color w:val="0000ff"/>
                </w:rPr>
                <w:t xml:space="preserve">пунктом 1 статьи 719</w:t>
              </w:r>
            </w:hyperlink>
            <w:r>
              <w:rPr>
                <w:sz w:val="24"/>
              </w:rPr>
              <w:t xml:space="preserve"> Гражданского кодекса Российской Федерации (далее - ГК РФ), </w:t>
            </w:r>
            <w:hyperlink w:history="0" r:id="rId177" w:tooltip="&quot;Гражданский кодекс Российской Федерации (часть первая)&quot; от 30.11.1994 N 51-ФЗ (ред. от 22.10.2014) ------------ Недействующая редакция {КонсультантПлюс}">
              <w:r>
                <w:rPr>
                  <w:sz w:val="24"/>
                  <w:color w:val="0000ff"/>
                </w:rPr>
                <w:t xml:space="preserve">пунктом 3 статьи 405</w:t>
              </w:r>
            </w:hyperlink>
            <w:r>
              <w:rPr>
                <w:sz w:val="24"/>
              </w:rPr>
              <w:t xml:space="preserve"> ГК РФ, </w:t>
            </w:r>
            <w:hyperlink w:history="0" r:id="rId178" w:tooltip="&quot;Гражданский кодекс Российской Федерации (часть первая)&quot; от 30.11.1994 N 51-ФЗ (ред. от 22.10.2014) ------------ Недействующая редакция {КонсультантПлюс}">
              <w:r>
                <w:rPr>
                  <w:sz w:val="24"/>
                  <w:color w:val="0000ff"/>
                </w:rPr>
                <w:t xml:space="preserve">пунктом 1 статьи 406</w:t>
              </w:r>
            </w:hyperlink>
            <w:r>
              <w:rPr>
                <w:sz w:val="24"/>
              </w:rPr>
              <w:t xml:space="preserve"> ГК РФ, </w:t>
            </w:r>
            <w:hyperlink w:history="0" r:id="rId179" w:tooltip="&quot;Гражданский кодекс Российской Федерации (часть первая)&quot; от 30.11.1994 N 51-ФЗ (ред. от 22.10.2014) ------------ Недействующая редакция {КонсультантПлюс}">
              <w:r>
                <w:rPr>
                  <w:sz w:val="24"/>
                  <w:color w:val="0000ff"/>
                </w:rPr>
                <w:t xml:space="preserve">пунктом 2 статьи 408</w:t>
              </w:r>
            </w:hyperlink>
            <w:r>
              <w:rPr>
                <w:sz w:val="24"/>
              </w:rPr>
              <w:t xml:space="preserve"> ГК РФ, учитывая, что переданный для выполнения работ котлован не соответствовал проектным характеристикам, суд апелляционной инстанции пришел к обоснованному выводу о том, что просрочка выполнения работ обусловлена просрочкой кредитора, в связи с чем ООО "Алтайхимстроймонтаж" не имело возможности выполнять работы в соответствии с графиком, следовательно, не может быть привлечено к ответственности в виде взыскания неустойки.</w:t>
            </w:r>
          </w:p>
          <w:p>
            <w:pPr>
              <w:pStyle w:val="0"/>
              <w:spacing w:before="240" w:line-rule="auto"/>
              <w:jc w:val="both"/>
            </w:pPr>
            <w:r>
              <w:rPr>
                <w:sz w:val="24"/>
              </w:rPr>
              <w:t xml:space="preserve">Исходя из того что стоимость фактически выполненных ООО "Алтайхимстроймонтаж" на объекте работ составляет 2 462 658 руб. 82 коп., а оплачена ООО "Теплостройсервис" на сумму 2 194 277 руб. 40 коп., суд апелляционной инстанции правомерно удовлетворил встречные исковые требования в размере 268 381 руб. 42 коп.</w:t>
            </w:r>
          </w:p>
          <w:p>
            <w:pPr>
              <w:pStyle w:val="0"/>
              <w:spacing w:before="240" w:line-rule="auto"/>
              <w:jc w:val="both"/>
            </w:pPr>
            <w:r>
              <w:rPr>
                <w:sz w:val="24"/>
              </w:rPr>
              <w:t xml:space="preserve">Нормы материального права применены судами по отношению к установленным им обстоятельствам правильно, выводы судов соответствуют имеющимся в деле доказательствам, исследованным согласно требованиям, определенным </w:t>
            </w:r>
            <w:hyperlink w:history="0" r:id="rId180" w:tooltip="&quot;Арбитражный процессуальный кодекс Российской Федерации&quot; от 24.07.2002 N 95-ФЗ (ред. от 29.06.2015) ------------ Недействующая редакция {КонсультантПлюс}">
              <w:r>
                <w:rPr>
                  <w:sz w:val="24"/>
                  <w:color w:val="0000ff"/>
                </w:rPr>
                <w:t xml:space="preserve">статьями 65</w:t>
              </w:r>
            </w:hyperlink>
            <w:r>
              <w:rPr>
                <w:sz w:val="24"/>
              </w:rPr>
              <w:t xml:space="preserve">, </w:t>
            </w:r>
            <w:hyperlink w:history="0" r:id="rId181" w:tooltip="&quot;Арбитражный процессуальный кодекс Российской Федерации&quot; от 24.07.2002 N 95-ФЗ (ред. от 29.06.2015) ------------ Недействующая редакция {КонсультантПлюс}">
              <w:r>
                <w:rPr>
                  <w:sz w:val="24"/>
                  <w:color w:val="0000ff"/>
                </w:rPr>
                <w:t xml:space="preserve">71</w:t>
              </w:r>
            </w:hyperlink>
            <w:r>
              <w:rPr>
                <w:sz w:val="24"/>
              </w:rPr>
              <w:t xml:space="preserve"> АПК РФ..."</w:t>
            </w:r>
          </w:p>
          <w:p>
            <w:pPr>
              <w:pStyle w:val="0"/>
              <w:spacing w:before="240" w:line-rule="auto"/>
              <w:jc w:val="both"/>
            </w:pPr>
            <w:r>
              <w:rPr>
                <w:sz w:val="24"/>
              </w:rPr>
            </w:r>
          </w:p>
          <w:p>
            <w:pPr>
              <w:pStyle w:val="0"/>
              <w:jc w:val="both"/>
            </w:pPr>
            <w:hyperlink w:history="0" r:id="rId182" w:tooltip="Постановление Арбитражного суда Западно-Сибирского округа от 19.06.2015 N Ф04-20261/2015 по делу N А70-8816/2014 Требование: О взыскании неустойки по договору на выполнение работ по капитальному ремонту объекта капитального строительства. Обстоятельства: Заказчик сослался на нарушение подрядчиком сроков выполнения работ. Встречное требование: О взыскании неосновательного обогащения в размере стоимости выполненных работ. Решение: 1) В удовлетворении основного требования отказано, поскольку просрочка выполнен {КонсультантПлюс}">
              <w:r>
                <w:rPr>
                  <w:sz w:val="24"/>
                  <w:color w:val="0000ff"/>
                </w:rPr>
                <w:t xml:space="preserve">Постановление</w:t>
              </w:r>
            </w:hyperlink>
            <w:r>
              <w:rPr>
                <w:sz w:val="24"/>
              </w:rPr>
              <w:t xml:space="preserve"> Арбитражного суда Западно-Сибирского округа от 19.06.2015 N Ф04-20261/2015 по делу N А70-8816/2014</w:t>
            </w:r>
          </w:p>
          <w:p>
            <w:pPr>
              <w:pStyle w:val="0"/>
              <w:spacing w:before="240" w:line-rule="auto"/>
              <w:jc w:val="both"/>
            </w:pPr>
            <w:r>
              <w:rPr>
                <w:sz w:val="24"/>
              </w:rPr>
              <w:t xml:space="preserve">"...Ссылаясь на нарушение ООО "Технострой-95" сроков выполнения работ по договору, МАДОУ д/с N 141 города Тюмени направило в его адрес претензию от 23.05.2014 N 110 (получена 23.05.2014 вх. N 30), в которой потребовало уплатить неустойку за просрочку выполнения работ.</w:t>
            </w:r>
          </w:p>
          <w:p>
            <w:pPr>
              <w:pStyle w:val="0"/>
              <w:spacing w:before="240" w:line-rule="auto"/>
              <w:jc w:val="both"/>
            </w:pPr>
            <w:r>
              <w:rPr>
                <w:sz w:val="24"/>
              </w:rPr>
              <w:t xml:space="preserve">Отсутствие оплаты неустойки ООО "Технострой-95" послужило основанием для обращения МАДОУ д/с N 141 города Тюмени в арбитражный суд с настоящим иском.</w:t>
            </w:r>
          </w:p>
          <w:p>
            <w:pPr>
              <w:pStyle w:val="0"/>
              <w:spacing w:before="240" w:line-rule="auto"/>
              <w:jc w:val="both"/>
            </w:pPr>
            <w:r>
              <w:rPr>
                <w:sz w:val="24"/>
              </w:rPr>
              <w:t xml:space="preserve">Судами установлено и не оспаривается сторонами, что общество завершило выполнение работ за пределами установленных в договоре сроков.</w:t>
            </w:r>
          </w:p>
          <w:p>
            <w:pPr>
              <w:pStyle w:val="0"/>
              <w:spacing w:before="240" w:line-rule="auto"/>
              <w:jc w:val="both"/>
            </w:pPr>
            <w:r>
              <w:rPr>
                <w:sz w:val="24"/>
              </w:rPr>
              <w:t xml:space="preserve">Оценив представленные сторонами доказательства в порядке </w:t>
            </w:r>
            <w:hyperlink w:history="0" r:id="rId183" w:tooltip="&quot;Арбитражный процессуальный кодекс Российской Федерации&quot; от 24.07.2002 N 95-ФЗ (ред. от 06.04.2015) (с изм. и доп., вступ. в силу с 18.04.2015) ------------ Недействующая редакция {КонсультантПлюс}">
              <w:r>
                <w:rPr>
                  <w:sz w:val="24"/>
                  <w:color w:val="0000ff"/>
                </w:rPr>
                <w:t xml:space="preserve">статьи 71</w:t>
              </w:r>
            </w:hyperlink>
            <w:r>
              <w:rPr>
                <w:sz w:val="24"/>
              </w:rPr>
              <w:t xml:space="preserve"> АПК РФ в их совокупности и взаимосвязи, в том числе договор, переписку сторон, накладные, суды пришли к обоснованному выводу, что нарушение сроков выполнения работ обществом произошло вследствие несвоевременной передачи истцом проектной документации со всеми изменениями и дополнениями, поручения заказчиком подрядчику выполнить дополнительные объемы работ.</w:t>
            </w:r>
          </w:p>
          <w:p>
            <w:pPr>
              <w:pStyle w:val="0"/>
              <w:spacing w:before="240" w:line-rule="auto"/>
              <w:jc w:val="both"/>
            </w:pPr>
            <w:r>
              <w:rPr>
                <w:sz w:val="24"/>
              </w:rPr>
              <w:t xml:space="preserve">Таким образом, руководствуясь положениями </w:t>
            </w:r>
            <w:hyperlink w:history="0" r:id="rId184"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статей 405</w:t>
              </w:r>
            </w:hyperlink>
            <w:r>
              <w:rPr>
                <w:sz w:val="24"/>
              </w:rPr>
              <w:t xml:space="preserve">, </w:t>
            </w:r>
            <w:hyperlink w:history="0" r:id="rId185"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406</w:t>
              </w:r>
            </w:hyperlink>
            <w:r>
              <w:rPr>
                <w:sz w:val="24"/>
              </w:rPr>
              <w:t xml:space="preserve"> ГК РФ, суды первой и апелляционной инстанций правомерно отказали в удовлетворении искового требования учреждения о взыскании неустойки с общества за нарушение сроков выполнения подрядных работ.</w:t>
            </w:r>
          </w:p>
          <w:p>
            <w:pPr>
              <w:pStyle w:val="0"/>
              <w:spacing w:before="240" w:line-rule="auto"/>
              <w:jc w:val="both"/>
            </w:pPr>
            <w:r>
              <w:rPr>
                <w:sz w:val="24"/>
              </w:rPr>
              <w:t xml:space="preserve">Нарушений норм материального или процессуального права, являющихся основанием для отмены судебных актов (</w:t>
            </w:r>
            <w:hyperlink w:history="0" r:id="rId186" w:tooltip="&quot;Арбитражный процессуальный кодекс Российской Федерации&quot; от 24.07.2002 N 95-ФЗ (ред. от 06.04.2015) (с изм. и доп., вступ. в силу с 18.04.2015) ------------ Недействующая редакция {КонсультантПлюс}">
              <w:r>
                <w:rPr>
                  <w:sz w:val="24"/>
                  <w:color w:val="0000ff"/>
                </w:rPr>
                <w:t xml:space="preserve">статья 288</w:t>
              </w:r>
            </w:hyperlink>
            <w:r>
              <w:rPr>
                <w:sz w:val="24"/>
              </w:rPr>
              <w:t xml:space="preserve"> АПК РФ), судом кассационной инстанции не установлено..."</w:t>
            </w:r>
          </w:p>
          <w:p>
            <w:pPr>
              <w:pStyle w:val="0"/>
              <w:spacing w:before="240" w:line-rule="auto"/>
              <w:jc w:val="both"/>
            </w:pPr>
            <w:r>
              <w:rPr>
                <w:sz w:val="24"/>
              </w:rPr>
            </w:r>
          </w:p>
          <w:p>
            <w:pPr>
              <w:pStyle w:val="0"/>
              <w:jc w:val="both"/>
            </w:pPr>
            <w:hyperlink w:history="0" r:id="rId187" w:tooltip="Постановление ФАС Западно-Сибирского округа от 10.05.2012 по делу N А45-13299/2011 Требование: О взыскании долга по договору строительного подряда. Обстоятельства: Факт выполнения работ подтверждается актами выполненных работ, справкой о стоимости выполненных работ, комиссионными актами, подписанными без замечаний. Встречное требование: О взыскании штрафов за несоблюдение сроков выполнения работ и непредставление документов. Решение: 1) Основное требование удовлетворено, поскольку факт выполнения работ в по {КонсультантПлюс}">
              <w:r>
                <w:rPr>
                  <w:sz w:val="24"/>
                  <w:color w:val="0000ff"/>
                </w:rPr>
                <w:t xml:space="preserve">Постановление</w:t>
              </w:r>
            </w:hyperlink>
            <w:r>
              <w:rPr>
                <w:sz w:val="24"/>
              </w:rPr>
              <w:t xml:space="preserve"> ФАС Западно-Сибирского округа от 10.05.2012 по делу N А45-13299/2011</w:t>
            </w:r>
          </w:p>
          <w:p>
            <w:pPr>
              <w:pStyle w:val="0"/>
              <w:spacing w:before="240" w:line-rule="auto"/>
              <w:jc w:val="both"/>
            </w:pPr>
            <w:r>
              <w:rPr>
                <w:sz w:val="24"/>
              </w:rPr>
              <w:t xml:space="preserve">"...ООО СК "Метаприбор" обратилось со встречным иском, уточненным в порядке </w:t>
            </w:r>
            <w:hyperlink w:history="0" r:id="rId188" w:tooltip="&quot;Арбитражный процессуальный кодекс Российской Федерации&quot; от 24.07.2002 N 95-ФЗ (ред. от 08.12.2011) (с изм. и доп., вступающими в силу с 01.01.2012) ------------ Недействующая редакция {КонсультантПлюс}">
              <w:r>
                <w:rPr>
                  <w:sz w:val="24"/>
                  <w:color w:val="0000ff"/>
                </w:rPr>
                <w:t xml:space="preserve">статьи 49</w:t>
              </w:r>
            </w:hyperlink>
            <w:r>
              <w:rPr>
                <w:sz w:val="24"/>
              </w:rPr>
              <w:t xml:space="preserve"> Арбитражного процессуального кодекса Российской Федерации, к ООО "КрафтСтрой" о взыскании штрафов за неисполнение сроков выполнения работ в размере 614 379 руб. и неисполнение обязанности по предоставлению документов в размере 74 749,44 руб.</w:t>
            </w:r>
          </w:p>
          <w:p>
            <w:pPr>
              <w:pStyle w:val="0"/>
              <w:spacing w:before="240" w:line-rule="auto"/>
              <w:jc w:val="both"/>
            </w:pPr>
            <w:r>
              <w:rPr>
                <w:sz w:val="24"/>
              </w:rPr>
              <w:t xml:space="preserve">Как следует из материалов дела и установлено судами, между ООО СК "Метаприбор" (заказчик) и ООО "КрафтСтрой" (подрядчик) заключен договор по условиям которого заказчик поручает, а подрядчик принимает на себя выполнение работ по чистой отделке квартир в многоэтажном жилом доме с помещениями общественного назначения по ул. Выборная 1-я очередь в Октябрьском районе г. Новосибирска, а заказчик обязуется принять результат работ и оплатить обусловленную цену.</w:t>
            </w:r>
          </w:p>
          <w:p>
            <w:pPr>
              <w:pStyle w:val="0"/>
              <w:spacing w:before="240" w:line-rule="auto"/>
              <w:jc w:val="both"/>
            </w:pPr>
            <w:r>
              <w:rPr>
                <w:sz w:val="24"/>
              </w:rPr>
              <w:t xml:space="preserve">Удовлетворяя первоначальные исковые требования, судебные инстанции пришли к выводу о доказанности выполнения истцом работ и принятия всего объема ответчиком и наступления условий для оплаты удержанных сумм. Отказывая в удовлетворении встречного иска, суды пришли к выводу, что самим заказчиком были нарушены условия договора, при которых у подрядчика не возникает ответственности.</w:t>
            </w:r>
          </w:p>
          <w:p>
            <w:pPr>
              <w:pStyle w:val="0"/>
              <w:spacing w:before="240" w:line-rule="auto"/>
              <w:jc w:val="both"/>
            </w:pPr>
            <w:r>
              <w:rPr>
                <w:sz w:val="24"/>
              </w:rPr>
              <w:t xml:space="preserve">Пунктом 6.3 договора предусмотрено право заказчика потребовать с подрядчика выплаты штрафа в размере 30% стоимости работ в случае, если подрядчик выполняет работу с отставанием от графика производства работ более чем на 5 дней, либо нарушит срок окончательной сдачи работ более чем на 5 дней.</w:t>
            </w:r>
          </w:p>
          <w:p>
            <w:pPr>
              <w:pStyle w:val="0"/>
              <w:spacing w:before="240" w:line-rule="auto"/>
              <w:jc w:val="both"/>
            </w:pPr>
            <w:r>
              <w:rPr>
                <w:sz w:val="24"/>
              </w:rPr>
              <w:t xml:space="preserve">Материалы дела свидетельствуют о том, что именно со стороны заказчика имелось ненадлежащее соблюдение сроков выполнения принятых на себя обязательств по договору по передаче квартир, что освобождает подрядчика от ответственности, предусмотренной пунктом 6.3 договора.</w:t>
            </w:r>
          </w:p>
          <w:p>
            <w:pPr>
              <w:pStyle w:val="0"/>
              <w:spacing w:before="240" w:line-rule="auto"/>
              <w:jc w:val="both"/>
            </w:pPr>
            <w:r>
              <w:rPr>
                <w:sz w:val="24"/>
              </w:rPr>
              <w:t xml:space="preserve">При указанных обстоятельствах суд округа считает оспариваемые судебные акты принятыми при правильном применении норм права, содержащиеся в них выводы не противоречащими установленным по делу фактическим обстоятельствам и имеющимся доказательствам. Нарушений норм процессуального права, являющихся в силу </w:t>
            </w:r>
            <w:hyperlink w:history="0" r:id="rId189" w:tooltip="&quot;Арбитражный процессуальный кодекс Российской Федерации&quot; от 24.07.2002 N 95-ФЗ (ред. от 08.12.2011) (с изм. и доп., вступающими в силу с 01.01.2012) ------------ Недействующая редакция {КонсультантПлюс}">
              <w:r>
                <w:rPr>
                  <w:sz w:val="24"/>
                  <w:color w:val="0000ff"/>
                </w:rPr>
                <w:t xml:space="preserve">части 4 статьи 288</w:t>
              </w:r>
            </w:hyperlink>
            <w:r>
              <w:rPr>
                <w:sz w:val="24"/>
              </w:rPr>
              <w:t xml:space="preserve"> Арбитражного процессуального кодекса Российской Федерации безусловным основанием для отмены судебных актов, судом округа не установлено..."</w:t>
            </w:r>
          </w:p>
        </w:tc>
      </w:tr>
    </w:tbl>
    <w:p>
      <w:pPr>
        <w:pStyle w:val="0"/>
        <w:jc w:val="both"/>
      </w:pPr>
      <w:r>
        <w:rPr>
          <w:sz w:val="24"/>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267" w:name="P267"/>
          <w:bookmarkEnd w:id="267"/>
          <w:p>
            <w:pPr>
              <w:pStyle w:val="0"/>
              <w:jc w:val="both"/>
            </w:pPr>
            <w:r>
              <w:rPr>
                <w:sz w:val="24"/>
                <w:u w:val="single"/>
              </w:rPr>
              <w:t xml:space="preserve">Московский округ</w:t>
            </w:r>
          </w:p>
          <w:p>
            <w:pPr>
              <w:pStyle w:val="0"/>
              <w:spacing w:before="240" w:line-rule="auto"/>
              <w:jc w:val="both"/>
            </w:pPr>
            <w:hyperlink w:history="0" r:id="rId190" w:tooltip="Постановление Арбитражного суда Московского округа от 02.07.2024 N Ф05-10467/2024 по делу N А40-172937/2023 Требование: О взыскании неустойки по договорам подряда. Обстоятельства: Заказчик ссылается на то, что подрядчик допустил просрочку сдачи работ. Решение: В удовлетворении требования отказано, поскольку работы по одному из договоров подряда были выполнены и сданы подрядчиком в установленный срок, а вина подрядчика в нарушении обязательств по остальным договорам отсутствовала, так как третьими лицами не  {КонсультантПлюс}">
              <w:r>
                <w:rPr>
                  <w:sz w:val="24"/>
                  <w:color w:val="0000ff"/>
                </w:rPr>
                <w:t xml:space="preserve">Постановление</w:t>
              </w:r>
            </w:hyperlink>
            <w:r>
              <w:rPr>
                <w:sz w:val="24"/>
              </w:rPr>
              <w:t xml:space="preserve"> Арбитражного суда Московского округа от 02.07.2024 N Ф05-10467/2024 по делу N А40-172937/2023</w:t>
            </w:r>
          </w:p>
          <w:p>
            <w:pPr>
              <w:pStyle w:val="0"/>
              <w:spacing w:before="240" w:line-rule="auto"/>
              <w:jc w:val="both"/>
            </w:pPr>
            <w:r>
              <w:rPr>
                <w:sz w:val="24"/>
              </w:rPr>
              <w:t xml:space="preserve">"...В то же время по договорам N ПКХ/201 от 15.07.2020, N ПКХ/202 от 15.07.2020, N ПКХ/245 от 15.07.2020, N ПКХ/200 от 15.07.2020 суды пришли к выводу, что оснований для применения к ответчику меры ответственности в виде начисления неустойки не имеется, поскольку вина последнего в нарушении обязательств по договорам отсутствует.</w:t>
            </w:r>
          </w:p>
          <w:p>
            <w:pPr>
              <w:pStyle w:val="0"/>
              <w:spacing w:before="240" w:line-rule="auto"/>
              <w:jc w:val="both"/>
            </w:pPr>
            <w:r>
              <w:rPr>
                <w:sz w:val="24"/>
              </w:rPr>
              <w:t xml:space="preserve">Также, суды установили, что истцом не была исполнена встречная обязанность, предусмотренная п. 6.3.1 договоров, по части передачи ответчику фронта работ с указанием мест подключения всех временных инженерных сетей, необходимых подрядчику для производства работ.</w:t>
            </w:r>
          </w:p>
          <w:p>
            <w:pPr>
              <w:pStyle w:val="0"/>
              <w:spacing w:before="240" w:line-rule="auto"/>
              <w:jc w:val="both"/>
            </w:pPr>
            <w:r>
              <w:rPr>
                <w:sz w:val="24"/>
              </w:rPr>
              <w:t xml:space="preserve">Также, по договорам N 200, 201, 202, 245 истцом не были надлежащим образом исполнены встречные обязательства по части своевременного предоставления давальческого сырья (накладные, сметы к договорам и дополнительным соглашениям, заявки на выдачу ТМЦ, акты сдачи-приемки выполненных работ, письмо подрядчика N 172/1 от 07.12.2021, письмо заказчика от 25.01.2022).</w:t>
            </w:r>
          </w:p>
          <w:p>
            <w:pPr>
              <w:pStyle w:val="0"/>
              <w:spacing w:before="240" w:line-rule="auto"/>
              <w:jc w:val="both"/>
            </w:pPr>
            <w:r>
              <w:rPr>
                <w:sz w:val="24"/>
              </w:rPr>
              <w:t xml:space="preserve">Учитывая вышеизложенное, суды пришли к выводу, что правовых оснований для применения к ответчику финансовых санкций у истца не имелось, в связи с отказали в удовлетворении заявленных требований в полном объеме..."</w:t>
            </w:r>
          </w:p>
          <w:p>
            <w:pPr>
              <w:pStyle w:val="0"/>
              <w:spacing w:before="240" w:line-rule="auto"/>
              <w:jc w:val="both"/>
            </w:pPr>
            <w:r>
              <w:rPr>
                <w:sz w:val="24"/>
              </w:rPr>
            </w:r>
          </w:p>
          <w:p>
            <w:pPr>
              <w:pStyle w:val="0"/>
              <w:jc w:val="both"/>
            </w:pPr>
            <w:hyperlink w:history="0" r:id="rId191" w:tooltip="Постановление Арбитражного суда Московского округа от 08.04.2024 N Ф05-2490/2024 по делу N А40-22644/2023 Требование: О взыскании штрафных санкций по договору на выполнение работ по строительству объекта капитального строительства. Обстоятельства: Заказчик ссылается на ненадлежащее исполнение подрядчиком договорных обязательств. Решение: В удовлетворении требования отказано, поскольку просрочка исполнения обязательств подрядчика по договору произошла в связи с несвоевременным предоставлением заказчиком техн {КонсультантПлюс}">
              <w:r>
                <w:rPr>
                  <w:sz w:val="24"/>
                  <w:color w:val="0000ff"/>
                </w:rPr>
                <w:t xml:space="preserve">Постановление</w:t>
              </w:r>
            </w:hyperlink>
            <w:r>
              <w:rPr>
                <w:sz w:val="24"/>
              </w:rPr>
              <w:t xml:space="preserve"> Арбитражного суда Московского округа от 08.04.2024 N Ф05-2490/2024 по делу N А40-22644/2023</w:t>
            </w:r>
          </w:p>
          <w:p>
            <w:pPr>
              <w:pStyle w:val="0"/>
              <w:spacing w:before="240" w:line-rule="auto"/>
              <w:jc w:val="both"/>
            </w:pPr>
            <w:r>
              <w:rPr>
                <w:sz w:val="24"/>
              </w:rPr>
              <w:t xml:space="preserve">"...Указанные обстоятельства и послужили основанием для обращения истца с настоящим иском, в удовлетворении которого было отказано, что подтверждается решением (в неизмененной части) и </w:t>
            </w:r>
            <w:hyperlink w:history="0" r:id="rId192" w:tooltip="Постановление Девятого арбитражного апелляционного суда от 07.11.2023 N 09АП-54179/2023 по делу N А40-22644/2023 Категория спора: Подряд. Требования заказчика: 1) О взыскании штрафа и неустойки; 2) О взыскании процентов за пользование чужими денежными средствами. Обстоятельства: Истец ссылается на ненадлежащее исполнение ответчиком договорных обязательств. Решение: 1) Отказано; 2) Производство по делу прекращено. {КонсультантПлюс}">
              <w:r>
                <w:rPr>
                  <w:sz w:val="24"/>
                  <w:color w:val="0000ff"/>
                </w:rPr>
                <w:t xml:space="preserve">постановлением</w:t>
              </w:r>
            </w:hyperlink>
            <w:r>
              <w:rPr>
                <w:sz w:val="24"/>
              </w:rPr>
              <w:t xml:space="preserve"> по делу. При этом суд в обжалуемых актах (решение лишь в неизмененной части), оставляя исковые требования без удовлетворения, руководствуясь </w:t>
            </w:r>
            <w:hyperlink w:history="0" r:id="rId193" w:tooltip="&quot;Гражданский кодекс Российской Федерации (часть первая)&quot; от 30.11.1994 N 51-ФЗ (ред. от 14.04.2023, с изм. от 16.05.2023) (с изм. и доп., вступ. в силу с 28.04.2023) ------------ Недействующая редакция {КонсультантПлюс}">
              <w:r>
                <w:rPr>
                  <w:sz w:val="24"/>
                  <w:color w:val="0000ff"/>
                </w:rPr>
                <w:t xml:space="preserve">ст. ст. 309</w:t>
              </w:r>
            </w:hyperlink>
            <w:r>
              <w:rPr>
                <w:sz w:val="24"/>
              </w:rPr>
              <w:t xml:space="preserve">, </w:t>
            </w:r>
            <w:hyperlink w:history="0" r:id="rId194" w:tooltip="&quot;Гражданский кодекс Российской Федерации (часть первая)&quot; от 30.11.1994 N 51-ФЗ (ред. от 14.04.2023, с изм. от 16.05.2023) (с изм. и доп., вступ. в силу с 28.04.2023) ------------ Недействующая редакция {КонсультантПлюс}">
              <w:r>
                <w:rPr>
                  <w:sz w:val="24"/>
                  <w:color w:val="0000ff"/>
                </w:rPr>
                <w:t xml:space="preserve">310</w:t>
              </w:r>
            </w:hyperlink>
            <w:r>
              <w:rPr>
                <w:sz w:val="24"/>
              </w:rPr>
              <w:t xml:space="preserve">, </w:t>
            </w:r>
            <w:hyperlink w:history="0" r:id="rId195" w:tooltip="&quot;Гражданский кодекс Российской Федерации (часть первая)&quot; от 30.11.1994 N 51-ФЗ (ред. от 14.04.2023, с изм. от 16.05.2023) (с изм. и доп., вступ. в силу с 28.04.2023) ------------ Недействующая редакция {КонсультантПлюс}">
              <w:r>
                <w:rPr>
                  <w:sz w:val="24"/>
                  <w:color w:val="0000ff"/>
                </w:rPr>
                <w:t xml:space="preserve">329</w:t>
              </w:r>
            </w:hyperlink>
            <w:r>
              <w:rPr>
                <w:sz w:val="24"/>
              </w:rPr>
              <w:t xml:space="preserve">, </w:t>
            </w:r>
            <w:hyperlink w:history="0" r:id="rId196" w:tooltip="&quot;Гражданский кодекс Российской Федерации (часть первая)&quot; от 30.11.1994 N 51-ФЗ (ред. от 14.04.2023, с изм. от 16.05.2023) (с изм. и доп., вступ. в силу с 28.04.2023) ------------ Недействующая редакция {КонсультантПлюс}">
              <w:r>
                <w:rPr>
                  <w:sz w:val="24"/>
                  <w:color w:val="0000ff"/>
                </w:rPr>
                <w:t xml:space="preserve">330</w:t>
              </w:r>
            </w:hyperlink>
            <w:r>
              <w:rPr>
                <w:sz w:val="24"/>
              </w:rPr>
              <w:t xml:space="preserve">, </w:t>
            </w:r>
            <w:hyperlink w:history="0" r:id="rId197" w:tooltip="&quot;Гражданский кодекс Российской Федерации (часть первая)&quot; от 30.11.1994 N 51-ФЗ (ред. от 14.04.2023, с изм. от 16.05.2023) (с изм. и доп., вступ. в силу с 28.04.2023) ------------ Недействующая редакция {КонсультантПлюс}">
              <w:r>
                <w:rPr>
                  <w:sz w:val="24"/>
                  <w:color w:val="0000ff"/>
                </w:rPr>
                <w:t xml:space="preserve">401</w:t>
              </w:r>
            </w:hyperlink>
            <w:r>
              <w:rPr>
                <w:sz w:val="24"/>
              </w:rPr>
              <w:t xml:space="preserve">, </w:t>
            </w:r>
            <w:hyperlink w:history="0" r:id="rId198" w:tooltip="&quot;Гражданский кодекс Российской Федерации (часть первая)&quot; от 30.11.1994 N 51-ФЗ (ред. от 14.04.2023, с изм. от 16.05.2023) (с изм. и доп., вступ. в силу с 28.04.2023) ------------ Недействующая редакция {КонсультантПлюс}">
              <w:r>
                <w:rPr>
                  <w:sz w:val="24"/>
                  <w:color w:val="0000ff"/>
                </w:rPr>
                <w:t xml:space="preserve">404</w:t>
              </w:r>
            </w:hyperlink>
            <w:r>
              <w:rPr>
                <w:sz w:val="24"/>
              </w:rPr>
              <w:t xml:space="preserve"> ГК РФ, правомерно исходил из того, что просрочка исполнения обязательств подрядчика по договору произошла в связи с несвоевременным предоставлением истцом технической документации и дополнительного соглашения, поскольку их отсутствие создает невозможность выполнения данных работ, т.е. в отсутствие вины ответчика, что является основанием для освобождения от уплаты неустойки за просрочку исполнения обязательств.</w:t>
            </w:r>
          </w:p>
          <w:p>
            <w:pPr>
              <w:pStyle w:val="0"/>
              <w:spacing w:before="240" w:line-rule="auto"/>
              <w:jc w:val="both"/>
            </w:pPr>
            <w:r>
              <w:rPr>
                <w:sz w:val="24"/>
              </w:rPr>
              <w:t xml:space="preserve">Учитывая, что выполнение работ на объекте в фактически выполняемых и передаваемых объемах (результатах) работ было обусловлено соответствующими обстоятельствами, не зависящими от воли подрядчика (ответчика), а также вызвано ненадлежащим исполнением генеральным подрядчиком (истцом) встречных обязательств по договору (в т.ч. в части непредставления проектной документации, позволяющей выполнять строительно-монтажные работы в срок, предусмотренный договором), а также отсутствие доказательств надлежащего согласования графика производства этапов работ, судом правомерно отказано в удовлетворении исковых требований о взыскании неустойки..."</w:t>
            </w:r>
          </w:p>
          <w:p>
            <w:pPr>
              <w:pStyle w:val="0"/>
              <w:spacing w:before="240" w:line-rule="auto"/>
              <w:jc w:val="both"/>
            </w:pPr>
            <w:r>
              <w:rPr>
                <w:sz w:val="24"/>
              </w:rPr>
            </w:r>
          </w:p>
          <w:p>
            <w:pPr>
              <w:pStyle w:val="0"/>
              <w:jc w:val="both"/>
            </w:pPr>
            <w:hyperlink w:history="0" r:id="rId199" w:tooltip="Постановление Арбитражного суда Московского округа от 04.05.2022 N Ф05-6148/2022 по делу N А40-195545/2021 Требование: О взыскании: 1) аванса по договору подряда; 2) неустойки. Обстоятельства: Заказчик указывает, что перечислил подрядчику аванс по договору, однако тот фактически не приступил к выполнению работ. Решение: 1) Требование удовлетворено, поскольку ответчиком не были представлены надлежащие доказательства, подтверждающие выполнение спорных работ, договор прекратил свое действие; 2) В удовлетворени {КонсультантПлюс}">
              <w:r>
                <w:rPr>
                  <w:sz w:val="24"/>
                  <w:color w:val="0000ff"/>
                </w:rPr>
                <w:t xml:space="preserve">Постановление</w:t>
              </w:r>
            </w:hyperlink>
            <w:r>
              <w:rPr>
                <w:sz w:val="24"/>
              </w:rPr>
              <w:t xml:space="preserve"> Арбитражного суда Московского округа от 04.05.2022 N Ф05-6148/2022 по делу N А40-195545/2021</w:t>
            </w:r>
          </w:p>
          <w:p>
            <w:pPr>
              <w:pStyle w:val="0"/>
              <w:spacing w:before="240" w:line-rule="auto"/>
              <w:jc w:val="both"/>
            </w:pPr>
            <w:r>
              <w:rPr>
                <w:sz w:val="24"/>
              </w:rPr>
              <w:t xml:space="preserve">"...Между тем в соответствии с п. 5.1 договора подрядчик должен начать работы в 5-дневный срок с даты выполнения заказчиком следующих условий в зависимости от того, какая из дат наступит позднее; передача подрядчику необходимой исходной документации; оплата аванса в размере 1.482.000 руб. в течение 5-ти рабочих дней после подписания обеими сторонами договора. Данные условия заказчиком не были выполнены, исходная документация в полном объеме передана не была, а подрядчик ее не запрашивал, оплата аванса в полном объеме не производилась.</w:t>
            </w:r>
          </w:p>
          <w:p>
            <w:pPr>
              <w:pStyle w:val="0"/>
              <w:spacing w:before="240" w:line-rule="auto"/>
              <w:jc w:val="both"/>
            </w:pPr>
            <w:r>
              <w:rPr>
                <w:sz w:val="24"/>
              </w:rPr>
              <w:t xml:space="preserve">Кроме того, истцом было заявлено требование о взыскании пени, начисленной на основании п. 9.2 договора в сумме 37.800 руб., которое обоснованно оставлено судом апелляционной инстанции без удовлетворения, поскольку взыскание неустойки в данном случае неправомерно, так как нарушение срока выполнения работ по договору произошло не по вине подрядчика, а вследствие неисполнения истцом своих обязательств по передаче исходной документации в полном объеме, а поэтому оснований для привлечения ответчика к договорной ответственности в виде взыскания с него неустойки не имелось.</w:t>
            </w:r>
          </w:p>
          <w:p>
            <w:pPr>
              <w:pStyle w:val="0"/>
              <w:spacing w:before="240" w:line-rule="auto"/>
              <w:jc w:val="both"/>
            </w:pPr>
            <w:r>
              <w:rPr>
                <w:sz w:val="24"/>
              </w:rPr>
              <w:t xml:space="preserve">При таких обстоятельствах кассационная инстанция считает, что требование истца о взыскании неустойки в размере 37.800 руб. правомерно оставлено без удовлетворения судом апелляционной инстанции..."</w:t>
            </w:r>
          </w:p>
          <w:p>
            <w:pPr>
              <w:pStyle w:val="0"/>
              <w:spacing w:before="240" w:line-rule="auto"/>
              <w:jc w:val="both"/>
            </w:pPr>
            <w:r>
              <w:rPr>
                <w:sz w:val="24"/>
              </w:rPr>
            </w:r>
          </w:p>
          <w:p>
            <w:pPr>
              <w:pStyle w:val="0"/>
              <w:jc w:val="both"/>
            </w:pPr>
            <w:hyperlink w:history="0" r:id="rId200" w:tooltip="Постановление Арбитражного суда Московского округа от 17.09.2018 N Ф05-11583/2018 по делу N А41-81367/2017 Требование: О расторжении муниципального контракта, взыскании неустойки. Обстоятельства: Сторонами заключен контракт. Истец ссылается на нарушение ответчиком срока выполнения работ. Решение: В удовлетворении требования отказано, поскольку нарушение сроков выполнения работ по контракту произошло не по вине ответчика. {КонсультантПлюс}">
              <w:r>
                <w:rPr>
                  <w:sz w:val="24"/>
                  <w:color w:val="0000ff"/>
                </w:rPr>
                <w:t xml:space="preserve">Постановление</w:t>
              </w:r>
            </w:hyperlink>
            <w:r>
              <w:rPr>
                <w:sz w:val="24"/>
              </w:rPr>
              <w:t xml:space="preserve"> Арбитражного суда Московского округа от 17.09.2018 N Ф05-11583/2018 по делу N А41-81367/2017</w:t>
            </w:r>
          </w:p>
          <w:p>
            <w:pPr>
              <w:pStyle w:val="0"/>
              <w:spacing w:before="240" w:line-rule="auto"/>
              <w:jc w:val="both"/>
            </w:pPr>
            <w:r>
              <w:rPr>
                <w:sz w:val="24"/>
              </w:rPr>
              <w:t xml:space="preserve">"...Как установлено судами и усматривается из материалов дела, между Администрацией городского округа Балашиха (заказчик) и ООО "Таломарт" (подрядчик) заключен муниципальный контракт от 17.03.2016 N 77, предметом которого являлось выполнение изыскательских (обмерных) и проектных работ для художественного оформления фасадов зданий по адресу: Московская обл., г. Балашиха, ул. Свердлова, в соответствии с перечнем объектов и техническим заданием.</w:t>
            </w:r>
          </w:p>
          <w:p>
            <w:pPr>
              <w:pStyle w:val="0"/>
              <w:spacing w:before="240" w:line-rule="auto"/>
              <w:jc w:val="both"/>
            </w:pPr>
            <w:r>
              <w:rPr>
                <w:sz w:val="24"/>
              </w:rPr>
              <w:t xml:space="preserve">В обоснование исковых требований Администрация городского округа Балашиха Московской области ссылается на то, что работы по контракту включали в себя помимо выполнения обмерных и проектных работ получение подрядчиком положительного заключения ГАУ МО "Мособлэкспертиза" или другой государственной экспертизы по проверке достоверности определения сметной стоимости.</w:t>
            </w:r>
          </w:p>
          <w:p>
            <w:pPr>
              <w:pStyle w:val="0"/>
              <w:spacing w:before="240" w:line-rule="auto"/>
              <w:jc w:val="both"/>
            </w:pPr>
            <w:r>
              <w:rPr>
                <w:sz w:val="24"/>
              </w:rPr>
              <w:t xml:space="preserve">Поскольку ответчиком работы по контракту в полном объеме не выполнены, положительное заключение не представлено, истцом заявлено требование о расторжении муниципального контракта от 17.03.2016 N 77, а также взыскании неустойки в сумме 795 000 руб.</w:t>
            </w:r>
          </w:p>
          <w:p>
            <w:pPr>
              <w:pStyle w:val="0"/>
              <w:spacing w:before="240" w:line-rule="auto"/>
              <w:jc w:val="both"/>
            </w:pPr>
            <w:r>
              <w:rPr>
                <w:sz w:val="24"/>
              </w:rPr>
              <w:t xml:space="preserve">При рассмотрении спора судами установлено, что 17.05.2016 ответчиком в адрес истца письмом направлен комплект документов для подписания с целью передачи в ГАУ МО "Мособлэкспертиза", в том числе акты обследования и дефектные ведомости в двух экземплярах каждый.</w:t>
            </w:r>
          </w:p>
          <w:p>
            <w:pPr>
              <w:pStyle w:val="0"/>
              <w:spacing w:before="240" w:line-rule="auto"/>
              <w:jc w:val="both"/>
            </w:pPr>
            <w:r>
              <w:rPr>
                <w:sz w:val="24"/>
              </w:rPr>
              <w:t xml:space="preserve">В силу </w:t>
            </w:r>
            <w:hyperlink w:history="0" r:id="rId201" w:tooltip="&quot;Гражданский кодекс Российской Федерации (часть первая)&quot; от 30.11.1994 N 51-ФЗ (ред. от 29.12.2017) ------------ Недействующая редакция {КонсультантПлюс}">
              <w:r>
                <w:rPr>
                  <w:sz w:val="24"/>
                  <w:color w:val="0000ff"/>
                </w:rPr>
                <w:t xml:space="preserve">пункта 3 статьи 405</w:t>
              </w:r>
            </w:hyperlink>
            <w:r>
              <w:rPr>
                <w:sz w:val="24"/>
              </w:rPr>
              <w:t xml:space="preserve"> Гражданского кодекса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Согласно </w:t>
            </w:r>
            <w:hyperlink w:history="0" r:id="rId202" w:tooltip="&quot;Гражданский кодекс Российской Федерации (часть первая)&quot; от 30.11.1994 N 51-ФЗ (ред. от 29.12.2017) ------------ Недействующая редакция {КонсультантПлюс}">
              <w:r>
                <w:rPr>
                  <w:sz w:val="24"/>
                  <w:color w:val="0000ff"/>
                </w:rPr>
                <w:t xml:space="preserve">статье 406</w:t>
              </w:r>
            </w:hyperlink>
            <w:r>
              <w:rPr>
                <w:sz w:val="24"/>
              </w:rPr>
              <w:t xml:space="preserve"> Гражданского кодекса Российской Федерации 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w:t>
            </w:r>
          </w:p>
          <w:p>
            <w:pPr>
              <w:pStyle w:val="0"/>
              <w:spacing w:before="240" w:line-rule="auto"/>
              <w:jc w:val="both"/>
            </w:pPr>
            <w:r>
              <w:rPr>
                <w:sz w:val="24"/>
              </w:rPr>
              <w:t xml:space="preserve">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w:t>
            </w:r>
            <w:hyperlink w:history="0" r:id="rId203" w:tooltip="&quot;Гражданский кодекс Российской Федерации (часть вторая)&quot; от 26.01.1996 N 14-ФЗ (ред. от 05.12.2017) ------------ Недействующая редакция {КонсультантПлюс}">
              <w:r>
                <w:rPr>
                  <w:sz w:val="24"/>
                  <w:color w:val="0000ff"/>
                </w:rPr>
                <w:t xml:space="preserve">статья 719</w:t>
              </w:r>
            </w:hyperlink>
            <w:r>
              <w:rPr>
                <w:sz w:val="24"/>
              </w:rPr>
              <w:t xml:space="preserve"> Гражданского кодекса Российской Федерации).</w:t>
            </w:r>
          </w:p>
          <w:p>
            <w:pPr>
              <w:pStyle w:val="0"/>
              <w:spacing w:before="240" w:line-rule="auto"/>
              <w:jc w:val="both"/>
            </w:pPr>
            <w:r>
              <w:rPr>
                <w:sz w:val="24"/>
              </w:rPr>
              <w:t xml:space="preserve">Оценив и исследовав представленные доказательства в порядке </w:t>
            </w:r>
            <w:hyperlink w:history="0" r:id="rId204" w:tooltip="&quot;Арбитражный процессуальный кодекс Российской Федерации&quot; от 24.07.2002 N 95-ФЗ (ред. от 03.08.2018) (с изм. и доп., вступ. в силу с 04.08.2018) ------------ Недействующая редакция {КонсультантПлюс}">
              <w:r>
                <w:rPr>
                  <w:sz w:val="24"/>
                  <w:color w:val="0000ff"/>
                </w:rPr>
                <w:t xml:space="preserve">статей 68</w:t>
              </w:r>
            </w:hyperlink>
            <w:r>
              <w:rPr>
                <w:sz w:val="24"/>
              </w:rPr>
              <w:t xml:space="preserve">, </w:t>
            </w:r>
            <w:hyperlink w:history="0" r:id="rId205" w:tooltip="&quot;Арбитражный процессуальный кодекс Российской Федерации&quot; от 24.07.2002 N 95-ФЗ (ред. от 03.08.2018) (с изм. и доп., вступ. в силу с 04.08.2018) ------------ Недействующая редакция {КонсультантПлюс}">
              <w:r>
                <w:rPr>
                  <w:sz w:val="24"/>
                  <w:color w:val="0000ff"/>
                </w:rPr>
                <w:t xml:space="preserve">71</w:t>
              </w:r>
            </w:hyperlink>
            <w:r>
              <w:rPr>
                <w:sz w:val="24"/>
              </w:rPr>
              <w:t xml:space="preserve"> Арбитражного процессуального кодекса Российской Федерации, суды пришли к обоснованному выводу об отсутствии достаточных правовых оснований для удовлетворения иска, поскольку установили, что проектно-сметная документация в предусмотренном контрактом количестве была получена Администрацией городского округа Балашиха Московской области в установленный контрактом срок. При этом ответчиком предпринимались неоднократные попытки сдать заказчику результат работ, в том числе для последующего направления проектных работ на государственную экспертизу.</w:t>
            </w:r>
          </w:p>
          <w:p>
            <w:pPr>
              <w:pStyle w:val="0"/>
              <w:spacing w:before="240" w:line-rule="auto"/>
              <w:jc w:val="both"/>
            </w:pPr>
            <w:r>
              <w:rPr>
                <w:sz w:val="24"/>
              </w:rPr>
              <w:t xml:space="preserve">Оснований для взыскания с ответчика неустойки, предусмотренной пунктом 7.3 контракта, суды не усмотрели, установив, что нарушение сроков выполнения работ по контракту произошло не по вине подрядчика, а в связи с неподписанием заказчиком необходимых документов для предоставления проектных работ в ГАУ МО "Мособлэкспертиза".</w:t>
            </w:r>
          </w:p>
          <w:p>
            <w:pPr>
              <w:pStyle w:val="0"/>
              <w:spacing w:before="240" w:line-rule="auto"/>
              <w:jc w:val="both"/>
            </w:pPr>
            <w:r>
              <w:rPr>
                <w:sz w:val="24"/>
              </w:rPr>
              <w:t xml:space="preserve">В связи с изложенным суд кассационной инстанции считает отказ в удовлетворении иска по вышеуказанным мотивам соответствующим требованиям закона, имеющимся в деле доказательствам и фактическим обстоятельствам дела, установленным судами с соблюдением требований </w:t>
            </w:r>
            <w:hyperlink w:history="0" r:id="rId206" w:tooltip="&quot;Арбитражный процессуальный кодекс Российской Федерации&quot; от 24.07.2002 N 95-ФЗ (ред. от 03.08.2018) (с изм. и доп., вступ. в силу с 04.08.2018) ------------ Недействующая редакция {КонсультантПлюс}">
              <w:r>
                <w:rPr>
                  <w:sz w:val="24"/>
                  <w:color w:val="0000ff"/>
                </w:rPr>
                <w:t xml:space="preserve">статьи 71</w:t>
              </w:r>
            </w:hyperlink>
            <w:r>
              <w:rPr>
                <w:sz w:val="24"/>
              </w:rPr>
              <w:t xml:space="preserve"> Арбитражного процессуального кодекса Российской Федерации..."</w:t>
            </w:r>
          </w:p>
          <w:p>
            <w:pPr>
              <w:pStyle w:val="0"/>
              <w:spacing w:before="240" w:line-rule="auto"/>
              <w:jc w:val="both"/>
            </w:pPr>
            <w:r>
              <w:rPr>
                <w:sz w:val="24"/>
              </w:rPr>
            </w:r>
          </w:p>
          <w:p>
            <w:pPr>
              <w:pStyle w:val="0"/>
              <w:jc w:val="both"/>
            </w:pPr>
            <w:hyperlink w:history="0" r:id="rId207" w:tooltip="Постановление Арбитражного суда Московского округа от 12.02.2018 N Ф05-18367/2017 по делу N А40-208506/2016 Требование: О взыскании неустойки по государственному контракту на выполнение работ по утилизации боеприпасов. Обстоятельства: Истец указывает на нарушение ответчиком сроков выполнения работ. Решение: В удовлетворении требования отказано, поскольку причиной просрочки выполнения работ по контракту явилось ненадлежащее исполнение истцом своих обязательств, так как с его стороны своевременно не были испо {КонсультантПлюс}">
              <w:r>
                <w:rPr>
                  <w:sz w:val="24"/>
                  <w:color w:val="0000ff"/>
                </w:rPr>
                <w:t xml:space="preserve">Постановление</w:t>
              </w:r>
            </w:hyperlink>
            <w:r>
              <w:rPr>
                <w:sz w:val="24"/>
              </w:rPr>
              <w:t xml:space="preserve"> Арбитражного суда Московского округа от 12.02.2018 N Ф05-18367/2017 по делу N А40-208506/2016</w:t>
            </w:r>
          </w:p>
          <w:p>
            <w:pPr>
              <w:pStyle w:val="0"/>
              <w:spacing w:before="240" w:line-rule="auto"/>
              <w:jc w:val="both"/>
            </w:pPr>
            <w:r>
              <w:rPr>
                <w:sz w:val="24"/>
              </w:rPr>
              <w:t xml:space="preserve">"...Как следует из материалов дела и установлено судами первой и апелляционной инстанций, между истцом в качестве государственного заказчика и ответчиком в качестве исполнителя заключен государственный контракт N 210/3/УТ/12-028 от 24.12.2012 на выполнение работ по утилизации боеприпасов для нужд Минобороны России в 2012 году.</w:t>
            </w:r>
          </w:p>
          <w:p>
            <w:pPr>
              <w:pStyle w:val="0"/>
              <w:spacing w:before="240" w:line-rule="auto"/>
              <w:jc w:val="both"/>
            </w:pPr>
            <w:r>
              <w:rPr>
                <w:sz w:val="24"/>
              </w:rPr>
              <w:t xml:space="preserve">Согласно пункту 13.2 государственного контракта работы должны быть выполнены исполнителем в срок до 20.11.2013.</w:t>
            </w:r>
          </w:p>
          <w:p>
            <w:pPr>
              <w:pStyle w:val="0"/>
              <w:spacing w:before="240" w:line-rule="auto"/>
              <w:jc w:val="both"/>
            </w:pPr>
            <w:r>
              <w:rPr>
                <w:sz w:val="24"/>
              </w:rPr>
              <w:t xml:space="preserve">Исковые требования Минобороны России о взыскании неустойки за просрочку исполнения обязательств по государственному контракту обоснованы неисполнением ответчиком контрактных обязательств по соблюдению сроков выполнения работ по состоянию на 15.07.2016.</w:t>
            </w:r>
          </w:p>
          <w:p>
            <w:pPr>
              <w:pStyle w:val="0"/>
              <w:spacing w:before="240" w:line-rule="auto"/>
              <w:jc w:val="both"/>
            </w:pPr>
            <w:r>
              <w:rPr>
                <w:sz w:val="24"/>
              </w:rPr>
              <w:t xml:space="preserve">Согласно </w:t>
            </w:r>
            <w:hyperlink w:history="0" r:id="rId208" w:tooltip="&quot;Гражданский кодекс Российской Федерации (часть первая)&quot; от 30.11.1994 N 51-ФЗ (ред. от 07.02.2017) ------------ Недействующая редакция {КонсультантПлюс}">
              <w:r>
                <w:rPr>
                  <w:sz w:val="24"/>
                  <w:color w:val="0000ff"/>
                </w:rPr>
                <w:t xml:space="preserve">пункту 3 статьи 405</w:t>
              </w:r>
            </w:hyperlink>
            <w:r>
              <w:rPr>
                <w:sz w:val="24"/>
              </w:rPr>
              <w:t xml:space="preserve"> Гражданского кодекса Российской Федерации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Отказывая в удовлетворении иска Минобороны России, суды в соответствии с </w:t>
            </w:r>
            <w:hyperlink w:history="0" r:id="rId209" w:tooltip="&quot;Гражданский кодекс Российской Федерации (часть вторая)&quot; от 26.01.1996 N 14-ФЗ (ред. от 23.05.2016) ------------ Недействующая редакция {КонсультантПлюс}">
              <w:r>
                <w:rPr>
                  <w:sz w:val="24"/>
                  <w:color w:val="0000ff"/>
                </w:rPr>
                <w:t xml:space="preserve">пунктом 1 статьи 719</w:t>
              </w:r>
            </w:hyperlink>
            <w:r>
              <w:rPr>
                <w:sz w:val="24"/>
              </w:rPr>
              <w:t xml:space="preserve"> Гражданского кодекса Российской Федерации обоснованно указали, что причиной просрочки выполнения работ по контракту явилось ненадлежащее исполнение истцом своих обязательств, так как со стороны заказчика своевременно не были исполнены обязательства по передаче в работу ВВТ в количестве и в срок, указанные в пунктах 5.4, 13.2 государственного контракта.</w:t>
            </w:r>
          </w:p>
          <w:p>
            <w:pPr>
              <w:pStyle w:val="0"/>
              <w:spacing w:before="240" w:line-rule="auto"/>
              <w:jc w:val="both"/>
            </w:pPr>
            <w:r>
              <w:rPr>
                <w:sz w:val="24"/>
              </w:rPr>
              <w:t xml:space="preserve">На основании представленных в материалы дела доказательств суды установили, что заказчик, узнав о нарушении подрядчиком сроков выполнения работ, не предпринял все необходимые меры для устранения недостатков, не предпринял иных мер, которые способствовали более эффективному завершению работ по контракту.</w:t>
            </w:r>
          </w:p>
          <w:p>
            <w:pPr>
              <w:pStyle w:val="0"/>
              <w:spacing w:before="240" w:line-rule="auto"/>
              <w:jc w:val="both"/>
            </w:pPr>
            <w:r>
              <w:rPr>
                <w:sz w:val="24"/>
              </w:rPr>
              <w:t xml:space="preserve">Исходя из буквального толкования условий государственного контракта о сроках подлежащих выполнению работ, а также установленных судами обстоятельств нарушения со стороны заказчика (истца) встречных обязательств по контракту, суды в соответствии со </w:t>
            </w:r>
            <w:hyperlink w:history="0" r:id="rId210" w:tooltip="&quot;Арбитражный процессуальный кодекс Российской Федерации&quot; от 24.07.2002 N 95-ФЗ (ред. от 28.12.2017) ------------ Недействующая редакция {КонсультантПлюс}">
              <w:r>
                <w:rPr>
                  <w:sz w:val="24"/>
                  <w:color w:val="0000ff"/>
                </w:rPr>
                <w:t xml:space="preserve">статьями 65</w:t>
              </w:r>
            </w:hyperlink>
            <w:r>
              <w:rPr>
                <w:sz w:val="24"/>
              </w:rPr>
              <w:t xml:space="preserve">, </w:t>
            </w:r>
            <w:hyperlink w:history="0" r:id="rId211" w:tooltip="&quot;Арбитражный процессуальный кодекс Российской Федерации&quot; от 24.07.2002 N 95-ФЗ (ред. от 28.12.2017) ------------ Недействующая редакция {КонсультантПлюс}">
              <w:r>
                <w:rPr>
                  <w:sz w:val="24"/>
                  <w:color w:val="0000ff"/>
                </w:rPr>
                <w:t xml:space="preserve">68</w:t>
              </w:r>
            </w:hyperlink>
            <w:r>
              <w:rPr>
                <w:sz w:val="24"/>
              </w:rPr>
              <w:t xml:space="preserve"> Арбитражного процессуального кодекса Российской Федерации правомерно отклонили доводы Минобороны России о вине ответчика в нарушении сроков выполнения контрактных работ, как документально не подтвержденные.</w:t>
            </w:r>
          </w:p>
          <w:p>
            <w:pPr>
              <w:pStyle w:val="0"/>
              <w:spacing w:before="240" w:line-rule="auto"/>
              <w:jc w:val="both"/>
            </w:pPr>
            <w:r>
              <w:rPr>
                <w:sz w:val="24"/>
              </w:rPr>
              <w:t xml:space="preserve">Оценив представленные в материалы дела доказательства по правилам </w:t>
            </w:r>
            <w:hyperlink w:history="0" r:id="rId212" w:tooltip="&quot;Арбитражный процессуальный кодекс Российской Федерации&quot; от 24.07.2002 N 95-ФЗ (ред. от 28.12.2017) ------------ Недействующая редакция {КонсультантПлюс}">
              <w:r>
                <w:rPr>
                  <w:sz w:val="24"/>
                  <w:color w:val="0000ff"/>
                </w:rPr>
                <w:t xml:space="preserve">статьи 71</w:t>
              </w:r>
            </w:hyperlink>
            <w:r>
              <w:rPr>
                <w:sz w:val="24"/>
              </w:rPr>
              <w:t xml:space="preserve"> Арбитражного процессуального кодекса Российской Федерации и руководствуясь положениями </w:t>
            </w:r>
            <w:hyperlink w:history="0" r:id="rId213" w:tooltip="&quot;Гражданский кодекс Российской Федерации (часть первая)&quot; от 30.11.1994 N 51-ФЗ (ред. от 07.02.2017) ------------ Недействующая редакция {КонсультантПлюс}">
              <w:r>
                <w:rPr>
                  <w:sz w:val="24"/>
                  <w:color w:val="0000ff"/>
                </w:rPr>
                <w:t xml:space="preserve">статей 309</w:t>
              </w:r>
            </w:hyperlink>
            <w:r>
              <w:rPr>
                <w:sz w:val="24"/>
              </w:rPr>
              <w:t xml:space="preserve">, </w:t>
            </w:r>
            <w:hyperlink w:history="0" r:id="rId214" w:tooltip="&quot;Гражданский кодекс Российской Федерации (часть первая)&quot; от 30.11.1994 N 51-ФЗ (ред. от 07.02.2017) ------------ Недействующая редакция {КонсультантПлюс}">
              <w:r>
                <w:rPr>
                  <w:sz w:val="24"/>
                  <w:color w:val="0000ff"/>
                </w:rPr>
                <w:t xml:space="preserve">310</w:t>
              </w:r>
            </w:hyperlink>
            <w:r>
              <w:rPr>
                <w:sz w:val="24"/>
              </w:rPr>
              <w:t xml:space="preserve">, </w:t>
            </w:r>
            <w:hyperlink w:history="0" r:id="rId215" w:tooltip="&quot;Гражданский кодекс Российской Федерации (часть первая)&quot; от 30.11.1994 N 51-ФЗ (ред. от 07.02.2017) ------------ Недействующая редакция {КонсультантПлюс}">
              <w:r>
                <w:rPr>
                  <w:sz w:val="24"/>
                  <w:color w:val="0000ff"/>
                </w:rPr>
                <w:t xml:space="preserve">328</w:t>
              </w:r>
            </w:hyperlink>
            <w:r>
              <w:rPr>
                <w:sz w:val="24"/>
              </w:rPr>
              <w:t xml:space="preserve">, </w:t>
            </w:r>
            <w:hyperlink w:history="0" r:id="rId216" w:tooltip="&quot;Гражданский кодекс Российской Федерации (часть первая)&quot; от 30.11.1994 N 51-ФЗ (ред. от 07.02.2017) ------------ Недействующая редакция {КонсультантПлюс}">
              <w:r>
                <w:rPr>
                  <w:sz w:val="24"/>
                  <w:color w:val="0000ff"/>
                </w:rPr>
                <w:t xml:space="preserve">330</w:t>
              </w:r>
            </w:hyperlink>
            <w:r>
              <w:rPr>
                <w:sz w:val="24"/>
              </w:rPr>
              <w:t xml:space="preserve">, </w:t>
            </w:r>
            <w:hyperlink w:history="0" r:id="rId217" w:tooltip="&quot;Гражданский кодекс Российской Федерации (часть первая)&quot; от 30.11.1994 N 51-ФЗ (ред. от 07.02.2017) ------------ Недействующая редакция {КонсультантПлюс}">
              <w:r>
                <w:rPr>
                  <w:sz w:val="24"/>
                  <w:color w:val="0000ff"/>
                </w:rPr>
                <w:t xml:space="preserve">401</w:t>
              </w:r>
            </w:hyperlink>
            <w:r>
              <w:rPr>
                <w:sz w:val="24"/>
              </w:rPr>
              <w:t xml:space="preserve">, </w:t>
            </w:r>
            <w:hyperlink w:history="0" r:id="rId218" w:tooltip="&quot;Гражданский кодекс Российской Федерации (часть первая)&quot; от 30.11.1994 N 51-ФЗ (ред. от 07.02.2017) ------------ Недействующая редакция {КонсультантПлюс}">
              <w:r>
                <w:rPr>
                  <w:sz w:val="24"/>
                  <w:color w:val="0000ff"/>
                </w:rPr>
                <w:t xml:space="preserve">405</w:t>
              </w:r>
            </w:hyperlink>
            <w:r>
              <w:rPr>
                <w:sz w:val="24"/>
              </w:rPr>
              <w:t xml:space="preserve">, </w:t>
            </w:r>
            <w:hyperlink w:history="0" r:id="rId219" w:tooltip="&quot;Гражданский кодекс Российской Федерации (часть вторая)&quot; от 26.01.1996 N 14-ФЗ (ред. от 23.05.2016) ------------ Недействующая редакция {КонсультантПлюс}">
              <w:r>
                <w:rPr>
                  <w:sz w:val="24"/>
                  <w:color w:val="0000ff"/>
                </w:rPr>
                <w:t xml:space="preserve">702</w:t>
              </w:r>
            </w:hyperlink>
            <w:r>
              <w:rPr>
                <w:sz w:val="24"/>
              </w:rPr>
              <w:t xml:space="preserve">, </w:t>
            </w:r>
            <w:hyperlink w:history="0" r:id="rId220" w:tooltip="&quot;Гражданский кодекс Российской Федерации (часть вторая)&quot; от 26.01.1996 N 14-ФЗ (ред. от 23.05.2016) ------------ Недействующая редакция {КонсультантПлюс}">
              <w:r>
                <w:rPr>
                  <w:sz w:val="24"/>
                  <w:color w:val="0000ff"/>
                </w:rPr>
                <w:t xml:space="preserve">719</w:t>
              </w:r>
            </w:hyperlink>
            <w:r>
              <w:rPr>
                <w:sz w:val="24"/>
              </w:rPr>
              <w:t xml:space="preserve"> Гражданского кодекса Российской Федерации, суды первой и апелляционной инстанций правомерно пришли к обоснованному выводу об отказе Минобороны России в удовлетворении иска о взыскании неустойки за нарушение сроков выполнения работ в размере 18 098 128 руб. 80 коп. в связи с не подтверждением материалами дела обстоятельств нарушения условий государственного контракта об исполнении обязательств со стороны ответчика..."</w:t>
            </w:r>
          </w:p>
          <w:p>
            <w:pPr>
              <w:pStyle w:val="0"/>
              <w:spacing w:before="240" w:line-rule="auto"/>
              <w:jc w:val="both"/>
            </w:pPr>
            <w:r>
              <w:rPr>
                <w:sz w:val="24"/>
              </w:rPr>
            </w:r>
          </w:p>
          <w:p>
            <w:pPr>
              <w:pStyle w:val="0"/>
              <w:jc w:val="both"/>
            </w:pPr>
            <w:hyperlink w:history="0" r:id="rId221" w:tooltip="Постановление Арбитражного суда Московского округа от 26.01.2016 N Ф05-17074/2015 по делу N А40-23138/15 Требование: О взыскании неустойки по договору подряда. Обстоятельства: Истец ссылается на просрочку исполнения ответчиком обязательств по договору. Решение: В удовлетворении требования отказано, поскольку истец не выполнил встречные обязательства по утверждению смет, представлению проектной документации, соответствующей объему выполнения необходимых работ, при этом ответчик выполнил соответствующие работ {КонсультантПлюс}">
              <w:r>
                <w:rPr>
                  <w:sz w:val="24"/>
                  <w:color w:val="0000ff"/>
                </w:rPr>
                <w:t xml:space="preserve">Постановление</w:t>
              </w:r>
            </w:hyperlink>
            <w:r>
              <w:rPr>
                <w:sz w:val="24"/>
              </w:rPr>
              <w:t xml:space="preserve"> Арбитражного суда Московского округа от 26.01.2016 N Ф05-17074/2015 по делу N А40-23138/15</w:t>
            </w:r>
          </w:p>
          <w:p>
            <w:pPr>
              <w:pStyle w:val="0"/>
              <w:spacing w:before="240" w:line-rule="auto"/>
              <w:jc w:val="both"/>
            </w:pPr>
            <w:r>
              <w:rPr>
                <w:sz w:val="24"/>
              </w:rPr>
              <w:t xml:space="preserve">"...Как следует из материалов дела и установлено судами, 29.10.2011 между Открытым акционерным обществом "Главное управление обустройства войск" (далее - ОАО "ГУОВ", генподрядчик, истец) и Обществом с ограниченной ответственностью "ТехСтройАвангард" (далее - ООО "ТехСтройАвангард", субподрядчик, ответчик) был заключен договор N Б-89/80-ИС на строительство инженерных сетей к жилому дому в г. Бронницы Московской области (шифр: 89/80 ИС).</w:t>
            </w:r>
          </w:p>
          <w:p>
            <w:pPr>
              <w:pStyle w:val="0"/>
              <w:spacing w:before="240" w:line-rule="auto"/>
              <w:jc w:val="both"/>
            </w:pPr>
            <w:r>
              <w:rPr>
                <w:sz w:val="24"/>
              </w:rPr>
              <w:t xml:space="preserve">Судами первой и апелляционной инстанций установлено, что истец не выполнил встречные обязательства по утверждению смет, по предоставлению проектной документации, соответствующей объему выполнения необходимых работ, при этом ответчик выполнил соответствующие работы в пределах срока договора и передал истцу документы, в том числе акты о приемке выполненных работ, однако истец акты не подписал, письмом N 372 сообщил, что рассмотрение первичных учетных документов приостанавливается до утверждения проектно-сметной документации государственным заказчиком.</w:t>
            </w:r>
          </w:p>
          <w:p>
            <w:pPr>
              <w:pStyle w:val="0"/>
              <w:spacing w:before="240" w:line-rule="auto"/>
              <w:jc w:val="both"/>
            </w:pPr>
            <w:r>
              <w:rPr>
                <w:sz w:val="24"/>
              </w:rPr>
              <w:t xml:space="preserve">Суд также установил, что в связи с отсутствием сметной документации подрядчик с 14.11.2012 приостановил выполнение работ, о чем генподрядчик был им уведомлен письмом N 212.</w:t>
            </w:r>
          </w:p>
          <w:p>
            <w:pPr>
              <w:pStyle w:val="0"/>
              <w:spacing w:before="240" w:line-rule="auto"/>
              <w:jc w:val="both"/>
            </w:pPr>
            <w:r>
              <w:rPr>
                <w:sz w:val="24"/>
              </w:rPr>
              <w:t xml:space="preserve">Судом установлено, что акты N 1, 2, представленные ответчиком истцу в сентябре 2012 года, были подписаны последним только в ноябре 2013 года, также в этот срок утверждена проектно-сметная документация, что о необходимости предоставления сметной документации, в отсутствие которой невозможно правильное оформление актов о приемке выполненных работ, истец извещался ответчиком неоднократно, что 08.11.2013 истцом получено новое разрешение N RU50311000-59 на строительство объекта, так как прежнее прекратило свое действие, в связи с чем суд пришел к выводам о том, что процесс выполнения работ затянулся не по вине подрядчика, следовательно, отсутствуют основания для взыскания неустойки.</w:t>
            </w:r>
          </w:p>
          <w:p>
            <w:pPr>
              <w:pStyle w:val="0"/>
              <w:spacing w:before="240" w:line-rule="auto"/>
              <w:jc w:val="both"/>
            </w:pPr>
            <w:r>
              <w:rPr>
                <w:sz w:val="24"/>
              </w:rPr>
              <w:t xml:space="preserve">Нарушений норм материального права, которые бы привели или могли привести к неправильному рассмотрению дела, в том числе и тех, на которые имеется ссылка в кассационной жалобе, судом не допущено..."</w:t>
            </w:r>
          </w:p>
          <w:p>
            <w:pPr>
              <w:pStyle w:val="0"/>
              <w:spacing w:before="240" w:line-rule="auto"/>
              <w:jc w:val="both"/>
            </w:pPr>
            <w:r>
              <w:rPr>
                <w:sz w:val="24"/>
              </w:rPr>
            </w:r>
          </w:p>
          <w:p>
            <w:pPr>
              <w:pStyle w:val="0"/>
              <w:jc w:val="both"/>
            </w:pPr>
            <w:hyperlink w:history="0" r:id="rId222" w:tooltip="Постановление Арбитражного суда Московского округа от 28.12.2015 N Ф05-17517/2015 по делу N А40-132297/12 Требование: О взыскании задолженности по государственному контракту на выполнение работ. Обстоятельства: Подрядчик ссылается на неисполнение заказчиком обязательств по оплате выполненных работ. Встречное требование: О взыскании неустойки по государственному контракту на выполнение работ. Решение: 1) Основное требование удовлетворено частично, поскольку доказательств оплаты выполненных подрядчиком работ  {КонсультантПлюс}">
              <w:r>
                <w:rPr>
                  <w:sz w:val="24"/>
                  <w:color w:val="0000ff"/>
                </w:rPr>
                <w:t xml:space="preserve">Постановление</w:t>
              </w:r>
            </w:hyperlink>
            <w:r>
              <w:rPr>
                <w:sz w:val="24"/>
              </w:rPr>
              <w:t xml:space="preserve"> Арбитражного суда Московского округа от 28.12.2015 N Ф05-17517/2015 по делу N А40-132297/12</w:t>
            </w:r>
          </w:p>
          <w:p>
            <w:pPr>
              <w:pStyle w:val="0"/>
              <w:spacing w:before="240" w:line-rule="auto"/>
              <w:jc w:val="both"/>
            </w:pPr>
            <w:r>
              <w:rPr>
                <w:sz w:val="24"/>
              </w:rPr>
              <w:t xml:space="preserve">"...Отклоняя встречное исковое заявление о взыскании с ООО "САВИК" неустойки в соответствии с п. 7.3 ст. 7 Контракта и в размере 31.322.354,71 руб. и штрафа согласно п. 7.4 Контракта на сумму 2.370.320 руб., суд правомерно указал на то, что в обоснование заявленных требований Истец по встречному иску указал, что ООО "САВИК" в нарушение установленных Контрактом сроков не сдал выполненные им работы. Вместе с тем в материалы дела представлены доказательства, подтверждающие отсутствие вины ООО "САВИК" в просрочке сдачи выполненных по Контракту работ, которыми также подтверждается, что ООО "САВИК" уведомляло Заказчика о том, что не согласована техническая документация, необходимая для исполнения условий Контракта, однако обращения остались без рассмотрения.</w:t>
            </w:r>
          </w:p>
          <w:p>
            <w:pPr>
              <w:pStyle w:val="0"/>
              <w:spacing w:before="240" w:line-rule="auto"/>
              <w:jc w:val="both"/>
            </w:pPr>
            <w:r>
              <w:rPr>
                <w:sz w:val="24"/>
              </w:rPr>
              <w:t xml:space="preserve">В соответствии со </w:t>
            </w:r>
            <w:hyperlink w:history="0" r:id="rId223" w:tooltip="&quot;Гражданский кодекс Российской Федерации (часть вторая)&quot; от 26.01.1996 N 14-ФЗ (ред. от 06.04.2015) ------------ Недействующая редакция {КонсультантПлюс}">
              <w:r>
                <w:rPr>
                  <w:sz w:val="24"/>
                  <w:color w:val="0000ff"/>
                </w:rPr>
                <w:t xml:space="preserve">ст. 718</w:t>
              </w:r>
            </w:hyperlink>
            <w:r>
              <w:rPr>
                <w:sz w:val="24"/>
              </w:rPr>
              <w:t xml:space="preserve"> Гражданского кодекса Российской Федерации заказчик обязан в случаях, в объеме и в порядке, предусмотренных договором подряда, оказывать подрядчику содействие в выполнении работы. При неисполнении заказчиком этой обязанности подрядчик вправе требовать возмещения причиненных убытков, включая дополнительные издержки, вызванные простоем, либо перенесения сроков исполнения работы, либо увеличения указанной в договоре цены работы. В случаях, когда исполнение работы по договору подряда стало невозможным вследствие действий или упущений заказчика, подрядчик сохраняет право на уплату ему указанной в договоре цены с учетом выполненной части работы. При этом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224"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(ст. 328)</w:t>
              </w:r>
            </w:hyperlink>
            <w:r>
              <w:rPr>
                <w:sz w:val="24"/>
              </w:rPr>
              <w:t xml:space="preserve"> (</w:t>
            </w:r>
            <w:hyperlink w:history="0" r:id="rId225" w:tooltip="&quot;Гражданский кодекс Российской Федерации (часть вторая)&quot; от 26.01.1996 N 14-ФЗ (ред. от 06.04.2015) ------------ Недействующая редакция {КонсультантПлюс}">
              <w:r>
                <w:rPr>
                  <w:sz w:val="24"/>
                  <w:color w:val="0000ff"/>
                </w:rPr>
                <w:t xml:space="preserve">п. 1 ст. 719</w:t>
              </w:r>
            </w:hyperlink>
            <w:r>
              <w:rPr>
                <w:sz w:val="24"/>
              </w:rPr>
              <w:t xml:space="preserve"> ГК РФ). В соответствии с </w:t>
            </w:r>
            <w:hyperlink w:history="0" r:id="rId226"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ч. 3 ст. 405</w:t>
              </w:r>
            </w:hyperlink>
            <w:r>
              <w:rPr>
                <w:sz w:val="24"/>
              </w:rPr>
              <w:t xml:space="preserve"> Гражданского кодекса Российской Федерации должник не считается просрочившим, пока обязательство не может быть исполнено вследствие просрочки кредитора. Причем 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 (</w:t>
            </w:r>
            <w:hyperlink w:history="0" r:id="rId227"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ч. 1 ст. 406</w:t>
              </w:r>
            </w:hyperlink>
            <w:r>
              <w:rPr>
                <w:sz w:val="24"/>
              </w:rPr>
              <w:t xml:space="preserve"> ГК РФ).</w:t>
            </w:r>
          </w:p>
          <w:p>
            <w:pPr>
              <w:pStyle w:val="0"/>
              <w:spacing w:before="240" w:line-rule="auto"/>
              <w:jc w:val="both"/>
            </w:pPr>
            <w:r>
              <w:rPr>
                <w:sz w:val="24"/>
              </w:rPr>
              <w:t xml:space="preserve">Учитывая изложенное, суд в решении и </w:t>
            </w:r>
            <w:hyperlink w:history="0" r:id="rId228" w:tooltip="Постановление Девятого арбитражного апелляционного суда от 11.08.2015 N 09АП-29296/2015-ГК по делу N А40-132297/12 Иск о взыскании денежных средств по государственному контракту удовлетворен в части суммы правомерно, так как в материалы дела представлены доказательства, подтверждающие выполнение истцом работ. В удовлетворении встречного иска о взыскании денежных средств по контракту отказано правомерно, поскольку задержка исполнения ответчиком обязательств вызвана действиями самого истца, не исполнившего вс {КонсультантПлюс}">
              <w:r>
                <w:rPr>
                  <w:sz w:val="24"/>
                  <w:color w:val="0000ff"/>
                </w:rPr>
                <w:t xml:space="preserve">постановлении</w:t>
              </w:r>
            </w:hyperlink>
            <w:r>
              <w:rPr>
                <w:sz w:val="24"/>
              </w:rPr>
              <w:t xml:space="preserve"> пришел к правильному выводу, что поскольку задержка исполнения Подрядчиком обязательств была вызвана действиями самого Заказчика, не исполнившего встречные обязательства, то ссылка Истца по встречному иску на несвоевременность исполнения Подрядчиком контрактных обязательств не соответствует действительности, а требование о взыскании с ООО "САВИК" неустойки в размере 31.322 354,71 руб. не подлежит удовлетворению..."</w:t>
            </w:r>
          </w:p>
          <w:p>
            <w:pPr>
              <w:pStyle w:val="0"/>
              <w:spacing w:before="240" w:line-rule="auto"/>
              <w:jc w:val="both"/>
            </w:pPr>
            <w:r>
              <w:rPr>
                <w:sz w:val="24"/>
              </w:rPr>
            </w:r>
          </w:p>
          <w:p>
            <w:pPr>
              <w:pStyle w:val="0"/>
              <w:jc w:val="both"/>
            </w:pPr>
            <w:hyperlink w:history="0" r:id="rId229" w:tooltip="Постановление Арбитражного суда Московского округа от 11.11.2015 N Ф05-15192/2015 по делу N А40-450/15 Требование: О взыскании неустойки по государственному контракту на выполнение подрядных работ. Обстоятельства: Истец ссылается на нарушение ответчиком обязательств по контракту. Решение: В удовлетворении требования отказано, поскольку установлено, что ответчик неоднократно информировал истца и технического заказчика об обстоятельствах, которые создают невозможность завершения в срок объекта строительства п {КонсультантПлюс}">
              <w:r>
                <w:rPr>
                  <w:sz w:val="24"/>
                  <w:color w:val="0000ff"/>
                </w:rPr>
                <w:t xml:space="preserve">Постановление</w:t>
              </w:r>
            </w:hyperlink>
            <w:r>
              <w:rPr>
                <w:sz w:val="24"/>
              </w:rPr>
              <w:t xml:space="preserve"> Арбитражного суда Московского округа от 11.11.2015 N Ф05-15192/2015 по делу N А40-450/15</w:t>
            </w:r>
          </w:p>
          <w:p>
            <w:pPr>
              <w:pStyle w:val="0"/>
              <w:spacing w:before="240" w:line-rule="auto"/>
              <w:jc w:val="both"/>
            </w:pPr>
            <w:r>
              <w:rPr>
                <w:sz w:val="24"/>
              </w:rPr>
              <w:t xml:space="preserve">"...Истец считает, что ненадлежащее исполнение ответчиком своих обязательств по контракту послужило причиной срыва сроков контракта, что явилось основанием для обращения истца в суд на основании п. 12.3 договора. Отказывая в удовлетворении исковых требований, суд в решении и </w:t>
            </w:r>
            <w:hyperlink w:history="0" r:id="rId230" w:tooltip="Постановление Девятого арбитражного апелляционного суда от 27.07.2015 N 09АП-29160/2015 по делу N А40-450/15 В удовлетворении исковых требований о взыскании неустойки за просрочку исполнения обязательств по государственному контракту отказано правомерно, поскольку если истец не совершил действий, предусмотренных законом и договором, то такой кредитор считается просрочившим и не вправе требовать от должника пени и неустойки за просрочку выполнения работ. {КонсультантПлюс}">
              <w:r>
                <w:rPr>
                  <w:sz w:val="24"/>
                  <w:color w:val="0000ff"/>
                </w:rPr>
                <w:t xml:space="preserve">постановлении</w:t>
              </w:r>
            </w:hyperlink>
            <w:r>
              <w:rPr>
                <w:sz w:val="24"/>
              </w:rPr>
              <w:t xml:space="preserve"> обоснованно исходил из следующего.</w:t>
            </w:r>
          </w:p>
          <w:p>
            <w:pPr>
              <w:pStyle w:val="0"/>
              <w:spacing w:before="240" w:line-rule="auto"/>
              <w:jc w:val="both"/>
            </w:pPr>
            <w:r>
              <w:rPr>
                <w:sz w:val="24"/>
              </w:rPr>
              <w:t xml:space="preserve">Так, согласно </w:t>
            </w:r>
            <w:hyperlink w:history="0" r:id="rId231" w:tooltip="&quot;Гражданский кодекс Российской Федерации (часть вторая)&quot; от 26.01.1996 N 14-ФЗ (ред. от 06.04.2015) ------------ Недействующая редакция {КонсультантПлюс}">
              <w:r>
                <w:rPr>
                  <w:sz w:val="24"/>
                  <w:color w:val="0000ff"/>
                </w:rPr>
                <w:t xml:space="preserve">ст. 747</w:t>
              </w:r>
            </w:hyperlink>
            <w:r>
              <w:rPr>
                <w:sz w:val="24"/>
              </w:rPr>
              <w:t xml:space="preserve"> Гражданского кодекса Российской Федерации установлена дополнительная обязанность Заказчика по договору строительного подряда - заказчик обязан своевременно предоставить для строительства земельный участок. Площадь и состояние предоставляемого земельного участка должны соответствовать содержащимся в договоре строительного подряда условиям, а при отсутствии таких условий обеспечивать своевременное начало работ, нормальное их ведение и завершение в срок. В соответствии со </w:t>
            </w:r>
            <w:hyperlink w:history="0" r:id="rId232" w:tooltip="&quot;Гражданский кодекс Российской Федерации (часть вторая)&quot; от 26.01.1996 N 14-ФЗ (ред. от 06.04.2015) ------------ Недействующая редакция {КонсультантПлюс}">
              <w:r>
                <w:rPr>
                  <w:sz w:val="24"/>
                  <w:color w:val="0000ff"/>
                </w:rPr>
                <w:t xml:space="preserve">ст. 719</w:t>
              </w:r>
            </w:hyperlink>
            <w:r>
              <w:rPr>
                <w:sz w:val="24"/>
              </w:rPr>
              <w:t xml:space="preserve"> и </w:t>
            </w:r>
            <w:hyperlink w:history="0" r:id="rId233" w:tooltip="&quot;Гражданский кодекс Российской Федерации (часть первая)&quot; от 30.11.1994 N 51-ФЗ (ред. от 23.05.2015) ------------ Недействующая редакция {КонсультантПлюс}">
              <w:r>
                <w:rPr>
                  <w:sz w:val="24"/>
                  <w:color w:val="0000ff"/>
                </w:rPr>
                <w:t xml:space="preserve">ст. 328</w:t>
              </w:r>
            </w:hyperlink>
            <w:r>
              <w:rPr>
                <w:sz w:val="24"/>
              </w:rPr>
              <w:t xml:space="preserve"> Гражданского кодекса Российской Федерации при неисполнении Заказчиком встречных обязанностей по договору подряда подрядчик вправе не приступать к работе, а начатую работу приостановить в случаях, когда нарушение заказчиком своих обязанностей по договору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w:t>
            </w:r>
          </w:p>
          <w:p>
            <w:pPr>
              <w:pStyle w:val="0"/>
              <w:spacing w:before="240" w:line-rule="auto"/>
              <w:jc w:val="both"/>
            </w:pPr>
            <w:r>
              <w:rPr>
                <w:sz w:val="24"/>
              </w:rPr>
              <w:t xml:space="preserve">Вместе с тем, как установлено судом, несвоевременное выполнение работ ответчиком явилось следствием нарушения истцом встречных обязательств, в связи с чем требования по уплате неустойки за просрочку работ являются незаконными. Так, строительство по Контракту осуществлялось на основании строительных норм и правил. В соответствии с положениями </w:t>
            </w:r>
            <w:hyperlink w:history="0" r:id="rId234" w:tooltip="&quot;Гражданский кодекс Российской Федерации (часть вторая)&quot; от 26.01.1996 N 14-ФЗ (ред. от 06.04.2015) ------------ Недействующая редакция {КонсультантПлюс}">
              <w:r>
                <w:rPr>
                  <w:sz w:val="24"/>
                  <w:color w:val="0000ff"/>
                </w:rPr>
                <w:t xml:space="preserve">п. 1 ст. 743</w:t>
              </w:r>
            </w:hyperlink>
            <w:r>
              <w:rPr>
                <w:sz w:val="24"/>
              </w:rPr>
              <w:t xml:space="preserve">, </w:t>
            </w:r>
            <w:hyperlink w:history="0" r:id="rId235" w:tooltip="&quot;Гражданский кодекс Российской Федерации (часть вторая)&quot; от 26.01.1996 N 14-ФЗ (ред. от 06.04.2015) ------------ Недействующая редакция {КонсультантПлюс}">
              <w:r>
                <w:rPr>
                  <w:sz w:val="24"/>
                  <w:color w:val="0000ff"/>
                </w:rPr>
                <w:t xml:space="preserve">п. 2 ст. 763</w:t>
              </w:r>
            </w:hyperlink>
            <w:r>
              <w:rPr>
                <w:sz w:val="24"/>
              </w:rPr>
              <w:t xml:space="preserve"> ГК РФ строительство и связанные с ним работы должны осуществляться подрядчиком в соответствии с технической документацией, определяющей объем, содержание работ и другие предъявляемые к ним требования, и со сметой, определяющей цену работ.</w:t>
            </w:r>
          </w:p>
          <w:p>
            <w:pPr>
              <w:pStyle w:val="0"/>
              <w:spacing w:before="240" w:line-rule="auto"/>
              <w:jc w:val="both"/>
            </w:pPr>
            <w:r>
              <w:rPr>
                <w:sz w:val="24"/>
              </w:rPr>
              <w:t xml:space="preserve">Таким образом, учитывая, что ОАО "Корпорация "Трансстрой" надлежащим образом исполняет принятые на себя в рамках Государственного контракта обязательства, в связи с чем какие-либо правовые основания для начисления неустойки отсутствуют, поскольку отставание от сроков, предусмотренных условиями Государственного контракта, произошло по объективным независящим от ОАО Корпорация "Трансстрой" причинам, независящим от действий (бездействия) ответчика.</w:t>
            </w:r>
          </w:p>
          <w:p>
            <w:pPr>
              <w:pStyle w:val="0"/>
              <w:spacing w:before="240" w:line-rule="auto"/>
              <w:jc w:val="both"/>
            </w:pPr>
            <w:r>
              <w:rPr>
                <w:sz w:val="24"/>
              </w:rPr>
              <w:t xml:space="preserve">Также судом было установлено, что ответчик неоднократно информировал истца и технического заказчика об обстоятельствах, которые создают невозможность завершения в срок объекта строительства по договору, тем самым ответчик исполнил требование </w:t>
            </w:r>
            <w:hyperlink w:history="0" r:id="rId236" w:tooltip="&quot;Гражданский кодекс Российской Федерации (часть вторая)&quot; от 26.01.1996 N 14-ФЗ (ред. от 06.04.2015) ------------ Недействующая редакция {КонсультантПлюс}">
              <w:r>
                <w:rPr>
                  <w:sz w:val="24"/>
                  <w:color w:val="0000ff"/>
                </w:rPr>
                <w:t xml:space="preserve">ст. 716</w:t>
              </w:r>
            </w:hyperlink>
            <w:r>
              <w:rPr>
                <w:sz w:val="24"/>
              </w:rPr>
              <w:t xml:space="preserve"> Гражданского кодекса Российской Федерации о необходимости информировать заказчика об обстоятельствах, препятствующих исполнять договор в срок. Следовательно, суд в обжалуемых актах обоснованно указал о том, что отставание от сроков, предусмотренных условиями Государственного контракта, произошло по объективным независящим от ОАО Корпорация "Трансстрой" причинам, находящимся в сфере ответственности истца.</w:t>
            </w:r>
          </w:p>
          <w:p>
            <w:pPr>
              <w:pStyle w:val="0"/>
              <w:spacing w:before="240" w:line-rule="auto"/>
              <w:jc w:val="both"/>
            </w:pPr>
            <w:r>
              <w:rPr>
                <w:sz w:val="24"/>
              </w:rPr>
              <w:t xml:space="preserve">Таким образом, поскольку истец не совершил действий, предусмотренных законом и договором, то такой кредитор считается просрочившим и не вправе требовать от должника пени и неустойки за просрочку выполнения работ, а поэтому в данном случае имеет место просрочка кредитора в силу </w:t>
            </w:r>
            <w:hyperlink w:history="0" r:id="rId237" w:tooltip="&quot;Гражданский кодекс Российской Федерации (часть первая)&quot; от 30.11.1994 N 51-ФЗ (ред. от 23.05.2015) ------------ Недействующая редакция {КонсультантПлюс}">
              <w:r>
                <w:rPr>
                  <w:sz w:val="24"/>
                  <w:color w:val="0000ff"/>
                </w:rPr>
                <w:t xml:space="preserve">ст. 406</w:t>
              </w:r>
            </w:hyperlink>
            <w:r>
              <w:rPr>
                <w:sz w:val="24"/>
              </w:rPr>
              <w:t xml:space="preserve"> Гражданского кодекса Российской Федерации..."</w:t>
            </w:r>
          </w:p>
          <w:p>
            <w:pPr>
              <w:pStyle w:val="0"/>
              <w:spacing w:before="240" w:line-rule="auto"/>
              <w:jc w:val="both"/>
            </w:pPr>
            <w:r>
              <w:rPr>
                <w:sz w:val="24"/>
              </w:rPr>
            </w:r>
          </w:p>
          <w:p>
            <w:pPr>
              <w:pStyle w:val="0"/>
              <w:jc w:val="both"/>
            </w:pPr>
            <w:hyperlink w:history="0" r:id="rId238" w:tooltip="Постановление Арбитражного суда Московского округа от 11.11.2015 N Ф05-14453/2015 по делу N А40-214834/14 Требование: О взыскании неустойки по договору субподряда. Обстоятельства: Истец указывает на то, что ответчик своевременно не выполнил работу. Решение: В удовлетворении требования отказано, поскольку необходимые для разработки проектной документации технические условия на подключение к сетям электроснабжения, теплоснабжения, водоснабжения были выданы истцом несвоевременно, что не позволило ответчику про {КонсультантПлюс}">
              <w:r>
                <w:rPr>
                  <w:sz w:val="24"/>
                  <w:color w:val="0000ff"/>
                </w:rPr>
                <w:t xml:space="preserve">Постановление</w:t>
              </w:r>
            </w:hyperlink>
            <w:r>
              <w:rPr>
                <w:sz w:val="24"/>
              </w:rPr>
              <w:t xml:space="preserve"> Арбитражного суда Московского округа от 11.11.2015 N Ф05-14453/2015 по делу N А40-214834/14</w:t>
            </w:r>
          </w:p>
          <w:p>
            <w:pPr>
              <w:pStyle w:val="0"/>
              <w:spacing w:before="240" w:line-rule="auto"/>
              <w:jc w:val="both"/>
            </w:pPr>
            <w:r>
              <w:rPr>
                <w:sz w:val="24"/>
              </w:rPr>
              <w:t xml:space="preserve">"...ФГУП "Спецстройинжиниринг при Федеральном агентстве специального строительства" обратилось с иском о взыскании с ООО "СтройПроект" (далее - ответчик, субподрядчик) 780.809.760,59 рублей неустойки по договору N ДГЗ-П-21/12-172.1 от 23.10.2013.</w:t>
            </w:r>
          </w:p>
          <w:p>
            <w:pPr>
              <w:pStyle w:val="0"/>
              <w:spacing w:before="240" w:line-rule="auto"/>
              <w:jc w:val="both"/>
            </w:pPr>
            <w:r>
              <w:rPr>
                <w:sz w:val="24"/>
              </w:rPr>
              <w:t xml:space="preserve">Как усматривается из материалов дела и установлено судом, между сторонами 23 октября 2013 года был заключен договор за N ДГЗ-П-21/12-172.1, в соответствии с которым ответчик обязался выполнить работы, а истец принять и оплатить их. Согласно п. 5.2 договора, срок окончания работ по 1 этапу - 25.09.13 г., по 2 этапу - 30.10.13 г., 3 этапу - 05.11.13 г., 4 этапу - 15.11.14 г., 5 этапу - 01.12.14 г. Учитывая, что ответчик работы по состоянию на 02.12.14 не выполнил, то истец обратился в суд о взыскании неустойки, предусмотренной п. 17.4 договора, из расчета 0,05% за каждый день просрочки, что по расчету истца составляет 780.809.760 руб. 59 коп.</w:t>
            </w:r>
          </w:p>
          <w:p>
            <w:pPr>
              <w:pStyle w:val="0"/>
              <w:spacing w:before="240" w:line-rule="auto"/>
              <w:jc w:val="both"/>
            </w:pPr>
            <w:r>
              <w:rPr>
                <w:sz w:val="24"/>
              </w:rPr>
              <w:t xml:space="preserve">Принимая решение и </w:t>
            </w:r>
            <w:hyperlink w:history="0" r:id="rId239" w:tooltip="Постановление Девятого арбитражного апелляционного суда от 16.07.2015 N 09АП-25154/2015 по делу N А40-214834/14 В удовлетворении иска о взыскании неустойки по договору подряда отказано правомерно, поскольку ответчиком добросовестно приняты все меры для надлежащего исполнения обязательств по договору, при этом в нарушении сроков выполнения работ усматривается вина истца в связи с неисполнением им встречных обязательств, что свидетельствует о том, что ответчик не является просрочившим обязательства. {КонсультантПлюс}">
              <w:r>
                <w:rPr>
                  <w:sz w:val="24"/>
                  <w:color w:val="0000ff"/>
                </w:rPr>
                <w:t xml:space="preserve">постановление</w:t>
              </w:r>
            </w:hyperlink>
            <w:r>
              <w:rPr>
                <w:sz w:val="24"/>
              </w:rPr>
              <w:t xml:space="preserve"> об отказе в иске, суд исходил из следующего.</w:t>
            </w:r>
          </w:p>
          <w:p>
            <w:pPr>
              <w:pStyle w:val="0"/>
              <w:spacing w:before="240" w:line-rule="auto"/>
              <w:jc w:val="both"/>
            </w:pPr>
            <w:r>
              <w:rPr>
                <w:sz w:val="24"/>
              </w:rPr>
              <w:t xml:space="preserve">Так, в соответствии с </w:t>
            </w:r>
            <w:hyperlink w:history="0" r:id="rId240" w:tooltip="&quot;Гражданский кодекс Российской Федерации (часть вторая)&quot; от 26.01.1996 N 14-ФЗ (ред. от 06.04.2015) ------------ Недействующая редакция {КонсультантПлюс}">
              <w:r>
                <w:rPr>
                  <w:sz w:val="24"/>
                  <w:color w:val="0000ff"/>
                </w:rPr>
                <w:t xml:space="preserve">п. 1 ст. 702</w:t>
              </w:r>
            </w:hyperlink>
            <w:r>
              <w:rPr>
                <w:sz w:val="24"/>
              </w:rPr>
              <w:t xml:space="preserve"> Гражданского кодекса Российской Федерации, по договору подряда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В силу </w:t>
            </w:r>
            <w:hyperlink w:history="0" r:id="rId241"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ст. 309</w:t>
              </w:r>
            </w:hyperlink>
            <w:r>
              <w:rPr>
                <w:sz w:val="24"/>
              </w:rPr>
              <w:t xml:space="preserve"> Гражданского кодекса Российской Федерации обязательства должны исполняться надлежащим образом в соответствии с условиями обязательства и требованиями закона, иных правовых актов, а при отсутствии таких условий и требований - в соответствии с обычаями делового оборота или иными обычно предъявляемыми требованиями. Односторонний отказ от исполнения обязательства и одностороннее изменение его условий не допускаются, за исключением случаев, предусмотренных законом (</w:t>
            </w:r>
            <w:hyperlink w:history="0" r:id="rId242"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ст. 310</w:t>
              </w:r>
            </w:hyperlink>
            <w:r>
              <w:rPr>
                <w:sz w:val="24"/>
              </w:rPr>
              <w:t xml:space="preserve"> ГК РФ). При этом неустойкой (штрафом, пеней) признается определенная законом или договором денежная сумма, которую должник обязан уплатить кредитору в случае неисполнения или ненадлежащего исполнения обязательства, в частности, просрочки исполнения. Соглашение о неустойке должно быть совершено в письменной форме независимо от формы основного обязательства (</w:t>
            </w:r>
            <w:hyperlink w:history="0" r:id="rId243"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ст. ст. 330</w:t>
              </w:r>
            </w:hyperlink>
            <w:r>
              <w:rPr>
                <w:sz w:val="24"/>
              </w:rPr>
              <w:t xml:space="preserve">, </w:t>
            </w:r>
            <w:hyperlink w:history="0" r:id="rId244"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331</w:t>
              </w:r>
            </w:hyperlink>
            <w:r>
              <w:rPr>
                <w:sz w:val="24"/>
              </w:rPr>
              <w:t xml:space="preserve"> ГК РФ).</w:t>
            </w:r>
          </w:p>
          <w:p>
            <w:pPr>
              <w:pStyle w:val="0"/>
              <w:spacing w:before="240" w:line-rule="auto"/>
              <w:jc w:val="both"/>
            </w:pPr>
            <w:r>
              <w:rPr>
                <w:sz w:val="24"/>
              </w:rPr>
              <w:t xml:space="preserve">При вышеуказанных обстоятельствах суд обоснованно пришел к выводу о том, что ответчик принял все меры для надлежащего исполнения обязательств по договору, а в нарушении сроков выполнения работ усматривается вина истца в связи с неисполнением им встречных обязательств.</w:t>
            </w:r>
          </w:p>
          <w:p>
            <w:pPr>
              <w:pStyle w:val="0"/>
              <w:spacing w:before="240" w:line-rule="auto"/>
              <w:jc w:val="both"/>
            </w:pPr>
            <w:r>
              <w:rPr>
                <w:sz w:val="24"/>
              </w:rPr>
              <w:t xml:space="preserve">Следовательно, суд в обжалуемых актах правомерно указал о том, что ответчик не может быть признан просрочившим обязательства, а поэтому обоснованно в удовлетворении иска отказал со ссылками на </w:t>
            </w:r>
            <w:hyperlink w:history="0" r:id="rId245"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п. 1 ст. 401</w:t>
              </w:r>
            </w:hyperlink>
            <w:r>
              <w:rPr>
                <w:sz w:val="24"/>
              </w:rPr>
              <w:t xml:space="preserve"> Гражданского кодекса Российской Федерации, </w:t>
            </w:r>
            <w:hyperlink w:history="0" r:id="rId246"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п. 3 ст. 405</w:t>
              </w:r>
            </w:hyperlink>
            <w:r>
              <w:rPr>
                <w:sz w:val="24"/>
              </w:rPr>
              <w:t xml:space="preserve"> Гражданского кодекса Российской Федерации, так как кредитор не имеет права взыскивать пени, если должник не несет ответственности за неисполнение или ненадлежащее исполнение обязательства, ибо суд в силу </w:t>
            </w:r>
            <w:hyperlink w:history="0" r:id="rId247"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п. 3 ст. 405</w:t>
              </w:r>
            </w:hyperlink>
            <w:r>
              <w:rPr>
                <w:sz w:val="24"/>
              </w:rPr>
              <w:t xml:space="preserve"> Гражданского кодекса Российской Федерации должник не считается просрочившим, пока обязательство не может быть исполнено вследствие просрочки кредитора. Таким образом, поскольку из представленных в материалы дело доказательств усматривается тот факт, что ответчик добросовестно принимал все меры для надлежащего исполнения обязательств по договору, а истец, в свою очередь, должным образом не исполнил обязанность по оказанию необходимого содействия, то согласно </w:t>
            </w:r>
            <w:hyperlink w:history="0" r:id="rId248"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ст. 406</w:t>
              </w:r>
            </w:hyperlink>
            <w:r>
              <w:rPr>
                <w:sz w:val="24"/>
              </w:rPr>
              <w:t xml:space="preserve"> Гражданского кодекса Российской Федерации отсутствуют в настоящее время основания для уплаты ответчиком истребованной истцом неустойки..."</w:t>
            </w:r>
          </w:p>
          <w:p>
            <w:pPr>
              <w:pStyle w:val="0"/>
              <w:spacing w:before="240" w:line-rule="auto"/>
              <w:jc w:val="both"/>
            </w:pPr>
            <w:r>
              <w:rPr>
                <w:sz w:val="24"/>
              </w:rPr>
            </w:r>
          </w:p>
          <w:p>
            <w:pPr>
              <w:pStyle w:val="0"/>
              <w:jc w:val="both"/>
            </w:pPr>
            <w:hyperlink w:history="0" r:id="rId249" w:tooltip="Постановление Арбитражного суда Московского округа от 22.10.2015 N Ф05-11300/2015 по делу N А40-61534/14 Требование: О взыскании задолженности по договору подряда. Обстоятельства: Истец ссылается на то, что ответчиком в нарушение условий договора и дополнительного соглашения выполненные работы были оплачены не в полном объеме. Встречное требование: О взыскании неустойки за нарушение сроков выполнения подрядных работ. Решение: 1) Основное требование удовлетворено, поскольку доказательств погашения долга в по {КонсультантПлюс}">
              <w:r>
                <w:rPr>
                  <w:sz w:val="24"/>
                  <w:color w:val="0000ff"/>
                </w:rPr>
                <w:t xml:space="preserve">Постановление</w:t>
              </w:r>
            </w:hyperlink>
            <w:r>
              <w:rPr>
                <w:sz w:val="24"/>
              </w:rPr>
              <w:t xml:space="preserve"> Арбитражного суда Московского округа от 22.10.2015 N Ф05-11300/2015 по делу N А40-61534/14</w:t>
            </w:r>
          </w:p>
          <w:p>
            <w:pPr>
              <w:pStyle w:val="0"/>
              <w:spacing w:before="240" w:line-rule="auto"/>
              <w:jc w:val="both"/>
            </w:pPr>
            <w:r>
              <w:rPr>
                <w:sz w:val="24"/>
              </w:rPr>
              <w:t xml:space="preserve">"...Как следует из материалов дела и установлено судом, 26.09.2012 между истцом (генпроектировщик) и ответчиком (заказчик) заключен договор подряда на выполнение проектно-изыскательских работ N М19.403/11. По условиям договора генпроектировщик принимает на себя обязательства собственными силами и (или) силами привлеченных субподрядных организаций, в соответствии с заданием на проектирование и перечнем выполняемых разделов рабочей документации, строительными нормами и правилами Российской Федерации, требованиями ГК "Олимпстрой" и АНО "Оргкомитет Сочи-2014", выполнить разработку рабочей документации для строительства олимпийского объекта "Тренировочная разгонная санно-бобслейная эстакада" (далее - объект) и передать результат работ заказчику. Стоимость работ составляет 14 000 000 руб.</w:t>
            </w:r>
          </w:p>
          <w:p>
            <w:pPr>
              <w:pStyle w:val="0"/>
              <w:spacing w:before="240" w:line-rule="auto"/>
              <w:jc w:val="both"/>
            </w:pPr>
            <w:r>
              <w:rPr>
                <w:sz w:val="24"/>
              </w:rPr>
              <w:t xml:space="preserve">Судами при рассмотрении спора правильно установлено, что правоотношения сторон регулируются положениями </w:t>
            </w:r>
            <w:hyperlink w:history="0" r:id="rId250" w:tooltip="&quot;Гражданский кодекс Российской Федерации (часть вторая)&quot; от 26.01.1996 N 14-ФЗ (ред. от 21.07.2014) (с изм. и доп., вступ. в силу с 01.10.2014) ------------ Недействующая редакция {КонсультантПлюс}">
              <w:r>
                <w:rPr>
                  <w:sz w:val="24"/>
                  <w:color w:val="0000ff"/>
                </w:rPr>
                <w:t xml:space="preserve">главы 37</w:t>
              </w:r>
            </w:hyperlink>
            <w:r>
              <w:rPr>
                <w:sz w:val="24"/>
              </w:rPr>
              <w:t xml:space="preserve"> Гражданского кодекса Российской Федерации.</w:t>
            </w:r>
          </w:p>
          <w:p>
            <w:pPr>
              <w:pStyle w:val="0"/>
              <w:spacing w:before="240" w:line-rule="auto"/>
              <w:jc w:val="both"/>
            </w:pPr>
            <w:r>
              <w:rPr>
                <w:sz w:val="24"/>
              </w:rPr>
              <w:t xml:space="preserve">Ответчик, предъявляя встречные требования о взыскании неустойки, ссылается на нарушение истцом сроков выполнения работ.</w:t>
            </w:r>
          </w:p>
          <w:p>
            <w:pPr>
              <w:pStyle w:val="0"/>
              <w:spacing w:before="240" w:line-rule="auto"/>
              <w:jc w:val="both"/>
            </w:pPr>
            <w:r>
              <w:rPr>
                <w:sz w:val="24"/>
              </w:rPr>
              <w:t xml:space="preserve">Согласно </w:t>
            </w:r>
            <w:hyperlink w:history="0" r:id="rId251"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части 1 статьи 406</w:t>
              </w:r>
            </w:hyperlink>
            <w:r>
              <w:rPr>
                <w:sz w:val="24"/>
              </w:rPr>
              <w:t xml:space="preserve"> Гражданского кодекса Российской Федерации 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w:t>
            </w:r>
          </w:p>
          <w:p>
            <w:pPr>
              <w:pStyle w:val="0"/>
              <w:spacing w:before="240" w:line-rule="auto"/>
              <w:jc w:val="both"/>
            </w:pPr>
            <w:r>
              <w:rPr>
                <w:sz w:val="24"/>
              </w:rPr>
              <w:t xml:space="preserve">Отказывая в удовлетворении встречных требований, суды правомерно исходили из того, что согласно представленным в материалы дела доказательствам нарушения сроков выполнения работ произошли по вине самого ответчика (заказчика), поскольку обязанность по предоставлению исходно-разрешительной документации, а также по согласованию рабочей документации возложена ГК "Олимпстрой" на самого ответчика (пункт 29 задания на выполнение проектно-изыскательских работ и строительно-монтажных работ), следовательно, у ответчика отсутствует право на взыскание неустойки за нарушение истцом сроков выполнения работ..."</w:t>
            </w:r>
          </w:p>
          <w:p>
            <w:pPr>
              <w:pStyle w:val="0"/>
              <w:spacing w:before="240" w:line-rule="auto"/>
              <w:jc w:val="both"/>
            </w:pPr>
            <w:r>
              <w:rPr>
                <w:sz w:val="24"/>
              </w:rPr>
            </w:r>
          </w:p>
          <w:p>
            <w:pPr>
              <w:pStyle w:val="0"/>
              <w:jc w:val="both"/>
            </w:pPr>
            <w:hyperlink w:history="0" r:id="rId252" w:tooltip="Постановление Арбитражного суда Московского округа от 30.07.2015 N Ф05-10008/2015 по делу N А40-135779/14 Требование: О взыскании неустойки по государственному контракту на выполнение работ по реконструкции пункта пропуска морского порта. Обстоятельства: Истец ссылается на нарушение ответчиком сроков выполнения работ по контракту. Решение: В удовлетворении требования отказано, поскольку установлено, что нарушение сроков выполнения работ произошло вследствие ненадлежащего исполнения истцом своих обязательств {КонсультантПлюс}">
              <w:r>
                <w:rPr>
                  <w:sz w:val="24"/>
                  <w:color w:val="0000ff"/>
                </w:rPr>
                <w:t xml:space="preserve">Постановление</w:t>
              </w:r>
            </w:hyperlink>
            <w:r>
              <w:rPr>
                <w:sz w:val="24"/>
              </w:rPr>
              <w:t xml:space="preserve"> Арбитражного суда Московского округа от 30.07.2015 N Ф05-10008/2015 по делу N А40-135779/14</w:t>
            </w:r>
          </w:p>
          <w:p>
            <w:pPr>
              <w:pStyle w:val="0"/>
              <w:spacing w:before="240" w:line-rule="auto"/>
              <w:jc w:val="both"/>
            </w:pPr>
            <w:r>
              <w:rPr>
                <w:sz w:val="24"/>
              </w:rPr>
              <w:t xml:space="preserve">"...Как установлено судами и следует из материалов дела, между истцом (государственным заказчиком) и ответчиком (подрядчиком) заключен государственный контракт от 07.11.2011 N 100СМР на выполнение работ по реконструкции пункта пропуска морского порта Владивосток Приморского края.</w:t>
            </w:r>
          </w:p>
          <w:p>
            <w:pPr>
              <w:pStyle w:val="0"/>
              <w:spacing w:before="240" w:line-rule="auto"/>
              <w:jc w:val="both"/>
            </w:pPr>
            <w:r>
              <w:rPr>
                <w:sz w:val="24"/>
              </w:rPr>
              <w:t xml:space="preserve">Пунктом 8.2 контракта предусмотрено, что за нарушение срока выполнения обязательств по контракту подрядчик уплачивает государственному заказчику неустойку в размере 0,1% от цены контракта за каждый день просрочки.</w:t>
            </w:r>
          </w:p>
          <w:p>
            <w:pPr>
              <w:pStyle w:val="0"/>
              <w:spacing w:before="240" w:line-rule="auto"/>
              <w:jc w:val="both"/>
            </w:pPr>
            <w:r>
              <w:rPr>
                <w:sz w:val="24"/>
              </w:rPr>
              <w:t xml:space="preserve">Поскольку в установленные контрактом сроки ответчик не исполнил в полном объеме принятые на себя обязательства, истец начислил ответчику неустойку в размере 205 895 376 руб., начисленную за период с 13.08.2012 по 29.11.2013.</w:t>
            </w:r>
          </w:p>
          <w:p>
            <w:pPr>
              <w:pStyle w:val="0"/>
              <w:spacing w:before="240" w:line-rule="auto"/>
              <w:jc w:val="both"/>
            </w:pPr>
            <w:r>
              <w:rPr>
                <w:sz w:val="24"/>
              </w:rPr>
              <w:t xml:space="preserve">Отказывая в удовлетворении иска, суды обоснованно исходили из следующего.</w:t>
            </w:r>
          </w:p>
          <w:p>
            <w:pPr>
              <w:pStyle w:val="0"/>
              <w:spacing w:before="240" w:line-rule="auto"/>
              <w:jc w:val="both"/>
            </w:pPr>
            <w:r>
              <w:rPr>
                <w:sz w:val="24"/>
              </w:rPr>
              <w:t xml:space="preserve">Так, судами установлено и из условий заключенного контракта, положений </w:t>
            </w:r>
            <w:hyperlink w:history="0" r:id="rId253" w:tooltip="&quot;СНиП 12-01-2004. Организация строительства&quot; (одобрены Постановлением Госстроя РФ от 19.04.2004 N 70) {КонсультантПлюс}">
              <w:r>
                <w:rPr>
                  <w:sz w:val="24"/>
                  <w:color w:val="0000ff"/>
                </w:rPr>
                <w:t xml:space="preserve">СНиП 12-01-2004</w:t>
              </w:r>
            </w:hyperlink>
            <w:r>
              <w:rPr>
                <w:sz w:val="24"/>
              </w:rPr>
              <w:t xml:space="preserve">, </w:t>
            </w:r>
            <w:hyperlink w:history="0" r:id="rId254" w:tooltip="&quot;СНиП 3.01.01-85*. Строительные нормы и правила. Организация строительного производства&quot; (утв. Постановлением Госстроя СССР от 02.09.1985 N 140) (ред. от 06.02.1995) {КонсультантПлюс}">
              <w:r>
                <w:rPr>
                  <w:sz w:val="24"/>
                  <w:color w:val="0000ff"/>
                </w:rPr>
                <w:t xml:space="preserve">СНиП 3.01.01-85*</w:t>
              </w:r>
            </w:hyperlink>
            <w:r>
              <w:rPr>
                <w:sz w:val="24"/>
              </w:rPr>
              <w:t xml:space="preserve">, а также норм и правил ведения строительных работ следует, что подрядчик не может приступить к выполнению работ без проектной и иной документации, необходимой подрядчику для выполнения работ, а также разрешения на строительство.</w:t>
            </w:r>
          </w:p>
          <w:p>
            <w:pPr>
              <w:pStyle w:val="0"/>
              <w:spacing w:before="240" w:line-rule="auto"/>
              <w:jc w:val="both"/>
            </w:pPr>
            <w:r>
              <w:rPr>
                <w:sz w:val="24"/>
              </w:rPr>
              <w:t xml:space="preserve">Вместе с тем судами установлено, что строительная площадка передана ответчику с задержкой; проектно-сметная и рабочая документации, общий журнал работ, зарегистрированный в отделе государственного надзора, разрешение на строительство передавались ответчику также с существенным нарушением сроков, что, как правильно указали суды, существенно влияло на возможность своевременного исполнения ответчиком своих обязательств по договору, поскольку лишало его возможности нормального планирования своих действий по надлежащему исполнению условий договора.</w:t>
            </w:r>
          </w:p>
          <w:p>
            <w:pPr>
              <w:pStyle w:val="0"/>
              <w:spacing w:before="240" w:line-rule="auto"/>
              <w:jc w:val="both"/>
            </w:pPr>
            <w:r>
              <w:rPr>
                <w:sz w:val="24"/>
              </w:rPr>
              <w:t xml:space="preserve">О данных обстоятельствах государственный заказчик уведомлен, в том числе о том, что обязательства государственного заказчика, выполненные с нарушением сроков, могут привести к срыву сроков исполнения обязательств подрядчиком, что подтверждается письмами N 6 от 12.12.2011, N 19 от 27.06.2012, N 24 от 06.07.2012, N 530 от 19.10.2012.</w:t>
            </w:r>
          </w:p>
          <w:p>
            <w:pPr>
              <w:pStyle w:val="0"/>
              <w:spacing w:before="240" w:line-rule="auto"/>
              <w:jc w:val="both"/>
            </w:pPr>
            <w:r>
              <w:rPr>
                <w:sz w:val="24"/>
              </w:rPr>
              <w:t xml:space="preserve">Указанные обстоятельства свидетельствуют о выполнении ответчиком требований </w:t>
            </w:r>
            <w:hyperlink w:history="0" r:id="rId255" w:tooltip="&quot;Гражданский кодекс Российской Федерации (часть вторая)&quot; от 26.01.1996 N 14-ФЗ (ред. от 31.12.2014) ------------ Недействующая редакция {КонсультантПлюс}">
              <w:r>
                <w:rPr>
                  <w:sz w:val="24"/>
                  <w:color w:val="0000ff"/>
                </w:rPr>
                <w:t xml:space="preserve">статьи 716</w:t>
              </w:r>
            </w:hyperlink>
            <w:r>
              <w:rPr>
                <w:sz w:val="24"/>
              </w:rPr>
              <w:t xml:space="preserve"> ГК РФ и, как следствие, об отсутствии вины ответчика в нарушении сроков выполнения обязательства применительно к положениям </w:t>
            </w:r>
            <w:hyperlink w:history="0" r:id="rId256"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статьи 401</w:t>
              </w:r>
            </w:hyperlink>
            <w:r>
              <w:rPr>
                <w:sz w:val="24"/>
              </w:rPr>
              <w:t xml:space="preserve"> ГК РФ.</w:t>
            </w:r>
          </w:p>
          <w:p>
            <w:pPr>
              <w:pStyle w:val="0"/>
              <w:spacing w:before="240" w:line-rule="auto"/>
              <w:jc w:val="both"/>
            </w:pPr>
            <w:r>
              <w:rPr>
                <w:sz w:val="24"/>
              </w:rPr>
              <w:t xml:space="preserve">Тем более, как правильно установлено судами, обязательства по контракту ответчиком выполнены в полном объеме, что установлено в ходе рассмотрения дела N А40-46846/2014 и не подлежит повторному доказыванию применительно к положениям </w:t>
            </w:r>
            <w:hyperlink w:history="0" r:id="rId257" w:tooltip="&quot;Арбитражный процессуальный кодекс Российской Федерации&quot; от 24.07.2002 N 95-ФЗ (ред. от 29.06.2015) ------------ Недействующая редакция {КонсультантПлюс}">
              <w:r>
                <w:rPr>
                  <w:sz w:val="24"/>
                  <w:color w:val="0000ff"/>
                </w:rPr>
                <w:t xml:space="preserve">части 2 статьи 69</w:t>
              </w:r>
            </w:hyperlink>
            <w:r>
              <w:rPr>
                <w:sz w:val="24"/>
              </w:rPr>
              <w:t xml:space="preserve"> АПК РФ.</w:t>
            </w:r>
          </w:p>
          <w:p>
            <w:pPr>
              <w:pStyle w:val="0"/>
              <w:spacing w:before="240" w:line-rule="auto"/>
              <w:jc w:val="both"/>
            </w:pPr>
            <w:r>
              <w:rPr>
                <w:sz w:val="24"/>
              </w:rPr>
              <w:t xml:space="preserve">При таких обстоятельствах суды пришли к правильному выводу об отсутствии оснований для взыскания с ответчика в пользу истца неустойки в сумме 205 895 376 руб..."</w:t>
            </w:r>
          </w:p>
          <w:p>
            <w:pPr>
              <w:pStyle w:val="0"/>
              <w:spacing w:before="240" w:line-rule="auto"/>
              <w:jc w:val="both"/>
            </w:pPr>
            <w:r>
              <w:rPr>
                <w:sz w:val="24"/>
              </w:rPr>
            </w:r>
          </w:p>
          <w:p>
            <w:pPr>
              <w:pStyle w:val="0"/>
              <w:jc w:val="both"/>
            </w:pPr>
            <w:hyperlink w:history="0" r:id="rId258" w:tooltip="Постановление Арбитражного суда Московского округа от 07.07.2015 N Ф05-8310/2015 по делу N А40-140170/2014 Требование: О взыскании неустойки по государственному контракту на выполнение комплекса работ по реконструкции. Обстоятельства: Истец ссылается на нарушение ответчиком сроков выполнения работ. Решение: В удовлетворении требования отказано, поскольку причиной просрочки выполнения работ по контракту явилось ненадлежащее исполнение истцом обязательств, выразившееся в несвоевременном предоставлении ответчи {КонсультантПлюс}">
              <w:r>
                <w:rPr>
                  <w:sz w:val="24"/>
                  <w:color w:val="0000ff"/>
                </w:rPr>
                <w:t xml:space="preserve">Постановление</w:t>
              </w:r>
            </w:hyperlink>
            <w:r>
              <w:rPr>
                <w:sz w:val="24"/>
              </w:rPr>
              <w:t xml:space="preserve"> Арбитражного суда Московского округа от 07.07.2015 N Ф05-8310/2015 по делу N А40-140170/2014</w:t>
            </w:r>
          </w:p>
          <w:p>
            <w:pPr>
              <w:pStyle w:val="0"/>
              <w:spacing w:before="240" w:line-rule="auto"/>
              <w:jc w:val="both"/>
            </w:pPr>
            <w:r>
              <w:rPr>
                <w:sz w:val="24"/>
              </w:rPr>
              <w:t xml:space="preserve">"...Министерство обороны Российской Федерации (истец) обратилось в Арбитражный суд города Москвы с иском к ООО "ЭКОСТРОЙ" (ответчик) о взыскании неустойки в размере 46 730 040 руб.</w:t>
            </w:r>
          </w:p>
          <w:p>
            <w:pPr>
              <w:pStyle w:val="0"/>
              <w:spacing w:before="240" w:line-rule="auto"/>
              <w:jc w:val="both"/>
            </w:pPr>
            <w:r>
              <w:rPr>
                <w:sz w:val="24"/>
              </w:rPr>
              <w:t xml:space="preserve">Как установлено судом и усматривается из материалов дела, между Министерством обороны Российской Федерации (государственный заказчик) и ООО "Экострой" (генподрядчик) заключен государственный контракт N ДГЗ-10/523стр от 23.12.2010 на выполнение комплекса работ по реконструкции.</w:t>
            </w:r>
          </w:p>
          <w:p>
            <w:pPr>
              <w:pStyle w:val="0"/>
              <w:spacing w:before="240" w:line-rule="auto"/>
              <w:jc w:val="both"/>
            </w:pPr>
            <w:r>
              <w:rPr>
                <w:sz w:val="24"/>
              </w:rPr>
              <w:t xml:space="preserve">Из материалов дела усматривается, что первая часть исходных данных, необходимых генподрядчику для начала проведения инженерных изысканий и разработки проектной документации по контракту: техническое задание от 03.10.2010, медико-технические требования к размещению 736 главного центра государственного санитарно-эпидемиологического надзора Министерства обороны Российской Федерации, утвержденные 06.09.2010 г. начальником ГВМУ МО РФ, и потребность в служебных помещениях для размещения личного состава ГВМУ МО РФ переданы заказчиком генподрядчику только 12.01.2011 г.</w:t>
            </w:r>
          </w:p>
          <w:p>
            <w:pPr>
              <w:pStyle w:val="0"/>
              <w:spacing w:before="240" w:line-rule="auto"/>
              <w:jc w:val="both"/>
            </w:pPr>
            <w:r>
              <w:rPr>
                <w:sz w:val="24"/>
              </w:rPr>
              <w:t xml:space="preserve">17.01.2011 при обследовании здания, расположенного по адресу: Санкт-Петербург, ул. Отважных, д. 1, литер А, ответчиком обнаружено, что предоставленные заказчиком в качестве исходных данных для проектирования медико-технические требования к размещению 736 главного центра государственного санитарно-эпидемиологического надзора Министерства обороны Российской Федерации от 06.09.2010 г. не могут быть использованы для проектирования из-за несоответствия указанных в них данных и требований фактической площади здания.</w:t>
            </w:r>
          </w:p>
          <w:p>
            <w:pPr>
              <w:pStyle w:val="0"/>
              <w:spacing w:before="240" w:line-rule="auto"/>
              <w:jc w:val="both"/>
            </w:pPr>
            <w:r>
              <w:rPr>
                <w:sz w:val="24"/>
              </w:rPr>
              <w:t xml:space="preserve">В связи с указанными фактами в порядке </w:t>
            </w:r>
            <w:hyperlink w:history="0" r:id="rId259" w:tooltip="&quot;Гражданский кодекс Российской Федерации (часть вторая)&quot; от 26.01.1996 N 14-ФЗ (ред. от 21.07.2014) (с изм. и доп., вступ. в силу с 01.10.2014) ------------ Недействующая редакция {КонсультантПлюс}">
              <w:r>
                <w:rPr>
                  <w:sz w:val="24"/>
                  <w:color w:val="0000ff"/>
                </w:rPr>
                <w:t xml:space="preserve">ст. ст. 716</w:t>
              </w:r>
            </w:hyperlink>
            <w:r>
              <w:rPr>
                <w:sz w:val="24"/>
              </w:rPr>
              <w:t xml:space="preserve">, </w:t>
            </w:r>
            <w:hyperlink w:history="0" r:id="rId260" w:tooltip="&quot;Гражданский кодекс Российской Федерации (часть вторая)&quot; от 26.01.1996 N 14-ФЗ (ред. от 21.07.2014) (с изм. и доп., вступ. в силу с 01.10.2014) ------------ Недействующая редакция {КонсультантПлюс}">
              <w:r>
                <w:rPr>
                  <w:sz w:val="24"/>
                  <w:color w:val="0000ff"/>
                </w:rPr>
                <w:t xml:space="preserve">718</w:t>
              </w:r>
            </w:hyperlink>
            <w:r>
              <w:rPr>
                <w:sz w:val="24"/>
              </w:rPr>
              <w:t xml:space="preserve">, </w:t>
            </w:r>
            <w:hyperlink w:history="0" r:id="rId261" w:tooltip="&quot;Гражданский кодекс Российской Федерации (часть вторая)&quot; от 26.01.1996 N 14-ФЗ (ред. от 21.07.2014) (с изм. и доп., вступ. в силу с 01.10.2014) ------------ Недействующая редакция {КонсультантПлюс}">
              <w:r>
                <w:rPr>
                  <w:sz w:val="24"/>
                  <w:color w:val="0000ff"/>
                </w:rPr>
                <w:t xml:space="preserve">719</w:t>
              </w:r>
            </w:hyperlink>
            <w:r>
              <w:rPr>
                <w:sz w:val="24"/>
              </w:rPr>
              <w:t xml:space="preserve"> Гражданского кодекса Российской Федерации ответчиком работы приостановлены, о данном обстоятельстве ответчик письмом от 31.01.2011 исх. N 5/1 известил Департамент государственного заказчика капитального строительства Минобороны Российской.</w:t>
            </w:r>
          </w:p>
          <w:p>
            <w:pPr>
              <w:pStyle w:val="0"/>
              <w:spacing w:before="240" w:line-rule="auto"/>
              <w:jc w:val="both"/>
            </w:pPr>
            <w:r>
              <w:rPr>
                <w:sz w:val="24"/>
              </w:rPr>
              <w:t xml:space="preserve">Согласно </w:t>
            </w:r>
            <w:hyperlink w:history="0" r:id="rId262"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части 1 статьи 406</w:t>
              </w:r>
            </w:hyperlink>
            <w:r>
              <w:rPr>
                <w:sz w:val="24"/>
              </w:rPr>
              <w:t xml:space="preserve"> Гражданского кодекса Российской Федерации 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w:t>
            </w:r>
          </w:p>
          <w:p>
            <w:pPr>
              <w:pStyle w:val="0"/>
              <w:spacing w:before="240" w:line-rule="auto"/>
              <w:jc w:val="both"/>
            </w:pPr>
            <w:r>
              <w:rPr>
                <w:sz w:val="24"/>
              </w:rPr>
              <w:t xml:space="preserve">При изложенных обстоятельствах суд пришел к обоснованному выводу о том, что причиной просрочки выполнения работ по контракту явилось ненадлежащее исполнение заказчиком своих обязательств (просрочка кредитора), выразившееся в несвоевременном представлении исходных данных для проектирования.</w:t>
            </w:r>
          </w:p>
          <w:p>
            <w:pPr>
              <w:pStyle w:val="0"/>
              <w:spacing w:before="240" w:line-rule="auto"/>
              <w:jc w:val="both"/>
            </w:pPr>
            <w:r>
              <w:rPr>
                <w:sz w:val="24"/>
              </w:rPr>
              <w:t xml:space="preserve">Учитывая изложенное, суд кассационной инстанции считает правомерным вывод суда об отсутствии вины ответчика в нарушении срока исполнения работ и, как следствие, отсутствии оснований для взыскания штрафных санкций..."</w:t>
            </w:r>
          </w:p>
          <w:p>
            <w:pPr>
              <w:pStyle w:val="0"/>
              <w:spacing w:before="240" w:line-rule="auto"/>
              <w:jc w:val="both"/>
            </w:pPr>
            <w:r>
              <w:rPr>
                <w:sz w:val="24"/>
              </w:rPr>
            </w:r>
          </w:p>
          <w:p>
            <w:pPr>
              <w:pStyle w:val="0"/>
              <w:jc w:val="both"/>
            </w:pPr>
            <w:hyperlink w:history="0" r:id="rId263" w:tooltip="Постановление Арбитражного суда Московского округа от 03.07.2015 N Ф05-7201/2015 по делу N А40-80363/14 Требование: О взыскании неустойки. Обстоятельства: Заказчик ссылается на ненадлежащее выполнение исполнителем обязательств по государственному контракту на создание проектной продукции для государственных нужд. Решение: В удовлетворении требования отказано, так как причиной просрочки выполнения работ по контракту явилось ненадлежащее исполнение заказчиком своих обязательств по перечислению аванса. {КонсультантПлюс}">
              <w:r>
                <w:rPr>
                  <w:sz w:val="24"/>
                  <w:color w:val="0000ff"/>
                </w:rPr>
                <w:t xml:space="preserve">Постановление</w:t>
              </w:r>
            </w:hyperlink>
            <w:r>
              <w:rPr>
                <w:sz w:val="24"/>
              </w:rPr>
              <w:t xml:space="preserve"> Арбитражного суда Московского округа от 03.07.2015 N Ф05-7201/2015 по делу N А40-80363/14</w:t>
            </w:r>
          </w:p>
          <w:p>
            <w:pPr>
              <w:pStyle w:val="0"/>
              <w:spacing w:before="240" w:line-rule="auto"/>
              <w:jc w:val="both"/>
            </w:pPr>
            <w:r>
              <w:rPr>
                <w:sz w:val="24"/>
              </w:rPr>
              <w:t xml:space="preserve">"...Как установлено судом и усматривается из материалов дела, между Министерством обороны Российской Федерации (заказчик) и ЗАО "Каскад-Телеком" (генподрядчик) заключен государственный контракт (договор) от 07.06.2007 г. N 42/2007 на создание (передачу) проектной продукции для государственных нужд по объекту "Строительство ВОЛС на участке УС155Б-УС595Б, Московская область" (шифр ВОЛС-155/2-Л).</w:t>
            </w:r>
          </w:p>
          <w:p>
            <w:pPr>
              <w:pStyle w:val="0"/>
              <w:spacing w:before="240" w:line-rule="auto"/>
              <w:jc w:val="both"/>
            </w:pPr>
            <w:r>
              <w:rPr>
                <w:sz w:val="24"/>
              </w:rPr>
              <w:t xml:space="preserve">Поскольку по состоянию на 15.02.2012 г. генподрядчиком работы выполнены не были, истец обратился в арбитражный суд с требованием о взыскании неустойки, предусмотренной п. 9.2 контракта.</w:t>
            </w:r>
          </w:p>
          <w:p>
            <w:pPr>
              <w:pStyle w:val="0"/>
              <w:spacing w:before="240" w:line-rule="auto"/>
              <w:jc w:val="both"/>
            </w:pPr>
            <w:r>
              <w:rPr>
                <w:sz w:val="24"/>
              </w:rPr>
              <w:t xml:space="preserve">Согласно п. 4.1 контракта заказчик обязан в течение пяти банковских дней с даты подписания сторонами контракта перечислить авансовый платеж в размере 2 079 884 руб. 83 коп.</w:t>
            </w:r>
          </w:p>
          <w:p>
            <w:pPr>
              <w:pStyle w:val="0"/>
              <w:spacing w:before="240" w:line-rule="auto"/>
              <w:jc w:val="both"/>
            </w:pPr>
            <w:r>
              <w:rPr>
                <w:sz w:val="24"/>
              </w:rPr>
              <w:t xml:space="preserve">Представитель истца не отрицал, что авансовый платеж в размере, предусмотренном пунктом 4.1 контракта, заказчиком в адрес подрядчика до настоящего момента не перечислен.</w:t>
            </w:r>
          </w:p>
          <w:p>
            <w:pPr>
              <w:pStyle w:val="0"/>
              <w:spacing w:before="240" w:line-rule="auto"/>
              <w:jc w:val="both"/>
            </w:pPr>
            <w:r>
              <w:rPr>
                <w:sz w:val="24"/>
              </w:rPr>
              <w:t xml:space="preserve">Согласно </w:t>
            </w:r>
            <w:hyperlink w:history="0" r:id="rId264"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части 2 статьи 330</w:t>
              </w:r>
            </w:hyperlink>
            <w:r>
              <w:rPr>
                <w:sz w:val="24"/>
              </w:rPr>
              <w:t xml:space="preserve"> Гражданского кодекса Российской Федерации кредитор не вправе требовать уплаты неустойки, если должник не несет ответственности за неисполнение или ненадлежащее исполнение обязательства.</w:t>
            </w:r>
          </w:p>
          <w:p>
            <w:pPr>
              <w:pStyle w:val="0"/>
              <w:spacing w:before="240" w:line-rule="auto"/>
              <w:jc w:val="both"/>
            </w:pPr>
            <w:r>
              <w:rPr>
                <w:sz w:val="24"/>
              </w:rPr>
              <w:t xml:space="preserve">Согласно </w:t>
            </w:r>
            <w:hyperlink w:history="0" r:id="rId265"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части 1 статьи 401</w:t>
              </w:r>
            </w:hyperlink>
            <w:r>
              <w:rPr>
                <w:sz w:val="24"/>
              </w:rPr>
              <w:t xml:space="preserve"> Гражданского кодекса Российской Федерации лицо, не исполнившее обязательства либо исполнившее его ненадлежащим образом, несет ответственность при наличии вины (умысла или неосторожности), кроме случаев, когда законом или договором предусмотрены иные основания ответственности.</w:t>
            </w:r>
          </w:p>
          <w:p>
            <w:pPr>
              <w:pStyle w:val="0"/>
              <w:spacing w:before="240" w:line-rule="auto"/>
              <w:jc w:val="both"/>
            </w:pPr>
            <w:r>
              <w:rPr>
                <w:sz w:val="24"/>
              </w:rPr>
              <w:t xml:space="preserve">Лицо признается невиновным, если при той степени заботливости и осмотрительности, какая от него требовалась по характеру обязательства и условиям оборота, оно приняло все меры для надлежащего исполнения обязательства.</w:t>
            </w:r>
          </w:p>
          <w:p>
            <w:pPr>
              <w:pStyle w:val="0"/>
              <w:spacing w:before="240" w:line-rule="auto"/>
              <w:jc w:val="both"/>
            </w:pPr>
            <w:r>
              <w:rPr>
                <w:sz w:val="24"/>
              </w:rPr>
              <w:t xml:space="preserve">Согласно </w:t>
            </w:r>
            <w:hyperlink w:history="0" r:id="rId266"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части 1 статьи 406</w:t>
              </w:r>
            </w:hyperlink>
            <w:r>
              <w:rPr>
                <w:sz w:val="24"/>
              </w:rPr>
              <w:t xml:space="preserve"> Гражданского кодекса Российской Федерации 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w:t>
            </w:r>
          </w:p>
          <w:p>
            <w:pPr>
              <w:pStyle w:val="0"/>
              <w:spacing w:before="240" w:line-rule="auto"/>
              <w:jc w:val="both"/>
            </w:pPr>
            <w:r>
              <w:rPr>
                <w:sz w:val="24"/>
              </w:rPr>
              <w:t xml:space="preserve">При изложенных обстоятельствах суд пришел к обоснованному выводу о том, что причиной просрочки выполнения работ по контракту явилось ненадлежащее исполнение заказчиком своих обязательств (просрочка кредитора), выразившееся в неполном перечислении суммы аванса.</w:t>
            </w:r>
          </w:p>
          <w:p>
            <w:pPr>
              <w:pStyle w:val="0"/>
              <w:spacing w:before="240" w:line-rule="auto"/>
              <w:jc w:val="both"/>
            </w:pPr>
            <w:r>
              <w:rPr>
                <w:sz w:val="24"/>
              </w:rPr>
              <w:t xml:space="preserve">Учитывая изложенное, суд кассационной инстанции считает правомерным вывод суда об отсутствии вины ответчика в нарушении срока исполнения работ и, как следствие, отсутствии оснований для взыскания штрафных санкций..."</w:t>
            </w:r>
          </w:p>
          <w:p>
            <w:pPr>
              <w:pStyle w:val="0"/>
              <w:spacing w:before="240" w:line-rule="auto"/>
              <w:jc w:val="both"/>
            </w:pPr>
            <w:r>
              <w:rPr>
                <w:sz w:val="24"/>
              </w:rPr>
            </w:r>
          </w:p>
          <w:p>
            <w:pPr>
              <w:pStyle w:val="0"/>
              <w:jc w:val="both"/>
            </w:pPr>
            <w:hyperlink w:history="0" r:id="rId267" w:tooltip="Постановление Арбитражного суда Московского округа от 19.05.2015 N Ф05-4639/2015 по делу N А40-109198/14 Требование: О взыскании долга и неустойки по договору субподряда. Обстоятельства: Во исполнение условий договора истцом выполнены строительные работы, объект введен в эксплуатацию. Однако выполненные истцом работы оплачены ответчиком частично. Встречное требование: О взыскании неустойки за нарушение срока выполнения работ. Решение: 1) Основное требование удовлетворено частично, поскольку ответчиком доказ {КонсультантПлюс}">
              <w:r>
                <w:rPr>
                  <w:sz w:val="24"/>
                  <w:color w:val="0000ff"/>
                </w:rPr>
                <w:t xml:space="preserve">Постановление</w:t>
              </w:r>
            </w:hyperlink>
            <w:r>
              <w:rPr>
                <w:sz w:val="24"/>
              </w:rPr>
              <w:t xml:space="preserve"> Арбитражного суда Московского округа от 19.05.2015 N Ф05-4639/2015 по делу N А40-109198/14</w:t>
            </w:r>
          </w:p>
          <w:p>
            <w:pPr>
              <w:pStyle w:val="0"/>
              <w:spacing w:before="240" w:line-rule="auto"/>
              <w:jc w:val="both"/>
            </w:pPr>
            <w:r>
              <w:rPr>
                <w:sz w:val="24"/>
              </w:rPr>
              <w:t xml:space="preserve">"...До рассмотрения дела по существу ответчик заявил встречный иск о взыскании 18 483 842 руб. 61 коп. неустойки за просрочку исполнения обязательств по договору субподряда от 31.05.2012 г. N 4-9С.</w:t>
            </w:r>
          </w:p>
          <w:p>
            <w:pPr>
              <w:pStyle w:val="0"/>
              <w:spacing w:before="240" w:line-rule="auto"/>
              <w:jc w:val="both"/>
            </w:pPr>
            <w:r>
              <w:rPr>
                <w:sz w:val="24"/>
              </w:rPr>
              <w:t xml:space="preserve">Как установлено судом и следует из материалов дела, между истцом (субподрядчик) и ответчиком (подрядчик) был заключен договор субподряда N 4-9С от 31.05.2012 г. на выполнение комплекса работ по строительству объекта "Аэровокзальный комплекс Внуково-1 в осях Т1-Ю", по условиям которого ответчик поручил, а истец обязался выполнить собственными силами или (и) с привлечением субподрядчиков комплекс работ по установке стеклянных перегородок и металлических конструкций под остекление на объекте "Аэровокзальный комплекс Внуково-1 в осях Т1-Ю" в соответствии с условиями настоящего договора, заданием подрядчика и рабочей документацией согласно Приложению N 2 договора.</w:t>
            </w:r>
          </w:p>
          <w:p>
            <w:pPr>
              <w:pStyle w:val="0"/>
              <w:spacing w:before="240" w:line-rule="auto"/>
              <w:jc w:val="both"/>
            </w:pPr>
            <w:r>
              <w:rPr>
                <w:sz w:val="24"/>
              </w:rPr>
              <w:t xml:space="preserve">Поскольку материалами дела подтверждается факт выполнения работ, ответчиком доказательств оплаты выполненных работ в полном объеме не представлено, суд пришел к правомерному выводу об удовлетворении первоначальных исковых требований о взыскании задолженности.</w:t>
            </w:r>
          </w:p>
          <w:p>
            <w:pPr>
              <w:pStyle w:val="0"/>
              <w:spacing w:before="240" w:line-rule="auto"/>
              <w:jc w:val="both"/>
            </w:pPr>
            <w:r>
              <w:rPr>
                <w:sz w:val="24"/>
              </w:rPr>
              <w:t xml:space="preserve">В соответствии со </w:t>
            </w:r>
            <w:hyperlink w:history="0" r:id="rId268" w:tooltip="&quot;Гражданский кодекс Российской Федерации (часть вторая)&quot; от 26.01.1996 N 14-ФЗ (ред. от 21.07.2014) (с изм. и доп., вступ. в силу с 01.10.2014) ------------ Недействующая редакция {КонсультантПлюс}">
              <w:r>
                <w:rPr>
                  <w:sz w:val="24"/>
                  <w:color w:val="0000ff"/>
                </w:rPr>
                <w:t xml:space="preserve">ст. 719</w:t>
              </w:r>
            </w:hyperlink>
            <w:r>
              <w:rPr>
                <w:sz w:val="24"/>
              </w:rPr>
              <w:t xml:space="preserve"> Гражданского кодекса Российской Федерации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w:t>
            </w:r>
          </w:p>
          <w:p>
            <w:pPr>
              <w:pStyle w:val="0"/>
              <w:spacing w:before="240" w:line-rule="auto"/>
              <w:jc w:val="both"/>
            </w:pPr>
            <w:r>
              <w:rPr>
                <w:sz w:val="24"/>
              </w:rPr>
              <w:t xml:space="preserve">Как правильно указано судом, в материалах дела отсутствует доказательства передачи истцом строительной площадки ответчику (п. 5.2 договора), проектная документация была передана лишь в сентябре 2012 г., подрядчиком нарушен график финансирования работ.</w:t>
            </w:r>
          </w:p>
          <w:p>
            <w:pPr>
              <w:pStyle w:val="0"/>
              <w:spacing w:before="240" w:line-rule="auto"/>
              <w:jc w:val="both"/>
            </w:pPr>
            <w:r>
              <w:rPr>
                <w:sz w:val="24"/>
              </w:rPr>
              <w:t xml:space="preserve">Учитывая изложенное, суд пришел к обоснованному выводу о том, что указанные обстоятельства стали препятствием для выполнения предусмотренных договором работ в установленные сроки, и правомерно отказал в удовлетворении встречных исковых требований..."</w:t>
            </w:r>
          </w:p>
          <w:p>
            <w:pPr>
              <w:pStyle w:val="0"/>
              <w:spacing w:before="240" w:line-rule="auto"/>
              <w:jc w:val="both"/>
            </w:pPr>
            <w:r>
              <w:rPr>
                <w:sz w:val="24"/>
              </w:rPr>
            </w:r>
          </w:p>
          <w:p>
            <w:pPr>
              <w:pStyle w:val="0"/>
              <w:jc w:val="both"/>
            </w:pPr>
            <w:hyperlink w:history="0" r:id="rId269" w:tooltip="Постановление Арбитражного суда Московского округа от 18.03.2015 N Ф05-17283/2014 по делу N А40-137935/13 Требование: О взыскании неустойки по государственным контрактам. Обстоятельства: Истец ссылается на невыполнение ответчиком проектно-изыскательских работ и непередачу истцу их результата. Решение: В удовлетворении требования отказано, поскольку в связи с неисполнением истцом обязанности по передаче ответчику задания на проектирование и иных исходных данных последним нарушен срок выполнения работ. {КонсультантПлюс}">
              <w:r>
                <w:rPr>
                  <w:sz w:val="24"/>
                  <w:color w:val="0000ff"/>
                </w:rPr>
                <w:t xml:space="preserve">Постановление</w:t>
              </w:r>
            </w:hyperlink>
            <w:r>
              <w:rPr>
                <w:sz w:val="24"/>
              </w:rPr>
              <w:t xml:space="preserve"> Арбитражного суда Московского округа от 18.03.2015 N Ф05-17283/2014 по делу N А40-137935/13</w:t>
            </w:r>
          </w:p>
          <w:p>
            <w:pPr>
              <w:pStyle w:val="0"/>
              <w:spacing w:before="240" w:line-rule="auto"/>
              <w:jc w:val="both"/>
            </w:pPr>
            <w:r>
              <w:rPr>
                <w:sz w:val="24"/>
              </w:rPr>
              <w:t xml:space="preserve">"...Министерство обороны Российской Федерации (истец) обратилось в Арбитражный суд города Москвы с иском к Закрытому акционерному обществу "ЦентрПроект" (далее - ЗАО "ЦентрПроект", ответчик) о взыскании 3 545 740 руб. неустойки по государственным контрактам N ДГЗ-10/504ПИР/10, N ДГЗ-10/504ПИР/11, N ДГЗ-10/504ПИР/12, N ДГЗ-10/504ПИР/13 от 10.12.2010 г. на разработку проектной документации.</w:t>
            </w:r>
          </w:p>
          <w:p>
            <w:pPr>
              <w:pStyle w:val="0"/>
              <w:spacing w:before="240" w:line-rule="auto"/>
              <w:jc w:val="both"/>
            </w:pPr>
            <w:r>
              <w:rPr>
                <w:sz w:val="24"/>
              </w:rPr>
              <w:t xml:space="preserve">В соответствии с п. 10.4 контракта за невыполнение обязательств по срокам исполнения работ (этапов работ), в соответствии с Графиком выполнения работ генпроектировщик уплачивает государственному заказчику неустойку в размере одной трехсотой действующей на день уплаты неустойки ставки рефинансирования Центрального банка Российской Федерации от цены контракта за каждый день просрочки до фактической передачи заказчику каждого из этапов работ.</w:t>
            </w:r>
          </w:p>
          <w:p>
            <w:pPr>
              <w:pStyle w:val="0"/>
              <w:spacing w:before="240" w:line-rule="auto"/>
              <w:jc w:val="both"/>
            </w:pPr>
            <w:r>
              <w:rPr>
                <w:sz w:val="24"/>
              </w:rPr>
              <w:t xml:space="preserve">В соответствии со </w:t>
            </w:r>
            <w:hyperlink w:history="0" r:id="rId270" w:tooltip="&quot;Гражданский кодекс Российской Федерации (часть первая)&quot; от 30.11.1994 N 51-ФЗ (ред. от 05.05.2014) ------------ Недействующая редакция {КонсультантПлюс}">
              <w:r>
                <w:rPr>
                  <w:sz w:val="24"/>
                  <w:color w:val="0000ff"/>
                </w:rPr>
                <w:t xml:space="preserve">ст. 401</w:t>
              </w:r>
            </w:hyperlink>
            <w:r>
              <w:rPr>
                <w:sz w:val="24"/>
              </w:rPr>
              <w:t xml:space="preserve"> Гражданского кодекса Российской Федерации лицо, не исполнившее обязательства либо исполнившее его ненадлежащим образом, несет ответственность при наличии вины (умысла или неосторожности), кроме случаев, когда законом или договором предусмотрены иные основания ответственности. Лицо признается невиновным, если при той заботливости и осмотрительности, какая от него требовалась по характеру обстоятельства и условиям оборота, оно приняло все меры для надлежащего исполнения обязательства.</w:t>
            </w:r>
          </w:p>
          <w:p>
            <w:pPr>
              <w:pStyle w:val="0"/>
              <w:spacing w:before="240" w:line-rule="auto"/>
              <w:jc w:val="both"/>
            </w:pPr>
            <w:r>
              <w:rPr>
                <w:sz w:val="24"/>
              </w:rPr>
              <w:t xml:space="preserve">Как правильно указано судом первой инстанции, из материалов дела усматривается, что ответчиком для исполнения условий контрактов неоднократно запрашивались у истца задания на проектирование, необходимые для разработки проектов.</w:t>
            </w:r>
          </w:p>
          <w:p>
            <w:pPr>
              <w:pStyle w:val="0"/>
              <w:spacing w:before="240" w:line-rule="auto"/>
              <w:jc w:val="both"/>
            </w:pPr>
            <w:r>
              <w:rPr>
                <w:sz w:val="24"/>
              </w:rPr>
              <w:t xml:space="preserve">Поскольку материалами дела подтверждается, что истцом как госзаказчиком нарушены сроки передачи ответчику предусмотренной условиями контракта и </w:t>
            </w:r>
            <w:hyperlink w:history="0" r:id="rId271" w:tooltip="&quot;Гражданский кодекс Российской Федерации (часть вторая)&quot; от 26.01.1996 N 14-ФЗ (ред. от 28.12.2013) ------------ Недействующая редакция {КонсультантПлюс}">
              <w:r>
                <w:rPr>
                  <w:sz w:val="24"/>
                  <w:color w:val="0000ff"/>
                </w:rPr>
                <w:t xml:space="preserve">частью 1 статьи 759</w:t>
              </w:r>
            </w:hyperlink>
            <w:r>
              <w:rPr>
                <w:sz w:val="24"/>
              </w:rPr>
              <w:t xml:space="preserve"> Гражданского кодекса Российской Федерации документации, что явилось для ответчика объективным препятствием к своевременному выполнению контрактных обязательств, суд кассационной инстанции считает правильным вывод суда первой инстанции о том, что генпроектировщик не должен отвечать за просрочку исполнения обязательства, а удовлетворение исковых требований о взыскании с ответчика договорной неустойки не соответствует критериям, установленным положениями </w:t>
            </w:r>
            <w:hyperlink w:history="0" r:id="rId272" w:tooltip="&quot;Гражданский кодекс Российской Федерации (часть первая)&quot; от 30.11.1994 N 51-ФЗ (ред. от 05.05.2014) ------------ Недействующая редакция {КонсультантПлюс}">
              <w:r>
                <w:rPr>
                  <w:sz w:val="24"/>
                  <w:color w:val="0000ff"/>
                </w:rPr>
                <w:t xml:space="preserve">статьи 401</w:t>
              </w:r>
            </w:hyperlink>
            <w:r>
              <w:rPr>
                <w:sz w:val="24"/>
              </w:rPr>
              <w:t xml:space="preserve">, </w:t>
            </w:r>
            <w:hyperlink w:history="0" r:id="rId273" w:tooltip="&quot;Гражданский кодекс Российской Федерации (часть первая)&quot; от 30.11.1994 N 51-ФЗ (ред. от 05.05.2014) ------------ Недействующая редакция {КонсультантПлюс}">
              <w:r>
                <w:rPr>
                  <w:sz w:val="24"/>
                  <w:color w:val="0000ff"/>
                </w:rPr>
                <w:t xml:space="preserve">части 3 статьи 405</w:t>
              </w:r>
            </w:hyperlink>
            <w:r>
              <w:rPr>
                <w:sz w:val="24"/>
              </w:rPr>
              <w:t xml:space="preserve"> Гражданского кодекса Российской Федерации..."</w:t>
            </w:r>
          </w:p>
          <w:p>
            <w:pPr>
              <w:pStyle w:val="0"/>
              <w:spacing w:before="240" w:line-rule="auto"/>
              <w:jc w:val="both"/>
            </w:pPr>
            <w:r>
              <w:rPr>
                <w:sz w:val="24"/>
              </w:rPr>
            </w:r>
          </w:p>
          <w:p>
            <w:pPr>
              <w:pStyle w:val="0"/>
              <w:jc w:val="both"/>
            </w:pPr>
            <w:hyperlink w:history="0" r:id="rId274" w:tooltip="Постановление Арбитражного суда Московского округа от 14.11.2014 N Ф05-11878/2014 по делу N А40-96329/13 Требование: О взыскании неустойки по государственному контракту. Обстоятельства: Истец указывает на то, что результат работ не сдан и его претензия ответчиком оставлена без удовлетворения. Решение: В удовлетворении требования отказано, поскольку ответчик нарушил сроки исполнения обязательств по вине истца, кроме того, объем выполненных ответчиком работ полностью и своевременно не авансирован и их выполне {КонсультантПлюс}">
              <w:r>
                <w:rPr>
                  <w:sz w:val="24"/>
                  <w:color w:val="0000ff"/>
                </w:rPr>
                <w:t xml:space="preserve">Постановление</w:t>
              </w:r>
            </w:hyperlink>
            <w:r>
              <w:rPr>
                <w:sz w:val="24"/>
              </w:rPr>
              <w:t xml:space="preserve"> Арбитражного суда Московского округа от 14.11.2014 N Ф05-11878/2014 по делу N А40-96329/13</w:t>
            </w:r>
          </w:p>
          <w:p>
            <w:pPr>
              <w:pStyle w:val="0"/>
              <w:spacing w:before="240" w:line-rule="auto"/>
              <w:jc w:val="both"/>
            </w:pPr>
            <w:r>
              <w:rPr>
                <w:sz w:val="24"/>
              </w:rPr>
              <w:t xml:space="preserve">"...Как установлено судом и следует из материалов дела, между Минобороны России (заказчик) и ОАО "НПО "Сплав" (исполнитель) во исполнение Постановления Правительства РФ от 21.02.2002 N 125-10 заключен государственный контракт N 22036 от 11.09.2002 на выполнение опытно-конструкторской работы, в соответствии с условиями которого исполнитель обязуется выполнить по техническому заданию заказчика ОКР и передать ее результаты заказчику в установленный срок, а заказчик обязуется принять результаты выполненной работы и обеспечить их оплату на условиях настоящего контракта.</w:t>
            </w:r>
          </w:p>
          <w:p>
            <w:pPr>
              <w:pStyle w:val="0"/>
              <w:spacing w:before="240" w:line-rule="auto"/>
              <w:jc w:val="both"/>
            </w:pPr>
            <w:r>
              <w:rPr>
                <w:sz w:val="24"/>
              </w:rPr>
              <w:t xml:space="preserve">В обоснование заявленных требований истец указывал, что результат работы по 4 этапу не сдан и претензия госзаказчика оставлена исполнителем без удовлетворения.</w:t>
            </w:r>
          </w:p>
          <w:p>
            <w:pPr>
              <w:pStyle w:val="0"/>
              <w:spacing w:before="240" w:line-rule="auto"/>
              <w:jc w:val="both"/>
            </w:pPr>
            <w:r>
              <w:rPr>
                <w:sz w:val="24"/>
              </w:rPr>
              <w:t xml:space="preserve">Отказывая в удовлетворении иска, суд применил положения </w:t>
            </w:r>
            <w:hyperlink w:history="0" r:id="rId275" w:tooltip="&quot;Гражданский кодекс Российской Федерации (часть первая)&quot; от 30.11.1994 N 51-ФЗ (ред. от 02.11.2013) ------------ Недействующая редакция {КонсультантПлюс}">
              <w:r>
                <w:rPr>
                  <w:sz w:val="24"/>
                  <w:color w:val="0000ff"/>
                </w:rPr>
                <w:t xml:space="preserve">статей 328</w:t>
              </w:r>
            </w:hyperlink>
            <w:r>
              <w:rPr>
                <w:sz w:val="24"/>
              </w:rPr>
              <w:t xml:space="preserve">, </w:t>
            </w:r>
            <w:hyperlink w:history="0" r:id="rId276" w:tooltip="&quot;Гражданский кодекс Российской Федерации (часть первая)&quot; от 30.11.1994 N 51-ФЗ (ред. от 02.11.2013) ------------ Недействующая редакция {КонсультантПлюс}">
              <w:r>
                <w:rPr>
                  <w:sz w:val="24"/>
                  <w:color w:val="0000ff"/>
                </w:rPr>
                <w:t xml:space="preserve">330</w:t>
              </w:r>
            </w:hyperlink>
            <w:r>
              <w:rPr>
                <w:sz w:val="24"/>
              </w:rPr>
              <w:t xml:space="preserve">, </w:t>
            </w:r>
            <w:hyperlink w:history="0" r:id="rId277" w:tooltip="&quot;Гражданский кодекс Российской Федерации (часть первая)&quot; от 30.11.1994 N 51-ФЗ (ред. от 02.11.2013) ------------ Недействующая редакция {КонсультантПлюс}">
              <w:r>
                <w:rPr>
                  <w:sz w:val="24"/>
                  <w:color w:val="0000ff"/>
                </w:rPr>
                <w:t xml:space="preserve">401</w:t>
              </w:r>
            </w:hyperlink>
            <w:r>
              <w:rPr>
                <w:sz w:val="24"/>
              </w:rPr>
              <w:t xml:space="preserve">, </w:t>
            </w:r>
            <w:hyperlink w:history="0" r:id="rId278" w:tooltip="&quot;Гражданский кодекс Российской Федерации (часть первая)&quot; от 30.11.1994 N 51-ФЗ (ред. от 02.11.2013) ------------ Недействующая редакция {КонсультантПлюс}">
              <w:r>
                <w:rPr>
                  <w:sz w:val="24"/>
                  <w:color w:val="0000ff"/>
                </w:rPr>
                <w:t xml:space="preserve">406</w:t>
              </w:r>
            </w:hyperlink>
            <w:r>
              <w:rPr>
                <w:sz w:val="24"/>
              </w:rPr>
              <w:t xml:space="preserve">, </w:t>
            </w:r>
            <w:hyperlink w:history="0" r:id="rId279" w:tooltip="&quot;Гражданский кодекс Российской Федерации (часть вторая)&quot; от 26.01.1996 N 14-ФЗ (ред. от 02.12.2013) ------------ Недействующая редакция {КонсультантПлюс}">
              <w:r>
                <w:rPr>
                  <w:sz w:val="24"/>
                  <w:color w:val="0000ff"/>
                </w:rPr>
                <w:t xml:space="preserve">763</w:t>
              </w:r>
            </w:hyperlink>
            <w:r>
              <w:rPr>
                <w:sz w:val="24"/>
              </w:rPr>
              <w:t xml:space="preserve">, </w:t>
            </w:r>
            <w:hyperlink w:history="0" r:id="rId280" w:tooltip="&quot;Гражданский кодекс Российской Федерации (часть вторая)&quot; от 26.01.1996 N 14-ФЗ (ред. от 02.12.2013) ------------ Недействующая редакция {КонсультантПлюс}">
              <w:r>
                <w:rPr>
                  <w:sz w:val="24"/>
                  <w:color w:val="0000ff"/>
                </w:rPr>
                <w:t xml:space="preserve">769</w:t>
              </w:r>
            </w:hyperlink>
            <w:r>
              <w:rPr>
                <w:sz w:val="24"/>
              </w:rPr>
              <w:t xml:space="preserve">, </w:t>
            </w:r>
            <w:hyperlink w:history="0" r:id="rId281" w:tooltip="&quot;Гражданский кодекс Российской Федерации (часть вторая)&quot; от 26.01.1996 N 14-ФЗ (ред. от 02.12.2013) ------------ Недействующая редакция {КонсультантПлюс}">
              <w:r>
                <w:rPr>
                  <w:sz w:val="24"/>
                  <w:color w:val="0000ff"/>
                </w:rPr>
                <w:t xml:space="preserve">777</w:t>
              </w:r>
            </w:hyperlink>
            <w:r>
              <w:rPr>
                <w:sz w:val="24"/>
              </w:rPr>
              <w:t xml:space="preserve">, </w:t>
            </w:r>
            <w:hyperlink w:history="0" r:id="rId282" w:tooltip="&quot;Гражданский кодекс Российской Федерации (часть вторая)&quot; от 26.01.1996 N 14-ФЗ (ред. от 02.12.2013) ------------ Недействующая редакция {КонсультантПлюс}">
              <w:r>
                <w:rPr>
                  <w:sz w:val="24"/>
                  <w:color w:val="0000ff"/>
                </w:rPr>
                <w:t xml:space="preserve">778</w:t>
              </w:r>
            </w:hyperlink>
            <w:r>
              <w:rPr>
                <w:sz w:val="24"/>
              </w:rPr>
              <w:t xml:space="preserve"> Гражданского кодекса Российской Федерации и обоснованно исходил из того, что подтвержденная материалами дела просрочка кредитора исключает основания взыскания неустойки и процентов с ответчика.</w:t>
            </w:r>
          </w:p>
          <w:p>
            <w:pPr>
              <w:pStyle w:val="0"/>
              <w:spacing w:before="240" w:line-rule="auto"/>
              <w:jc w:val="both"/>
            </w:pPr>
            <w:r>
              <w:rPr>
                <w:sz w:val="24"/>
              </w:rPr>
              <w:t xml:space="preserve">Суд указал, что решение о количестве опытных образцов, поставляемых на государственные совместные испытания, принято госзаказчиком в порядке п. 5.5.7 ГОСТ РВ 15.203-2001 только 16.08.2010, что объективно не позволило исполнителю выполнить 4 этап ОКР в установленный ведомостью исполнения срок (до 25.11.2010), о чем исполнитель в порядке п. 1.4 контракта, </w:t>
            </w:r>
            <w:hyperlink w:history="0" r:id="rId283" w:tooltip="&quot;Гражданский кодекс Российской Федерации (часть вторая)&quot; от 26.01.1996 N 14-ФЗ (ред. от 02.12.2013) ------------ Недействующая редакция {КонсультантПлюс}">
              <w:r>
                <w:rPr>
                  <w:sz w:val="24"/>
                  <w:color w:val="0000ff"/>
                </w:rPr>
                <w:t xml:space="preserve">ст. 716</w:t>
              </w:r>
            </w:hyperlink>
            <w:r>
              <w:rPr>
                <w:sz w:val="24"/>
              </w:rPr>
              <w:t xml:space="preserve"> Гражданского кодекса Российской Федерации заблаговременно и неоднократно уведомлял госзаказчика с предложением о корректировке срока выполнения этапа 4, однако срок выполнения этапа госзаказчиком откорректирован не был.</w:t>
            </w:r>
          </w:p>
          <w:p>
            <w:pPr>
              <w:pStyle w:val="0"/>
              <w:spacing w:before="240" w:line-rule="auto"/>
              <w:jc w:val="both"/>
            </w:pPr>
            <w:r>
              <w:rPr>
                <w:sz w:val="24"/>
              </w:rPr>
              <w:t xml:space="preserve">Кроме того, в 2010 году объем работ по ведомости исполнения в сумме 164 100 000 руб. не был полностью и своевременно авансирован, о чем исполнитель сообщал, однако до настоящего времени денежные средства на счет исполнителя в полном объеме не перечислены и выполнение ОКР ведется за счет средств ответчика.</w:t>
            </w:r>
          </w:p>
          <w:p>
            <w:pPr>
              <w:pStyle w:val="0"/>
              <w:spacing w:before="240" w:line-rule="auto"/>
              <w:jc w:val="both"/>
            </w:pPr>
            <w:r>
              <w:rPr>
                <w:sz w:val="24"/>
              </w:rPr>
              <w:t xml:space="preserve">При таких обстоятельствах кассационная коллегия полагает, что суд пришел к обоснованному выводу об отсутствии вины исполнителя в нарушении срока работ по 4 этапу ОКР, что исключает основания для взыскания заявленных неустойки и процентов..."</w:t>
            </w:r>
          </w:p>
          <w:p>
            <w:pPr>
              <w:pStyle w:val="0"/>
              <w:spacing w:before="240" w:line-rule="auto"/>
              <w:jc w:val="both"/>
            </w:pPr>
            <w:r>
              <w:rPr>
                <w:sz w:val="24"/>
              </w:rPr>
            </w:r>
          </w:p>
          <w:p>
            <w:pPr>
              <w:pStyle w:val="0"/>
              <w:jc w:val="both"/>
            </w:pPr>
            <w:hyperlink w:history="0" r:id="rId284" w:tooltip="Постановление Арбитражного суда Московского округа от 05.11.2014 N Ф05-11793/14 по делу N А40-11658/14 Требование: О взыскании неустойки по государственному контракту на выполнение работ. Обстоятельства: Ответчик обязательства по выполнению работ исполнил в полном объеме, о чем сообщил заказчику, и предоставил перечень документации. Заказчик ответ не предоставил, выполненные работы не принял и их оплату не произвел. Решение: В удовлетворении требования отказано, поскольку ответчик не должен нести ответствен {КонсультантПлюс}">
              <w:r>
                <w:rPr>
                  <w:sz w:val="24"/>
                  <w:color w:val="0000ff"/>
                </w:rPr>
                <w:t xml:space="preserve">Постановление</w:t>
              </w:r>
            </w:hyperlink>
            <w:r>
              <w:rPr>
                <w:sz w:val="24"/>
              </w:rPr>
              <w:t xml:space="preserve"> Арбитражного суда Московского округа от 05.11.2014 N Ф05-11793/14 по делу N А40-11658/14</w:t>
            </w:r>
          </w:p>
          <w:p>
            <w:pPr>
              <w:pStyle w:val="0"/>
              <w:spacing w:before="240" w:line-rule="auto"/>
              <w:jc w:val="both"/>
            </w:pPr>
            <w:r>
              <w:rPr>
                <w:sz w:val="24"/>
              </w:rPr>
              <w:t xml:space="preserve">"...В Арбитражный суд г. Москвы обратилось ГКУ города Москвы "Дирекция жилищно-коммунального хозяйства и благоустройства Центрального административного округа" с иском к ЗАО "Производственное предприятие "Устой" о взыскании 54 996 433 руб. 70 коп. неустойки по государственному контракту N 0173200001413000145/2013 от 13.05.2013.</w:t>
            </w:r>
          </w:p>
          <w:p>
            <w:pPr>
              <w:pStyle w:val="0"/>
              <w:spacing w:before="240" w:line-rule="auto"/>
              <w:jc w:val="both"/>
            </w:pPr>
            <w:r>
              <w:rPr>
                <w:sz w:val="24"/>
              </w:rPr>
              <w:t xml:space="preserve">Решением Арбитражного суда г. Москвы от 30.04.2014, оставленным без изменения </w:t>
            </w:r>
            <w:hyperlink w:history="0" r:id="rId285" w:tooltip="Постановление Девятого арбитражного апелляционного суда от 16.07.2014 N 09АП-25435/2014-ГК по делу N А40-11658/14 В удовлетворении исковых требований о взыскании неустойки отказано правомерно, поскольку установлено, что истец не совершил действий, предусмотренных контрактом на выполнение подрядных работ, до совершения которых ответчик не мог исполнить своего обязательства. {КонсультантПлюс}">
              <w:r>
                <w:rPr>
                  <w:sz w:val="24"/>
                  <w:color w:val="0000ff"/>
                </w:rPr>
                <w:t xml:space="preserve">постановлением</w:t>
              </w:r>
            </w:hyperlink>
            <w:r>
              <w:rPr>
                <w:sz w:val="24"/>
              </w:rPr>
              <w:t xml:space="preserve"> Девятого арбитражного апелляционного суда от 16.07.2014, в иске отказано.</w:t>
            </w:r>
          </w:p>
          <w:p>
            <w:pPr>
              <w:pStyle w:val="0"/>
              <w:spacing w:before="240" w:line-rule="auto"/>
              <w:jc w:val="both"/>
            </w:pPr>
            <w:r>
              <w:rPr>
                <w:sz w:val="24"/>
              </w:rPr>
              <w:t xml:space="preserve">Как установлено судом, ответчик обязательства по выполнению работ исполнил в полном объеме, о чем сообщил заказчику письмами N б/н от 28.10.2013, N 85/у от 29.07.2013, N 86/у от 29.07.2013, и предоставил перечень документации согласно приложению N 5 к государственному контракту и п. 8.2 контракта N 429 от 23.12.2013, на что заказчик ответ не предоставил, выполненные работы не принял и их оплату не произвел.</w:t>
            </w:r>
          </w:p>
          <w:p>
            <w:pPr>
              <w:pStyle w:val="0"/>
              <w:spacing w:before="240" w:line-rule="auto"/>
              <w:jc w:val="both"/>
            </w:pPr>
            <w:r>
              <w:rPr>
                <w:sz w:val="24"/>
              </w:rPr>
              <w:t xml:space="preserve">Судом установлено, что подрядчик обращался к заказчику, что подтверждается письмами N 11/У от 18.06.2013, N 78/У от 23.07.2013, где указывал, что в связи со сменой материала необходимо осуществить корректировку локально-сметного расчета, который является основанием формирования стоимости контракта. Истец на вышеуказанные требования не ответил, помощи в разрешении данной проблемы не оказал, тем самым осуществил препятствия в выполнении условий контракта, что привело к затягиванию сроков выполнения работ.</w:t>
            </w:r>
          </w:p>
          <w:p>
            <w:pPr>
              <w:pStyle w:val="0"/>
              <w:spacing w:before="240" w:line-rule="auto"/>
              <w:jc w:val="both"/>
            </w:pPr>
            <w:r>
              <w:rPr>
                <w:sz w:val="24"/>
              </w:rPr>
              <w:t xml:space="preserve">При таких обстоятельствах, отклоняя исковые требования и ссылаясь на положения </w:t>
            </w:r>
            <w:hyperlink w:history="0" r:id="rId286" w:tooltip="&quot;Гражданский кодекс Российской Федерации (часть первая)&quot; от 30.11.1994 N 51-ФЗ (ред. от 02.11.2013) ------------ Недействующая редакция {КонсультантПлюс}">
              <w:r>
                <w:rPr>
                  <w:sz w:val="24"/>
                  <w:color w:val="0000ff"/>
                </w:rPr>
                <w:t xml:space="preserve">ч. 2 ст. 330</w:t>
              </w:r>
            </w:hyperlink>
            <w:r>
              <w:rPr>
                <w:sz w:val="24"/>
              </w:rPr>
              <w:t xml:space="preserve">, </w:t>
            </w:r>
            <w:hyperlink w:history="0" r:id="rId287" w:tooltip="&quot;Гражданский кодекс Российской Федерации (часть первая)&quot; от 30.11.1994 N 51-ФЗ (ред. от 02.11.2013) ------------ Недействующая редакция {КонсультантПлюс}">
              <w:r>
                <w:rPr>
                  <w:sz w:val="24"/>
                  <w:color w:val="0000ff"/>
                </w:rPr>
                <w:t xml:space="preserve">401</w:t>
              </w:r>
            </w:hyperlink>
            <w:r>
              <w:rPr>
                <w:sz w:val="24"/>
              </w:rPr>
              <w:t xml:space="preserve">, </w:t>
            </w:r>
            <w:hyperlink w:history="0" r:id="rId288" w:tooltip="&quot;Гражданский кодекс Российской Федерации (часть вторая)&quot; от 26.01.1996 N 14-ФЗ (ред. от 28.12.2013) ------------ Недействующая редакция {КонсультантПлюс}">
              <w:r>
                <w:rPr>
                  <w:sz w:val="24"/>
                  <w:color w:val="0000ff"/>
                </w:rPr>
                <w:t xml:space="preserve">720</w:t>
              </w:r>
            </w:hyperlink>
            <w:r>
              <w:rPr>
                <w:sz w:val="24"/>
              </w:rPr>
              <w:t xml:space="preserve">, </w:t>
            </w:r>
            <w:hyperlink w:history="0" r:id="rId289" w:tooltip="&quot;Гражданский кодекс Российской Федерации (часть вторая)&quot; от 26.01.1996 N 14-ФЗ (ред. от 28.12.2013) ------------ Недействующая редакция {КонсультантПлюс}">
              <w:r>
                <w:rPr>
                  <w:sz w:val="24"/>
                  <w:color w:val="0000ff"/>
                </w:rPr>
                <w:t xml:space="preserve">743</w:t>
              </w:r>
            </w:hyperlink>
            <w:r>
              <w:rPr>
                <w:sz w:val="24"/>
              </w:rPr>
              <w:t xml:space="preserve"> ГК РФ, </w:t>
            </w:r>
            <w:hyperlink w:history="0" r:id="rId290" w:tooltip="Федеральный закон от 21.07.2005 N 94-ФЗ (ред. от 02.07.2013) &quot;О размещении заказов на поставки товаров, выполнение работ, оказание услуг для государственных и муниципальных нужд&quot; ------------ Утратил силу или отменен {КонсультантПлюс}">
              <w:r>
                <w:rPr>
                  <w:sz w:val="24"/>
                  <w:color w:val="0000ff"/>
                </w:rPr>
                <w:t xml:space="preserve">ст. 9</w:t>
              </w:r>
            </w:hyperlink>
            <w:r>
              <w:rPr>
                <w:sz w:val="24"/>
              </w:rPr>
              <w:t xml:space="preserve"> Федерального закона от 21.07.2005 N 94-ФЗ "О размещении заказов на поставки товаров, выполнение работ, оказание услуг для государственных и муниципальных нужд", суд пришел к правильному выводу о том, что ответчик не должен нести ответственность, поскольку истец не совершил действий, предусмотренных контрактом, до совершения которых ответчик не мог исполнить своего обязательства, в связи с чем у суда отсутствовали основания для взыскания неустойки..."</w:t>
            </w:r>
          </w:p>
          <w:p>
            <w:pPr>
              <w:pStyle w:val="0"/>
              <w:spacing w:before="240" w:line-rule="auto"/>
              <w:jc w:val="both"/>
            </w:pPr>
            <w:r>
              <w:rPr>
                <w:sz w:val="24"/>
              </w:rPr>
            </w:r>
          </w:p>
          <w:p>
            <w:pPr>
              <w:pStyle w:val="0"/>
              <w:jc w:val="both"/>
            </w:pPr>
            <w:hyperlink w:history="0" r:id="rId291" w:tooltip="Постановление Арбитражного суда Московского округа от 08.10.2014 N Ф05-10817/2014 по делу N А40-151767/12 Требование: О расторжении государственного контракта о выполнении работ, взыскании неустойки. Обстоятельства: Заказчик ссылался на нарушение подрядчиком сроков выполнения работ. Встречное требование: О взыскании задолженности и неустойки по контракту. Решение: 1) В удовлетворении основного требования отказано, поскольку нарушение сроков выполнения работ подрядчиком было обусловлено ненадлежащим исполнен {КонсультантПлюс}">
              <w:r>
                <w:rPr>
                  <w:sz w:val="24"/>
                  <w:color w:val="0000ff"/>
                </w:rPr>
                <w:t xml:space="preserve">Постановление</w:t>
              </w:r>
            </w:hyperlink>
            <w:r>
              <w:rPr>
                <w:sz w:val="24"/>
              </w:rPr>
              <w:t xml:space="preserve"> Арбитражного суда Московского округа от 08.10.2014 N Ф05-10817/2014 по делу N А40-151767/12</w:t>
            </w:r>
          </w:p>
          <w:p>
            <w:pPr>
              <w:pStyle w:val="0"/>
              <w:spacing w:before="240" w:line-rule="auto"/>
              <w:jc w:val="both"/>
            </w:pPr>
            <w:r>
              <w:rPr>
                <w:sz w:val="24"/>
              </w:rPr>
              <w:t xml:space="preserve">"...В ходе рассмотрения апелляционным судом дела по правилам, установленным для рассмотрения дела в арбитражном суде первой инстанции, Управа района Фили-Давыдково г. Москвы заявила об уточнении первоначальных исковых требований, просила расторгнуть государственный контракт от 21.08.2012 N 22-12 и взыскать с ООО "МосПромСтрой" неустойку в размере 42 368 270 руб.</w:t>
            </w:r>
          </w:p>
          <w:p>
            <w:pPr>
              <w:pStyle w:val="0"/>
              <w:spacing w:before="240" w:line-rule="auto"/>
              <w:jc w:val="both"/>
            </w:pPr>
            <w:r>
              <w:rPr>
                <w:sz w:val="24"/>
              </w:rPr>
              <w:t xml:space="preserve">Согласно </w:t>
            </w:r>
            <w:hyperlink w:history="0" r:id="rId292" w:tooltip="&quot;Гражданский кодекс Российской Федерации (часть вторая)&quot; от 26.01.1996 N 14-ФЗ (ред. от 28.12.2013) ------------ Недействующая редакция {КонсультантПлюс}">
              <w:r>
                <w:rPr>
                  <w:sz w:val="24"/>
                  <w:color w:val="0000ff"/>
                </w:rPr>
                <w:t xml:space="preserve">ч. 1 ст. 719</w:t>
              </w:r>
            </w:hyperlink>
            <w:r>
              <w:rPr>
                <w:sz w:val="24"/>
              </w:rPr>
              <w:t xml:space="preserve"> Гражданского кодекса Российской Федерации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293" w:tooltip="&quot;Гражданский кодекс Российской Федерации (часть первая)&quot; от 30.11.1994 N 51-ФЗ (ред. от 02.11.2013) ------------ Недействующая редакция {КонсультантПлюс}">
              <w:r>
                <w:rPr>
                  <w:sz w:val="24"/>
                  <w:color w:val="0000ff"/>
                </w:rPr>
                <w:t xml:space="preserve">статья 328</w:t>
              </w:r>
            </w:hyperlink>
            <w:r>
              <w:rPr>
                <w:sz w:val="24"/>
              </w:rPr>
              <w:t xml:space="preserve"> Кодекса).</w:t>
            </w:r>
          </w:p>
          <w:p>
            <w:pPr>
              <w:pStyle w:val="0"/>
              <w:spacing w:before="240" w:line-rule="auto"/>
              <w:jc w:val="both"/>
            </w:pPr>
            <w:r>
              <w:rPr>
                <w:sz w:val="24"/>
              </w:rPr>
              <w:t xml:space="preserve">Как следует из материалов дела, в установленный контрактом срок, ООО "МосПромСтрой" выполнило работы по контракту, за исключением работ по замене противопожарных люков и замене слуховых окон.</w:t>
            </w:r>
          </w:p>
          <w:p>
            <w:pPr>
              <w:pStyle w:val="0"/>
              <w:spacing w:before="240" w:line-rule="auto"/>
              <w:jc w:val="both"/>
            </w:pPr>
            <w:r>
              <w:rPr>
                <w:sz w:val="24"/>
              </w:rPr>
              <w:t xml:space="preserve">Письмом от 25.09.2012 N 54/09-12 ООО "МосПромСтрой" сообщило Управе района Фили-Давыдково г. Москвы о невозможности выполнения указанных работ (невозможность замены люков противопожарных в жилых зданиях по адресам: г. Москва, Б.Филевская ул. д. 45, корп. 1, г. Москва, М.Филевская ул. д. 2 за отсутствием таковых; невозможность произвести замену слуховых окон в жилых зданиях по адресам: г. Москва, Б.Филевская ул. д. 45, корп. 1, г. Москва, М.Филевская ул. д. 2 вследствие того, что для демонтажа и монтажа слуховых окон необходимо произвести отключение жилых домов от электрических и телефонных сетей (телефонные и электрические кабели проложены внутри монтажных коробок окон.). Данное отключение могут производить только специализированные компании, такие как МГТС и т.д. (т. 2 л.д. 39).</w:t>
            </w:r>
          </w:p>
          <w:p>
            <w:pPr>
              <w:pStyle w:val="0"/>
              <w:spacing w:before="240" w:line-rule="auto"/>
              <w:jc w:val="both"/>
            </w:pPr>
            <w:r>
              <w:rPr>
                <w:sz w:val="24"/>
              </w:rPr>
              <w:t xml:space="preserve">Указанным письмом ООО "МосПромСтрой" также уведомило Управу района Фили-Давыдково г. Москвы о приостановлении выполнения работ по контракту до момента получения указаний и или принятия необходимых мер по устранению перечисленных обстоятельств, создающих невозможность выполнения данных работ.</w:t>
            </w:r>
          </w:p>
          <w:p>
            <w:pPr>
              <w:pStyle w:val="0"/>
              <w:spacing w:before="240" w:line-rule="auto"/>
              <w:jc w:val="both"/>
            </w:pPr>
            <w:r>
              <w:rPr>
                <w:sz w:val="24"/>
              </w:rPr>
              <w:t xml:space="preserve">Факт получения письма подтверждается соответствующим штампом Управы района Фили-Давыдково г. Москвы от 25.09.2012 и самой Управой не оспаривается.</w:t>
            </w:r>
          </w:p>
          <w:p>
            <w:pPr>
              <w:pStyle w:val="0"/>
              <w:spacing w:before="240" w:line-rule="auto"/>
              <w:jc w:val="both"/>
            </w:pPr>
            <w:r>
              <w:rPr>
                <w:sz w:val="24"/>
              </w:rPr>
              <w:t xml:space="preserve">Доказательств направления ответа в адрес ООО "МосПромСтрой" Управой района Фили-Давыдково г. Москвы истцом суду не представлено.</w:t>
            </w:r>
          </w:p>
          <w:p>
            <w:pPr>
              <w:pStyle w:val="0"/>
              <w:spacing w:before="240" w:line-rule="auto"/>
              <w:jc w:val="both"/>
            </w:pPr>
            <w:r>
              <w:rPr>
                <w:sz w:val="24"/>
              </w:rPr>
              <w:t xml:space="preserve">В силу </w:t>
            </w:r>
            <w:hyperlink w:history="0" r:id="rId294" w:tooltip="&quot;Гражданский кодекс Российской Федерации (часть первая)&quot; от 30.11.1994 N 51-ФЗ (ред. от 02.11.2013) ------------ Недействующая редакция {КонсультантПлюс}">
              <w:r>
                <w:rPr>
                  <w:sz w:val="24"/>
                  <w:color w:val="0000ff"/>
                </w:rPr>
                <w:t xml:space="preserve">п. 3 ст. 405</w:t>
              </w:r>
            </w:hyperlink>
            <w:r>
              <w:rPr>
                <w:sz w:val="24"/>
              </w:rPr>
              <w:t xml:space="preserve"> Гражданского кодекса Российской Федерации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Согласно </w:t>
            </w:r>
            <w:hyperlink w:history="0" r:id="rId295" w:tooltip="&quot;Гражданский кодекс Российской Федерации (часть вторая)&quot; от 26.01.1996 N 14-ФЗ (ред. от 28.12.2013) ------------ Недействующая редакция {КонсультантПлюс}">
              <w:r>
                <w:rPr>
                  <w:sz w:val="24"/>
                  <w:color w:val="0000ff"/>
                </w:rPr>
                <w:t xml:space="preserve">ч. 1 ст. 718</w:t>
              </w:r>
            </w:hyperlink>
            <w:r>
              <w:rPr>
                <w:sz w:val="24"/>
              </w:rPr>
              <w:t xml:space="preserve"> Гражданского кодекса Российской Федерации заказчик обязан в случаях, в объеме и в порядке, предусмотренных договором подряда, оказывать подрядчику содействие в выполнении работы.</w:t>
            </w:r>
          </w:p>
          <w:p>
            <w:pPr>
              <w:pStyle w:val="0"/>
              <w:spacing w:before="240" w:line-rule="auto"/>
              <w:jc w:val="both"/>
            </w:pPr>
            <w:r>
              <w:rPr>
                <w:sz w:val="24"/>
              </w:rPr>
              <w:t xml:space="preserve">Поскольку неисполнение ООО "МосПромСтрой" обязательства было обусловлено неисполнением встречного обязательства Управой района Фили-Давыдково г. Москвы, суд пришел к правомерному выводу об отсутствии оснований для удовлетворения требований по первоначальному иску..."</w:t>
            </w:r>
          </w:p>
          <w:p>
            <w:pPr>
              <w:pStyle w:val="0"/>
              <w:spacing w:before="240" w:line-rule="auto"/>
              <w:jc w:val="both"/>
            </w:pPr>
            <w:r>
              <w:rPr>
                <w:sz w:val="24"/>
              </w:rPr>
            </w:r>
          </w:p>
          <w:p>
            <w:pPr>
              <w:pStyle w:val="0"/>
              <w:jc w:val="both"/>
            </w:pPr>
            <w:hyperlink w:history="0" r:id="rId296" w:tooltip="Постановление Арбитражного суда Московского округа от 22.09.2014 N Ф05-9546/14 по делу N А40-149715/13 Требование: О взыскании неустойки по государственному контракту. Обстоятельства: Истец ссылается на нарушение ответчиком срока выполнения работ по проведению инженерных изысканий, разработке проектной документации. Решение: В удовлетворении требования отказано, поскольку истцом нарушены сроки передачи ответчику предусмотренной условиями контракта и ч. 1 ст. 759 Гражданского кодекса РФ документации, что яви {КонсультантПлюс}">
              <w:r>
                <w:rPr>
                  <w:sz w:val="24"/>
                  <w:color w:val="0000ff"/>
                </w:rPr>
                <w:t xml:space="preserve">Постановление</w:t>
              </w:r>
            </w:hyperlink>
            <w:r>
              <w:rPr>
                <w:sz w:val="24"/>
              </w:rPr>
              <w:t xml:space="preserve"> Арбитражного суда Московского округа от 22.09.2014 N Ф05-9546/14 по делу N А40-149715/13</w:t>
            </w:r>
          </w:p>
          <w:p>
            <w:pPr>
              <w:pStyle w:val="0"/>
              <w:spacing w:before="240" w:line-rule="auto"/>
              <w:jc w:val="both"/>
            </w:pPr>
            <w:r>
              <w:rPr>
                <w:sz w:val="24"/>
              </w:rPr>
              <w:t xml:space="preserve">"...Как установлено судами и следует из материалов дела, между истцом (госзаказчик) и ответчиком (генпроектировщик) заключен государственный контракт от 10.12.2010 N ДГЗ-10/504ПИР/6, по условиям которого госзаказчик осуществляет финансирование, обеспечение выполнения работ, а генпроектировщик - проведение инженерных изысканий для подготовки проектной документации, разработку проектной документации для реконструкции лабораторной базы корпуса N 1 для разработки средств защиты с использованием гибридомных технологий в соответствии с заданием на проектирование, другими исходными данными, предоставленными госзаказчиком, условиями контракта.</w:t>
            </w:r>
          </w:p>
          <w:p>
            <w:pPr>
              <w:pStyle w:val="0"/>
              <w:spacing w:before="240" w:line-rule="auto"/>
              <w:jc w:val="both"/>
            </w:pPr>
            <w:r>
              <w:rPr>
                <w:sz w:val="24"/>
              </w:rPr>
              <w:t xml:space="preserve">Условиями контракта, в частности его пунктами 7.1.7, 7.1.8, предусмотрены также обязанность госзаказчика оказывать содействие генпроектировщику в ходе выполнения последним работ по контракту и согласование с заказчиком всех необходимых действий и документации.</w:t>
            </w:r>
          </w:p>
          <w:p>
            <w:pPr>
              <w:pStyle w:val="0"/>
              <w:spacing w:before="240" w:line-rule="auto"/>
              <w:jc w:val="both"/>
            </w:pPr>
            <w:r>
              <w:rPr>
                <w:sz w:val="24"/>
              </w:rPr>
              <w:t xml:space="preserve">Вместе с тем судами по делу установлено, что генподрядчиком неоднократно запрашивалось у госзаказчика задание на проектирование, и заказчик неоднократно информирован о невозможности выполнения генпроектировщиком работ по причине отсутствия задания на проектирование и исходных данных, что подтверждается представленными в дело письмами N 12 от 02.02.2011, N 29 от 28.02.2011, N 32 от 01.03.2011, N 156 от 08.07.2011, N 175 от 28.07.2011.</w:t>
            </w:r>
          </w:p>
          <w:p>
            <w:pPr>
              <w:pStyle w:val="0"/>
              <w:spacing w:before="240" w:line-rule="auto"/>
              <w:jc w:val="both"/>
            </w:pPr>
            <w:r>
              <w:rPr>
                <w:sz w:val="24"/>
              </w:rPr>
              <w:t xml:space="preserve">Поскольку задание на проектирование было оформлено заказчиком 24.08.2011 и передано генпроектировщику лишь 06.09.2011, что подтверждается письмом N 13/5797 о направлении задания на проектирование, суды пришли к правильному выводу, что истцом, как госзаказчиком, нарушены сроки передачи ответчику предусмотренной условиями контракта и </w:t>
            </w:r>
            <w:hyperlink w:history="0" r:id="rId297" w:tooltip="&quot;Гражданский кодекс Российской Федерации (часть вторая)&quot; от 26.01.1996 N 14-ФЗ (ред. от 28.12.2013) ------------ Недействующая редакция {КонсультантПлюс}">
              <w:r>
                <w:rPr>
                  <w:sz w:val="24"/>
                  <w:color w:val="0000ff"/>
                </w:rPr>
                <w:t xml:space="preserve">частью 1 статьи 759</w:t>
              </w:r>
            </w:hyperlink>
            <w:r>
              <w:rPr>
                <w:sz w:val="24"/>
              </w:rPr>
              <w:t xml:space="preserve"> Гражданского кодекса Российской Федерации документации, что явилось для ответчика объективным препятствием к выполнению контрактного обязательства.</w:t>
            </w:r>
          </w:p>
          <w:p>
            <w:pPr>
              <w:pStyle w:val="0"/>
              <w:spacing w:before="240" w:line-rule="auto"/>
              <w:jc w:val="both"/>
            </w:pPr>
            <w:r>
              <w:rPr>
                <w:sz w:val="24"/>
              </w:rPr>
              <w:t xml:space="preserve">Поэтому суды пришли к правильному выводу, что генпроектировщик не должен отвечать за просрочку исполнения обязательства, и обоснованно отклонили исковое требование о взыскании с ответчика договорной неустойки, что соответствует критериям, установленным положениями </w:t>
            </w:r>
            <w:hyperlink w:history="0" r:id="rId298" w:tooltip="&quot;Гражданский кодекс Российской Федерации (часть первая)&quot; от 30.11.1994 N 51-ФЗ (ред. от 02.11.2013) ------------ Недействующая редакция {КонсультантПлюс}">
              <w:r>
                <w:rPr>
                  <w:sz w:val="24"/>
                  <w:color w:val="0000ff"/>
                </w:rPr>
                <w:t xml:space="preserve">статьи 401</w:t>
              </w:r>
            </w:hyperlink>
            <w:r>
              <w:rPr>
                <w:sz w:val="24"/>
              </w:rPr>
              <w:t xml:space="preserve">, </w:t>
            </w:r>
            <w:hyperlink w:history="0" r:id="rId299" w:tooltip="&quot;Гражданский кодекс Российской Федерации (часть первая)&quot; от 30.11.1994 N 51-ФЗ (ред. от 02.11.2013) ------------ Недействующая редакция {КонсультантПлюс}">
              <w:r>
                <w:rPr>
                  <w:sz w:val="24"/>
                  <w:color w:val="0000ff"/>
                </w:rPr>
                <w:t xml:space="preserve">части 3 статьи 405</w:t>
              </w:r>
            </w:hyperlink>
            <w:r>
              <w:rPr>
                <w:sz w:val="24"/>
              </w:rPr>
              <w:t xml:space="preserve"> Гражданского кодекса Российской Федерации.</w:t>
            </w:r>
          </w:p>
          <w:p>
            <w:pPr>
              <w:pStyle w:val="0"/>
              <w:spacing w:before="240" w:line-rule="auto"/>
              <w:jc w:val="both"/>
            </w:pPr>
            <w:r>
              <w:rPr>
                <w:sz w:val="24"/>
              </w:rPr>
              <w:t xml:space="preserve">Суд кассационной инстанции соглашается с таким выводом, считает его соответствующим обстоятельствам дела, имеющимся в материалах дела доказательствам, в том числе условиям контракта, и основанным на правильном применении судами положений </w:t>
            </w:r>
            <w:hyperlink w:history="0" r:id="rId300" w:tooltip="&quot;Гражданский кодекс Российской Федерации (часть вторая)&quot; от 26.01.1996 N 14-ФЗ (ред. от 28.12.2013) ------------ Недействующая редакция {КонсультантПлюс}">
              <w:r>
                <w:rPr>
                  <w:sz w:val="24"/>
                  <w:color w:val="0000ff"/>
                </w:rPr>
                <w:t xml:space="preserve">статей 759</w:t>
              </w:r>
            </w:hyperlink>
            <w:r>
              <w:rPr>
                <w:sz w:val="24"/>
              </w:rPr>
              <w:t xml:space="preserve">, </w:t>
            </w:r>
            <w:hyperlink w:history="0" r:id="rId301" w:tooltip="&quot;Гражданский кодекс Российской Федерации (часть первая)&quot; от 30.11.1994 N 51-ФЗ (ред. от 02.11.2013) ------------ Недействующая редакция {КонсультантПлюс}">
              <w:r>
                <w:rPr>
                  <w:sz w:val="24"/>
                  <w:color w:val="0000ff"/>
                </w:rPr>
                <w:t xml:space="preserve">401</w:t>
              </w:r>
            </w:hyperlink>
            <w:r>
              <w:rPr>
                <w:sz w:val="24"/>
              </w:rPr>
              <w:t xml:space="preserve">, </w:t>
            </w:r>
            <w:hyperlink w:history="0" r:id="rId302" w:tooltip="&quot;Гражданский кодекс Российской Федерации (часть первая)&quot; от 30.11.1994 N 51-ФЗ (ред. от 02.11.2013) ------------ Недействующая редакция {КонсультантПлюс}">
              <w:r>
                <w:rPr>
                  <w:sz w:val="24"/>
                  <w:color w:val="0000ff"/>
                </w:rPr>
                <w:t xml:space="preserve">405</w:t>
              </w:r>
            </w:hyperlink>
            <w:r>
              <w:rPr>
                <w:sz w:val="24"/>
              </w:rPr>
              <w:t xml:space="preserve"> Гражданского кодекса Российской Федерации..."</w:t>
            </w:r>
          </w:p>
          <w:p>
            <w:pPr>
              <w:pStyle w:val="0"/>
              <w:spacing w:before="240" w:line-rule="auto"/>
              <w:jc w:val="both"/>
            </w:pPr>
            <w:r>
              <w:rPr>
                <w:sz w:val="24"/>
              </w:rPr>
            </w:r>
          </w:p>
          <w:p>
            <w:pPr>
              <w:pStyle w:val="0"/>
              <w:jc w:val="both"/>
            </w:pPr>
            <w:hyperlink w:history="0" r:id="rId303" w:tooltip="Постановление ФАС Московского округа от 15.07.2014 N Ф05-5456/2014 по делу N А40-97691/13 Требование: О взыскании основного долга по договору субподряда. Обстоятельства: Истец ссылается на то, что ответчик окончательный расчет выполненных работ не осуществил. Встречное требование: О взыскании неустойки. Решение: 1) Основное требование удовлетворено, поскольку ответчиком не представлены доказательства уплаты образовавшейся задолженности; 2) В удовлетворении встречного требования отказано, поскольку ответчик  {КонсультантПлюс}">
              <w:r>
                <w:rPr>
                  <w:sz w:val="24"/>
                  <w:color w:val="0000ff"/>
                </w:rPr>
                <w:t xml:space="preserve">Постановление</w:t>
              </w:r>
            </w:hyperlink>
            <w:r>
              <w:rPr>
                <w:sz w:val="24"/>
              </w:rPr>
              <w:t xml:space="preserve"> ФАС Московского округа от 15.07.2014 N Ф05-5456/2014 по делу N А40-97691/13</w:t>
            </w:r>
          </w:p>
          <w:p>
            <w:pPr>
              <w:pStyle w:val="0"/>
              <w:spacing w:before="240" w:line-rule="auto"/>
              <w:jc w:val="both"/>
            </w:pPr>
            <w:r>
              <w:rPr>
                <w:sz w:val="24"/>
              </w:rPr>
              <w:t xml:space="preserve">"...Принимая во внимание, что ответчиком не представлено доказательств оплаты задолженности, суд пришел к обоснованному выводу об удовлетворении первоначальных исковых требований.</w:t>
            </w:r>
          </w:p>
          <w:p>
            <w:pPr>
              <w:pStyle w:val="0"/>
              <w:spacing w:before="240" w:line-rule="auto"/>
              <w:jc w:val="both"/>
            </w:pPr>
            <w:r>
              <w:rPr>
                <w:sz w:val="24"/>
              </w:rPr>
              <w:t xml:space="preserve">Возражая против удовлетворения первоначальных исковых требований и заявляя встречные исковые требования о взыскании неустойки в размере 398.820 руб. 17 коп., ответчик ссылается на то, что работы по договору выполнены истцом с нарушением сроков, установленных договором.</w:t>
            </w:r>
          </w:p>
          <w:p>
            <w:pPr>
              <w:pStyle w:val="0"/>
              <w:spacing w:before="240" w:line-rule="auto"/>
              <w:jc w:val="both"/>
            </w:pPr>
            <w:r>
              <w:rPr>
                <w:sz w:val="24"/>
              </w:rPr>
              <w:t xml:space="preserve">Согласно п. 3.5 договора, если субподрядчик задерживает выполнение своих работ по причине невыполнения подрядчиком своих обязательств, субподрядчик имеет право на продление срока окончания работ на соответствующий период, что не будет являться нарушением обязательств субподрядчика и в данных случаях санкции, предусмотренные пп. 15.2 договора (в том числе пени за просрочку исполнения обязательств), не применяются.</w:t>
            </w:r>
          </w:p>
          <w:p>
            <w:pPr>
              <w:pStyle w:val="0"/>
              <w:spacing w:before="240" w:line-rule="auto"/>
              <w:jc w:val="both"/>
            </w:pPr>
            <w:r>
              <w:rPr>
                <w:sz w:val="24"/>
              </w:rPr>
              <w:t xml:space="preserve">Согласно </w:t>
            </w:r>
            <w:hyperlink w:history="0" r:id="rId304" w:tooltip="&quot;Гражданский кодекс Российской Федерации (часть вторая)&quot; от 26.01.1996 N 14-ФЗ (ред. от 23.07.2013) ------------ Недействующая редакция {КонсультантПлюс}">
              <w:r>
                <w:rPr>
                  <w:sz w:val="24"/>
                  <w:color w:val="0000ff"/>
                </w:rPr>
                <w:t xml:space="preserve">части 1 статьи 719</w:t>
              </w:r>
            </w:hyperlink>
            <w:r>
              <w:rPr>
                <w:sz w:val="24"/>
              </w:rPr>
              <w:t xml:space="preserve"> Гражданского кодекса Российской Федерации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w:t>
            </w:r>
          </w:p>
          <w:p>
            <w:pPr>
              <w:pStyle w:val="0"/>
              <w:spacing w:before="240" w:line-rule="auto"/>
              <w:jc w:val="both"/>
            </w:pPr>
            <w:r>
              <w:rPr>
                <w:sz w:val="24"/>
              </w:rPr>
              <w:t xml:space="preserve">Из материалов дела усматривается, что истец в порядке, предусмотренном </w:t>
            </w:r>
            <w:hyperlink w:history="0" r:id="rId305" w:tooltip="&quot;Гражданский кодекс Российской Федерации (часть вторая)&quot; от 26.01.1996 N 14-ФЗ (ред. от 23.07.2013) ------------ Недействующая редакция {КонсультантПлюс}">
              <w:r>
                <w:rPr>
                  <w:sz w:val="24"/>
                  <w:color w:val="0000ff"/>
                </w:rPr>
                <w:t xml:space="preserve">п. 1 ст. 716</w:t>
              </w:r>
            </w:hyperlink>
            <w:r>
              <w:rPr>
                <w:sz w:val="24"/>
              </w:rPr>
              <w:t xml:space="preserve"> Гражданского кодекса Российской Федерации направлял ответчику замечания к Исполнительной документации, переданной ООО "Электротехсетьстрой", которые не позволяли истцу приступить к выполнению работы либо продолжить выполнение работ.</w:t>
            </w:r>
          </w:p>
          <w:p>
            <w:pPr>
              <w:pStyle w:val="0"/>
              <w:spacing w:before="240" w:line-rule="auto"/>
              <w:jc w:val="both"/>
            </w:pPr>
            <w:r>
              <w:rPr>
                <w:sz w:val="24"/>
              </w:rPr>
              <w:t xml:space="preserve">На срок исправления недостатков в Исполнительной документации работы по договору субподряда не могли производиться и приостанавливались в соответствии с п. 6.17 договора и </w:t>
            </w:r>
            <w:hyperlink w:history="0" r:id="rId306" w:tooltip="&quot;Гражданский кодекс Российской Федерации (часть вторая)&quot; от 26.01.1996 N 14-ФЗ (ред. от 23.07.2013) ------------ Недействующая редакция {КонсультантПлюс}">
              <w:r>
                <w:rPr>
                  <w:sz w:val="24"/>
                  <w:color w:val="0000ff"/>
                </w:rPr>
                <w:t xml:space="preserve">п. 1 ст. 719</w:t>
              </w:r>
            </w:hyperlink>
            <w:r>
              <w:rPr>
                <w:sz w:val="24"/>
              </w:rPr>
              <w:t xml:space="preserve"> Гражданского кодекса Российской Федерации.</w:t>
            </w:r>
          </w:p>
          <w:p>
            <w:pPr>
              <w:pStyle w:val="0"/>
              <w:spacing w:before="240" w:line-rule="auto"/>
              <w:jc w:val="both"/>
            </w:pPr>
            <w:r>
              <w:rPr>
                <w:sz w:val="24"/>
              </w:rPr>
              <w:t xml:space="preserve">Как правомерно установлено судом, истец не имел возможности закончить в срок выполнение предусмотренных договором работ в связи с неисполнением подрядчиком своих обязанностей, предусмотренных п. 7.7 договора, по предоставлению отключений действующих линий электропередач для производства работ и получению "окон" при пересечении железнодорожных путей, автомобильных дорог, инженерных сооружений, линий связи.</w:t>
            </w:r>
          </w:p>
          <w:p>
            <w:pPr>
              <w:pStyle w:val="0"/>
              <w:spacing w:before="240" w:line-rule="auto"/>
              <w:jc w:val="both"/>
            </w:pPr>
            <w:r>
              <w:rPr>
                <w:sz w:val="24"/>
              </w:rPr>
              <w:t xml:space="preserve">Кроме того, 30.08.2011 г. сторонами был подписан акт выполненных работ N 3 (технический акт), в котором указано: "Работы выполнены согласно проекту, претензий к качеству и срокам выполнения работ нет".</w:t>
            </w:r>
          </w:p>
          <w:p>
            <w:pPr>
              <w:pStyle w:val="0"/>
              <w:spacing w:before="240" w:line-rule="auto"/>
              <w:jc w:val="both"/>
            </w:pPr>
            <w:r>
              <w:rPr>
                <w:sz w:val="24"/>
              </w:rPr>
              <w:t xml:space="preserve">Таким образом, суд пришел к правильному выводу о том, что в силу положений п. 3.5 договора, а также ввиду несвоевременного исполнения истцом встречных обязательств, истец не несет ответственность за продление сроков выполнения работ по договору, в связи с чем основания для удовлетворения встречных исковых требований о взыскании неустойки отсутствуют..."</w:t>
            </w:r>
          </w:p>
          <w:p>
            <w:pPr>
              <w:pStyle w:val="0"/>
              <w:spacing w:before="240" w:line-rule="auto"/>
              <w:jc w:val="both"/>
            </w:pPr>
            <w:r>
              <w:rPr>
                <w:sz w:val="24"/>
              </w:rPr>
            </w:r>
          </w:p>
          <w:p>
            <w:pPr>
              <w:pStyle w:val="0"/>
              <w:jc w:val="both"/>
            </w:pPr>
            <w:hyperlink w:history="0" r:id="rId307" w:tooltip="Постановление ФАС Московского округа от 02.06.2014 N Ф05-3121/14 по делу N А40-33426/13 Требование: О взыскании: 1) неосновательного обогащения; 2) неустойки, процентов за пользование чужими денежными средствами. Обстоятельства: Во исполнение условий договора субподряда подрядчик перечислил субподрядчику аванс. В связи с нарушением субподрядчиком срока выполнения работ подрядчик в одностороннем порядке отказался от договора. Решение: 1) Требование удовлетворено, поскольку договор расторгнут, аванс субподряд {КонсультантПлюс}">
              <w:r>
                <w:rPr>
                  <w:sz w:val="24"/>
                  <w:color w:val="0000ff"/>
                </w:rPr>
                <w:t xml:space="preserve">Постановление</w:t>
              </w:r>
            </w:hyperlink>
            <w:r>
              <w:rPr>
                <w:sz w:val="24"/>
              </w:rPr>
              <w:t xml:space="preserve"> ФАС Московского округа от 02.06.2014 N Ф05-3121/14 по делу N А40-33426/13</w:t>
            </w:r>
          </w:p>
          <w:p>
            <w:pPr>
              <w:pStyle w:val="0"/>
              <w:spacing w:before="240" w:line-rule="auto"/>
              <w:jc w:val="both"/>
            </w:pPr>
            <w:r>
              <w:rPr>
                <w:sz w:val="24"/>
              </w:rPr>
              <w:t xml:space="preserve">"...Отказывая во взыскании неустойки за нарушение сроков выполнения работ в размере 768 000 руб., суд исходил из следующего.</w:t>
            </w:r>
          </w:p>
          <w:p>
            <w:pPr>
              <w:pStyle w:val="0"/>
              <w:spacing w:before="240" w:line-rule="auto"/>
              <w:jc w:val="both"/>
            </w:pPr>
            <w:r>
              <w:rPr>
                <w:sz w:val="24"/>
              </w:rPr>
              <w:t xml:space="preserve">В соответствии с пунктом 7.4 договора за превышение сроков окончания работ, предусмотренных в приложении N 2 (график выполнения работ), более чем на 10 дней субподрядчик обязан уплатить подрядчику штраф в размере 30% от цены работ по одной градирне, указанной в пункте 3.1 договора.</w:t>
            </w:r>
          </w:p>
          <w:p>
            <w:pPr>
              <w:pStyle w:val="0"/>
              <w:spacing w:before="240" w:line-rule="auto"/>
              <w:jc w:val="both"/>
            </w:pPr>
            <w:r>
              <w:rPr>
                <w:sz w:val="24"/>
              </w:rPr>
              <w:t xml:space="preserve">Судом установлено, что на дату расторжения договора просрочка по выполнению работ составила 17 дней.</w:t>
            </w:r>
          </w:p>
          <w:p>
            <w:pPr>
              <w:pStyle w:val="0"/>
              <w:spacing w:before="240" w:line-rule="auto"/>
              <w:jc w:val="both"/>
            </w:pPr>
            <w:r>
              <w:rPr>
                <w:sz w:val="24"/>
              </w:rPr>
              <w:t xml:space="preserve">Согласно </w:t>
            </w:r>
            <w:hyperlink w:history="0" r:id="rId308" w:tooltip="&quot;Гражданский кодекс Российской Федерации (часть вторая)&quot; от 26.01.1996 N 14-ФЗ (ред. от 28.06.2013) (с изм. и доп., вступающими в силу с 01.07.2013) ------------ Недействующая редакция {КонсультантПлюс}">
              <w:r>
                <w:rPr>
                  <w:sz w:val="24"/>
                  <w:color w:val="0000ff"/>
                </w:rPr>
                <w:t xml:space="preserve">пункту 1 статьи 718</w:t>
              </w:r>
            </w:hyperlink>
            <w:r>
              <w:rPr>
                <w:sz w:val="24"/>
              </w:rPr>
              <w:t xml:space="preserve"> Гражданского кодекса Российской Федерации заказчик обязан в случаях, в объеме и в порядке, предусмотренных договором подряда, оказывать подрядчику содействие в выполнении работы.</w:t>
            </w:r>
          </w:p>
          <w:p>
            <w:pPr>
              <w:pStyle w:val="0"/>
              <w:spacing w:before="240" w:line-rule="auto"/>
              <w:jc w:val="both"/>
            </w:pPr>
            <w:r>
              <w:rPr>
                <w:sz w:val="24"/>
              </w:rPr>
              <w:t xml:space="preserve">В соответствии с подразделом 2.2 раздела 2 договора подрядчик обязался создать субподрядчику необходимые условия для выполнения работ: оформить акт-допуск на объект для производства демонтажных работ в соответствии со СНиП 12-03-2001, обеспечить оформление нарядов-допусков и других разрешительных документов на проведение работ повышенной опасности в соответствии с требованиями действующих нормативных и регламентирующих документов, предоставить проектную документацию, сборочные (монтажные чертежи) не позднее 28.12.2012.</w:t>
            </w:r>
          </w:p>
          <w:p>
            <w:pPr>
              <w:pStyle w:val="0"/>
              <w:spacing w:before="240" w:line-rule="auto"/>
              <w:jc w:val="both"/>
            </w:pPr>
            <w:r>
              <w:rPr>
                <w:sz w:val="24"/>
              </w:rPr>
              <w:t xml:space="preserve">Между тем, судом установлено, что в нарушение указанных условий договора истец не создал необходимых условий для выполнения работ.</w:t>
            </w:r>
          </w:p>
          <w:p>
            <w:pPr>
              <w:pStyle w:val="0"/>
              <w:spacing w:before="240" w:line-rule="auto"/>
              <w:jc w:val="both"/>
            </w:pPr>
            <w:r>
              <w:rPr>
                <w:sz w:val="24"/>
              </w:rPr>
              <w:t xml:space="preserve">Кроме того, как правильно установил суд, в нарушение условий договора истец не предоставил акт приема-передачи ответственных конструкций на фундаменты и дно чаши градирни, вовремя не расчистил от снега площадку для сборки конструкций, не подключил к источникам электроэнергии и сжатого воздуха установку для склеивания оросителей и каплеуловителей и не представил необходимых крепежных изделий в комплект поставки градирни.</w:t>
            </w:r>
          </w:p>
          <w:p>
            <w:pPr>
              <w:pStyle w:val="0"/>
              <w:spacing w:before="240" w:line-rule="auto"/>
              <w:jc w:val="both"/>
            </w:pPr>
            <w:r>
              <w:rPr>
                <w:sz w:val="24"/>
              </w:rPr>
              <w:t xml:space="preserve">Вместе с тем, суд установил, что ответчик уведомлял истца об указанных фактах, препятствующих выполнению работ, что подтверждается соответствующими уведомлениями, однако данные недостатки истцом устранены не были.</w:t>
            </w:r>
          </w:p>
          <w:p>
            <w:pPr>
              <w:pStyle w:val="0"/>
              <w:spacing w:before="240" w:line-rule="auto"/>
              <w:jc w:val="both"/>
            </w:pPr>
            <w:r>
              <w:rPr>
                <w:sz w:val="24"/>
              </w:rPr>
              <w:t xml:space="preserve">Таким образом, поскольку неисполнение обязательств ответчиком было обусловлено неисполнением обязательств истцом, суд правомерно пришел к выводу об отсутствии оснований для взыскания неустойки.</w:t>
            </w:r>
          </w:p>
          <w:p>
            <w:pPr>
              <w:pStyle w:val="0"/>
              <w:spacing w:before="240" w:line-rule="auto"/>
              <w:jc w:val="both"/>
            </w:pPr>
            <w:r>
              <w:rPr>
                <w:sz w:val="24"/>
              </w:rPr>
              <w:t xml:space="preserve">На основании изложенного, довод заявителя о необоснованности отказа во взыскании неустойки также признается судом кассационной инстанции несостоятельным.</w:t>
            </w:r>
          </w:p>
          <w:p>
            <w:pPr>
              <w:pStyle w:val="0"/>
              <w:spacing w:before="240" w:line-rule="auto"/>
              <w:jc w:val="both"/>
            </w:pPr>
            <w:r>
              <w:rPr>
                <w:sz w:val="24"/>
              </w:rPr>
              <w:t xml:space="preserve">Выводы судов соответствуют установленным ими обстоятельствам, основаны на оценке и исследовании имеющихся в деле доказательствах, а также соответствуют </w:t>
            </w:r>
            <w:hyperlink w:history="0" r:id="rId309" w:tooltip="&quot;Гражданский кодекс Российской Федерации (часть первая)&quot; от 30.11.1994 N 51-ФЗ (ред. от 02.07.2013) ------------ Недействующая редакция {КонсультантПлюс}">
              <w:r>
                <w:rPr>
                  <w:sz w:val="24"/>
                  <w:color w:val="0000ff"/>
                </w:rPr>
                <w:t xml:space="preserve">пункту 3 статьи 405</w:t>
              </w:r>
            </w:hyperlink>
            <w:r>
              <w:rPr>
                <w:sz w:val="24"/>
              </w:rPr>
              <w:t xml:space="preserve">, </w:t>
            </w:r>
            <w:hyperlink w:history="0" r:id="rId310" w:tooltip="&quot;Гражданский кодекс Российской Федерации (часть вторая)&quot; от 26.01.1996 N 14-ФЗ (ред. от 28.06.2013) (с изм. и доп., вступающими в силу с 01.07.2013) ------------ Недействующая редакция {КонсультантПлюс}">
              <w:r>
                <w:rPr>
                  <w:sz w:val="24"/>
                  <w:color w:val="0000ff"/>
                </w:rPr>
                <w:t xml:space="preserve">пункту 1 статьи 702</w:t>
              </w:r>
            </w:hyperlink>
            <w:r>
              <w:rPr>
                <w:sz w:val="24"/>
              </w:rPr>
              <w:t xml:space="preserve">, </w:t>
            </w:r>
            <w:hyperlink w:history="0" r:id="rId311" w:tooltip="&quot;Гражданский кодекс Российской Федерации (часть вторая)&quot; от 26.01.1996 N 14-ФЗ (ред. от 28.06.2013) (с изм. и доп., вступающими в силу с 01.07.2013) ------------ Недействующая редакция {КонсультантПлюс}">
              <w:r>
                <w:rPr>
                  <w:sz w:val="24"/>
                  <w:color w:val="0000ff"/>
                </w:rPr>
                <w:t xml:space="preserve">пункту 1 статьи 718</w:t>
              </w:r>
            </w:hyperlink>
            <w:r>
              <w:rPr>
                <w:sz w:val="24"/>
              </w:rPr>
              <w:t xml:space="preserve">, </w:t>
            </w:r>
            <w:hyperlink w:history="0" r:id="rId312" w:tooltip="&quot;Гражданский кодекс Российской Федерации (часть вторая)&quot; от 26.01.1996 N 14-ФЗ (ред. от 28.06.2013) (с изм. и доп., вступающими в силу с 01.07.2013) ------------ Недействующая редакция {КонсультантПлюс}">
              <w:r>
                <w:rPr>
                  <w:sz w:val="24"/>
                  <w:color w:val="0000ff"/>
                </w:rPr>
                <w:t xml:space="preserve">пункту 1 статьи 719</w:t>
              </w:r>
            </w:hyperlink>
            <w:r>
              <w:rPr>
                <w:sz w:val="24"/>
              </w:rPr>
              <w:t xml:space="preserve">, </w:t>
            </w:r>
            <w:hyperlink w:history="0" r:id="rId313" w:tooltip="&quot;Гражданский кодекс Российской Федерации (часть вторая)&quot; от 26.01.1996 N 14-ФЗ (ред. от 28.06.2013) (с изм. и доп., вступающими в силу с 01.07.2013) ------------ Недействующая редакция {КонсультантПлюс}">
              <w:r>
                <w:rPr>
                  <w:sz w:val="24"/>
                  <w:color w:val="0000ff"/>
                </w:rPr>
                <w:t xml:space="preserve">пункту 1 статьи 740</w:t>
              </w:r>
            </w:hyperlink>
            <w:r>
              <w:rPr>
                <w:sz w:val="24"/>
              </w:rPr>
              <w:t xml:space="preserve">, </w:t>
            </w:r>
            <w:hyperlink w:history="0" r:id="rId314" w:tooltip="&quot;Гражданский кодекс Российской Федерации (часть вторая)&quot; от 26.01.1996 N 14-ФЗ (ред. от 28.06.2013) (с изм. и доп., вступающими в силу с 01.07.2013) ------------ Недействующая редакция {КонсультантПлюс}">
              <w:r>
                <w:rPr>
                  <w:sz w:val="24"/>
                  <w:color w:val="0000ff"/>
                </w:rPr>
                <w:t xml:space="preserve">пункту 1 статьи 750</w:t>
              </w:r>
            </w:hyperlink>
            <w:r>
              <w:rPr>
                <w:sz w:val="24"/>
              </w:rPr>
              <w:t xml:space="preserve">, </w:t>
            </w:r>
            <w:hyperlink w:history="0" r:id="rId315" w:tooltip="&quot;Гражданский кодекс Российской Федерации (часть вторая)&quot; от 26.01.1996 N 14-ФЗ (ред. от 28.06.2013) (с изм. и доп., вступающими в силу с 01.07.2013) ------------ Недействующая редакция {КонсультантПлюс}">
              <w:r>
                <w:rPr>
                  <w:sz w:val="24"/>
                  <w:color w:val="0000ff"/>
                </w:rPr>
                <w:t xml:space="preserve">пункту 1 статьи 1102</w:t>
              </w:r>
            </w:hyperlink>
            <w:r>
              <w:rPr>
                <w:sz w:val="24"/>
              </w:rPr>
              <w:t xml:space="preserve"> Гражданского кодекса Российской Федерации..."</w:t>
            </w:r>
          </w:p>
          <w:p>
            <w:pPr>
              <w:pStyle w:val="0"/>
              <w:spacing w:before="240" w:line-rule="auto"/>
              <w:jc w:val="both"/>
            </w:pPr>
            <w:r>
              <w:rPr>
                <w:sz w:val="24"/>
              </w:rPr>
            </w:r>
          </w:p>
          <w:p>
            <w:pPr>
              <w:pStyle w:val="0"/>
              <w:jc w:val="both"/>
            </w:pPr>
            <w:hyperlink w:history="0" r:id="rId316" w:tooltip="Постановление ФАС Московского округа от 28.05.2014 N Ф05-4227/14 по делу N А40-96627/13 Требование: О взыскании пеней по государственному контракту. Обстоятельства: Истец ссылается на то, что ответчиком нарушены сроки сдачи работ. Решение: В удовлетворении требования отказано, поскольку истцом не были своевременно исполнены обязательства по контракту в части предоставления необходимых для выполнения работы материалов, таким образом, отсутствует вина ответчика в просрочке подписания акта приемки-передачи вып {КонсультантПлюс}">
              <w:r>
                <w:rPr>
                  <w:sz w:val="24"/>
                  <w:color w:val="0000ff"/>
                </w:rPr>
                <w:t xml:space="preserve">Постановление</w:t>
              </w:r>
            </w:hyperlink>
            <w:r>
              <w:rPr>
                <w:sz w:val="24"/>
              </w:rPr>
              <w:t xml:space="preserve"> ФАС Московского округа от 28.05.2014 N Ф05-4227/14 по делу N А40-96627/13</w:t>
            </w:r>
          </w:p>
          <w:p>
            <w:pPr>
              <w:pStyle w:val="0"/>
              <w:spacing w:before="240" w:line-rule="auto"/>
              <w:jc w:val="both"/>
            </w:pPr>
            <w:r>
              <w:rPr>
                <w:sz w:val="24"/>
              </w:rPr>
              <w:t xml:space="preserve">"...Федеральная служба государственной регистрации, кадастра и картографии (далее - истец) обратилась в Арбитражный суд города Москвы с иском к обществу с ограниченной ответственностью "Инженерно-технический центр "СКАНЭКС" (далее - ответчик) о взыскании 102 722 585 рублей пени.</w:t>
            </w:r>
          </w:p>
          <w:p>
            <w:pPr>
              <w:pStyle w:val="0"/>
              <w:spacing w:before="240" w:line-rule="auto"/>
              <w:jc w:val="both"/>
            </w:pPr>
            <w:r>
              <w:rPr>
                <w:sz w:val="24"/>
              </w:rPr>
              <w:t xml:space="preserve">Решением Арбитражного суда города Москвы от 25 октября 2013 года, оставленным без изменения </w:t>
            </w:r>
            <w:hyperlink w:history="0" r:id="rId317" w:tooltip="Постановление Девятого арбитражного апелляционного суда от 30.01.2014 N 09АП-43473/2013 по делу N А40-96627/13 В иске о взыскании пени за просрочку исполнения обязательств по госконтракту отказано правомерно, так как суд пришел к обоснованному выводу об отсутствии вины ответчика в просрочке подписания акта сдачи-приемки выполненных работ, в связи с чем обоснованно отказал в удовлетворении исковых требований на основании ст. 719 ГК РФ. {КонсультантПлюс}">
              <w:r>
                <w:rPr>
                  <w:sz w:val="24"/>
                  <w:color w:val="0000ff"/>
                </w:rPr>
                <w:t xml:space="preserve">постановлением</w:t>
              </w:r>
            </w:hyperlink>
            <w:r>
              <w:rPr>
                <w:sz w:val="24"/>
              </w:rPr>
              <w:t xml:space="preserve"> Девятого арбитражного апелляционного суда от 30 января 2014 года, в удовлетворении иска отказано.</w:t>
            </w:r>
          </w:p>
          <w:p>
            <w:pPr>
              <w:pStyle w:val="0"/>
              <w:spacing w:before="240" w:line-rule="auto"/>
              <w:jc w:val="both"/>
            </w:pPr>
            <w:r>
              <w:rPr>
                <w:sz w:val="24"/>
              </w:rPr>
              <w:t xml:space="preserve">При рассмотрении спора по существу судами установлено, что 14 ноября 2011 года между истцом (заказчик) и ответчиком (исполнитель) заключен государственный контракт N 1572. По условия данного контракта исполнитель принимает на себя обязательство выполнить работы по теме: "Создание картографической основы государственного кадастра недвижимости и пересчет содержащихся в государственном кадастре недвижимости сведений о местоположении границ земельных участков, частей земельных участков, контуров зданий, сооружений, объектов незавершенного строительства, границ единиц кадастрового деления территории Российской Федерации, границ муниципальных образований, населенных пунктов, территориальных зон и зон с особыми условиями использования территорий, в местные системы координат, установленные в отношении кадастровых округов", а заказчик обязуется принять данные работы и оплатить. Стоимость работ, выполняемых по контракту, составляет 1 300 000 000 рублей.</w:t>
            </w:r>
          </w:p>
          <w:p>
            <w:pPr>
              <w:pStyle w:val="0"/>
              <w:spacing w:before="240" w:line-rule="auto"/>
              <w:jc w:val="both"/>
            </w:pPr>
            <w:r>
              <w:rPr>
                <w:sz w:val="24"/>
              </w:rPr>
              <w:t xml:space="preserve">Обращаясь в арбитражный суд, истец указал, что ответчиком нарушены сроки сдачи работ по первому этапу, что повлекло начисление пени.</w:t>
            </w:r>
          </w:p>
          <w:p>
            <w:pPr>
              <w:pStyle w:val="0"/>
              <w:spacing w:before="240" w:line-rule="auto"/>
              <w:jc w:val="both"/>
            </w:pPr>
            <w:r>
              <w:rPr>
                <w:sz w:val="24"/>
              </w:rPr>
              <w:t xml:space="preserve">Судебная коллегия полагает обоснованными выводы судов первой и апелляционной инстанций, ввиду следующего. В соответствии со </w:t>
            </w:r>
            <w:hyperlink w:history="0" r:id="rId318" w:tooltip="&quot;Гражданский кодекс Российской Федерации (часть вторая)&quot; от 26.01.1996 N 14-ФЗ (ред. от 23.07.2013) ------------ Недействующая редакция {КонсультантПлюс}">
              <w:r>
                <w:rPr>
                  <w:sz w:val="24"/>
                  <w:color w:val="0000ff"/>
                </w:rPr>
                <w:t xml:space="preserve">статьей 702</w:t>
              </w:r>
            </w:hyperlink>
            <w:r>
              <w:rPr>
                <w:sz w:val="24"/>
              </w:rPr>
              <w:t xml:space="preserve"> Гражданского кодекса Российской Федерации по договору подряда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w:t>
            </w:r>
          </w:p>
          <w:p>
            <w:pPr>
              <w:pStyle w:val="0"/>
              <w:spacing w:before="240" w:line-rule="auto"/>
              <w:jc w:val="both"/>
            </w:pPr>
            <w:r>
              <w:rPr>
                <w:sz w:val="24"/>
              </w:rPr>
              <w:t xml:space="preserve">Судами установлено, что отчет по контракту и проект акта направлены истцу по электронной почте 28 ноября 2011 года, что подтверждено представленными в дело доказательствами. Впоследствии, 9 декабря 2011 года, истцом в адрес ответчика направлен акт о выявленных недостатках по выполнению работ. При этом материалы для устранения данных недостатков направлены истцом только 30 ноября и 5 декабря 2011 года.</w:t>
            </w:r>
          </w:p>
          <w:p>
            <w:pPr>
              <w:pStyle w:val="0"/>
              <w:spacing w:before="240" w:line-rule="auto"/>
              <w:jc w:val="both"/>
            </w:pPr>
            <w:r>
              <w:rPr>
                <w:sz w:val="24"/>
              </w:rPr>
              <w:t xml:space="preserve">Поскольку истцом не были своевременно исполнены обязательства по контракту в части предоставления необходимых для выполнения работы материалов, суды пришли к обоснованному выводу об отсутствии вины ответчика в просрочке подписания акта сдачи-приемки выполненных работ.</w:t>
            </w:r>
          </w:p>
          <w:p>
            <w:pPr>
              <w:pStyle w:val="0"/>
              <w:spacing w:before="240" w:line-rule="auto"/>
              <w:jc w:val="both"/>
            </w:pPr>
            <w:r>
              <w:rPr>
                <w:sz w:val="24"/>
              </w:rPr>
              <w:t xml:space="preserve">Доводы кассационной жалобы основаны на иной оценке исследованных судами доказательств и установленных обстоятельств, поэтому не могут служить основанием для отмены обжалуемых судебных актов. Переоценка установленных судами первой и апелляционной инстанций обстоятельств и доказательств по делу находится за пределами компетенции и полномочий арбитражного суда кассационной инстанции, определенных положениями </w:t>
            </w:r>
            <w:hyperlink w:history="0" r:id="rId319" w:tooltip="&quot;Арбитражный процессуальный кодекс Российской Федерации&quot; от 24.07.2002 N 95-ФЗ (ред. от 02.11.2013) ------------ Недействующая редакция {КонсультантПлюс}">
              <w:r>
                <w:rPr>
                  <w:sz w:val="24"/>
                  <w:color w:val="0000ff"/>
                </w:rPr>
                <w:t xml:space="preserve">статей 286</w:t>
              </w:r>
            </w:hyperlink>
            <w:r>
              <w:rPr>
                <w:sz w:val="24"/>
              </w:rPr>
              <w:t xml:space="preserve">, </w:t>
            </w:r>
            <w:hyperlink w:history="0" r:id="rId320" w:tooltip="&quot;Арбитражный процессуальный кодекс Российской Федерации&quot; от 24.07.2002 N 95-ФЗ (ред. от 02.11.2013) ------------ Недействующая редакция {КонсультантПлюс}">
              <w:r>
                <w:rPr>
                  <w:sz w:val="24"/>
                  <w:color w:val="0000ff"/>
                </w:rPr>
                <w:t xml:space="preserve">287</w:t>
              </w:r>
            </w:hyperlink>
            <w:r>
              <w:rPr>
                <w:sz w:val="24"/>
              </w:rPr>
              <w:t xml:space="preserve"> Арбитражного процессуального кодекса Российской Федерации..."</w:t>
            </w:r>
          </w:p>
          <w:p>
            <w:pPr>
              <w:pStyle w:val="0"/>
              <w:spacing w:before="240" w:line-rule="auto"/>
              <w:jc w:val="both"/>
            </w:pPr>
            <w:r>
              <w:rPr>
                <w:sz w:val="24"/>
              </w:rPr>
            </w:r>
          </w:p>
          <w:p>
            <w:pPr>
              <w:pStyle w:val="0"/>
              <w:jc w:val="both"/>
            </w:pPr>
            <w:hyperlink w:history="0" r:id="rId321" w:tooltip="Постановление ФАС Московского округа от 19.05.2014 N Ф05-3713/14 по делу N А40-157791/12 Требование: О взыскании неустойки. Обстоятельства: Ответчиком нарушены сроки выполнения работ по государственному контракту на выполнение работ по устройству спортивных площадок. Решение: В удовлетворении требования отказано, поскольку отсутствует вина ответчика в нарушении срока выполнения работ и, как следствие, отсутствуют основания для взыскания неустойки. {КонсультантПлюс}">
              <w:r>
                <w:rPr>
                  <w:sz w:val="24"/>
                  <w:color w:val="0000ff"/>
                </w:rPr>
                <w:t xml:space="preserve">Постановление</w:t>
              </w:r>
            </w:hyperlink>
            <w:r>
              <w:rPr>
                <w:sz w:val="24"/>
              </w:rPr>
              <w:t xml:space="preserve"> ФАС Московского округа от 19.05.2014 N Ф05-3713/14 по делу N А40-157791/12</w:t>
            </w:r>
          </w:p>
          <w:p>
            <w:pPr>
              <w:pStyle w:val="0"/>
              <w:spacing w:before="240" w:line-rule="auto"/>
              <w:jc w:val="both"/>
            </w:pPr>
            <w:r>
              <w:rPr>
                <w:sz w:val="24"/>
              </w:rPr>
              <w:t xml:space="preserve">"...ГКУ г. Москвы Дирекция ЮОУО ДО (истец) обратилось в Арбитражный суд города Москвы с исковым заявлением к ООО "КДК Строй" (ответчик) о расторжении государственного контракта от 24 мая 2012 г. N 0173200001412000610, взыскании 59 678 333 руб. 16 коп. неустойки в связи с нарушением сроков выполнения работ (с учетом уточнения исковых требований в порядке </w:t>
            </w:r>
            <w:hyperlink w:history="0" r:id="rId322" w:tooltip="&quot;Арбитражный процессуальный кодекс Российской Федерации&quot; от 24.07.2002 N 95-ФЗ (ред. от 02.11.2013) ------------ Недействующая редакция {КонсультантПлюс}">
              <w:r>
                <w:rPr>
                  <w:sz w:val="24"/>
                  <w:color w:val="0000ff"/>
                </w:rPr>
                <w:t xml:space="preserve">статьи 49</w:t>
              </w:r>
            </w:hyperlink>
            <w:r>
              <w:rPr>
                <w:sz w:val="24"/>
              </w:rPr>
              <w:t xml:space="preserve"> Арбитражного процессуального кодекса Российской Федерации).</w:t>
            </w:r>
          </w:p>
          <w:p>
            <w:pPr>
              <w:pStyle w:val="0"/>
              <w:spacing w:before="240" w:line-rule="auto"/>
              <w:jc w:val="both"/>
            </w:pPr>
            <w:r>
              <w:rPr>
                <w:sz w:val="24"/>
              </w:rPr>
              <w:t xml:space="preserve">Из материалов дела усматривается, что представленные ответчику аукционные сметы содержали ошибки и неточности, часть работ, предусмотренных аукционными сметами, была выполнена в предыдущие периоды иными подрядчиками, новая сметная документация была согласована сторонами 3 августа 2012 г., то есть за 3 дня до окончания срока выполнения работ.</w:t>
            </w:r>
          </w:p>
          <w:p>
            <w:pPr>
              <w:pStyle w:val="0"/>
              <w:spacing w:before="240" w:line-rule="auto"/>
              <w:jc w:val="both"/>
            </w:pPr>
            <w:r>
              <w:rPr>
                <w:sz w:val="24"/>
              </w:rPr>
              <w:t xml:space="preserve">Принимая во внимание изложенное, учитывая, что материалами дела подтверждается существенная задержка в передаче самих объектов в работу ответчику, приостановка выполнения работ на объектах в соответствии с положениями </w:t>
            </w:r>
            <w:hyperlink w:history="0" r:id="rId323" w:tooltip="&quot;Гражданский кодекс Российской Федерации (часть вторая)&quot; от 26.01.1996 N 14-ФЗ (ред. от 28.06.2013) (с изм. и доп., вступающими в силу с 01.07.2013) ------------ Недействующая редакция {КонсультантПлюс}">
              <w:r>
                <w:rPr>
                  <w:sz w:val="24"/>
                  <w:color w:val="0000ff"/>
                </w:rPr>
                <w:t xml:space="preserve">статьи 719</w:t>
              </w:r>
            </w:hyperlink>
            <w:r>
              <w:rPr>
                <w:sz w:val="24"/>
              </w:rPr>
              <w:t xml:space="preserve"> Гражданского кодекса Российской Федерации, невозможность выполнения работ в первоначально установленный срок, суд пришел к обоснованному выводу об отсутствии вины ответчика в нарушении срока исполнения работ и, как следствие, отсутствии оснований для взыскания неустойки..."</w:t>
            </w:r>
          </w:p>
          <w:p>
            <w:pPr>
              <w:pStyle w:val="0"/>
              <w:spacing w:before="240" w:line-rule="auto"/>
              <w:jc w:val="both"/>
            </w:pPr>
            <w:r>
              <w:rPr>
                <w:sz w:val="24"/>
              </w:rPr>
            </w:r>
          </w:p>
          <w:p>
            <w:pPr>
              <w:pStyle w:val="0"/>
              <w:jc w:val="both"/>
            </w:pPr>
            <w:hyperlink w:history="0" r:id="rId324" w:tooltip="Постановление ФАС Московского округа от 21.10.2011 по делу N А40-6710/11-142-56 Требование: О взыскании неустойки по государственному контракту на разработку проектной документации и выполнение инженерных изысканий. Обстоятельства: Подрядчиком не устранены замечания заказчика по выполненной работе (в проектной документации и материалах инженерных изысканий) в срок, установленный контрактом. Решение: В удовлетворении требования отказано, поскольку доказан факт наличия задержек со стороны заказчика по предост {КонсультантПлюс}">
              <w:r>
                <w:rPr>
                  <w:sz w:val="24"/>
                  <w:color w:val="0000ff"/>
                </w:rPr>
                <w:t xml:space="preserve">Постановление</w:t>
              </w:r>
            </w:hyperlink>
            <w:r>
              <w:rPr>
                <w:sz w:val="24"/>
              </w:rPr>
              <w:t xml:space="preserve"> ФАС Московского округа от 21.10.2011 по делу N А40-6710/11-142-56</w:t>
            </w:r>
          </w:p>
          <w:p>
            <w:pPr>
              <w:pStyle w:val="0"/>
              <w:spacing w:before="240" w:line-rule="auto"/>
              <w:jc w:val="both"/>
            </w:pPr>
            <w:r>
              <w:rPr>
                <w:sz w:val="24"/>
              </w:rPr>
              <w:t xml:space="preserve">"...Из материалов дела усматривается, что между истцом и ответчиком 03 апреля 2009 года заключен государственный контракт N ГК-101-10/Б на разработку проектной документации и выполнение инженерных изысканий по объекту "Реконструкция и техническое перевооружение комплекса средств УВД, РТОП и электросвязи аэропорта Чебоксары, включая оснащение аэродромным радиолокационным комплексом, системой ближней навигации, КСА ПИВП, системой коммутации речевых сообщений, средствами радиосвязи, г. Чебоксары, Чувашская Республика".</w:t>
            </w:r>
          </w:p>
          <w:p>
            <w:pPr>
              <w:pStyle w:val="0"/>
              <w:spacing w:before="240" w:line-rule="auto"/>
              <w:jc w:val="both"/>
            </w:pPr>
            <w:r>
              <w:rPr>
                <w:sz w:val="24"/>
              </w:rPr>
              <w:t xml:space="preserve">Согласно пункту 5.2 контракта, в случае просрочки выполнения ответчиком своих обязательств, предусмотренных контрактом, истец на основании письменной претензии вправе потребовать, а ответчик уплатить неустойку, начисляемую за каждый день просрочки исполнения обязательства, начиная со дня следующего после дня истечения установленного срока исполнения обязательства по государственному контракту.</w:t>
            </w:r>
          </w:p>
          <w:p>
            <w:pPr>
              <w:pStyle w:val="0"/>
              <w:spacing w:before="240" w:line-rule="auto"/>
              <w:jc w:val="both"/>
            </w:pPr>
            <w:r>
              <w:rPr>
                <w:sz w:val="24"/>
              </w:rPr>
              <w:t xml:space="preserve">Положениями </w:t>
            </w:r>
            <w:hyperlink w:history="0" r:id="rId325" w:tooltip="&quot;Гражданский кодекс Российской Федерации (часть вторая)&quot; от 26.01.1996 N 14-ФЗ (ред. от 07.02.2011) ------------ Недействующая редакция {КонсультантПлюс}">
              <w:r>
                <w:rPr>
                  <w:sz w:val="24"/>
                  <w:color w:val="0000ff"/>
                </w:rPr>
                <w:t xml:space="preserve">пункта 1 статьи 708</w:t>
              </w:r>
            </w:hyperlink>
            <w:r>
              <w:rPr>
                <w:sz w:val="24"/>
              </w:rPr>
              <w:t xml:space="preserve"> Гражданского кодекса Российской Федерации установлено, что в договоре подряда указываются начальный и конечный сроки выполнения работы. По согласованию между сторонами в договоре могут быть предусмотрены также сроки завершения отдельных этапов работы (промежуточные сроки).</w:t>
            </w:r>
          </w:p>
          <w:p>
            <w:pPr>
              <w:pStyle w:val="0"/>
              <w:spacing w:before="240" w:line-rule="auto"/>
              <w:jc w:val="both"/>
            </w:pPr>
            <w:r>
              <w:rPr>
                <w:sz w:val="24"/>
              </w:rPr>
              <w:t xml:space="preserve">Разрешая спор, суд установил факт выполнения ответчиком работ по этапу N 1 без замечаний, которые оплачены истцом, за вычетом ранее выплаченной суммы аванса (3 682 000 руб.), в размере 8 792 691 руб. 68 коп.</w:t>
            </w:r>
          </w:p>
          <w:p>
            <w:pPr>
              <w:pStyle w:val="0"/>
              <w:spacing w:before="240" w:line-rule="auto"/>
              <w:jc w:val="both"/>
            </w:pPr>
            <w:r>
              <w:rPr>
                <w:sz w:val="24"/>
              </w:rPr>
              <w:t xml:space="preserve">В силу </w:t>
            </w:r>
            <w:hyperlink w:history="0" r:id="rId326" w:tooltip="&quot;Гражданский кодекс Российской Федерации (часть первая)&quot; от 30.11.1994 N 51-ФЗ (ред. от 07.02.2011) ------------ Недействующая редакция {КонсультантПлюс}">
              <w:r>
                <w:rPr>
                  <w:sz w:val="24"/>
                  <w:color w:val="0000ff"/>
                </w:rPr>
                <w:t xml:space="preserve">статьи 330</w:t>
              </w:r>
            </w:hyperlink>
            <w:r>
              <w:rPr>
                <w:sz w:val="24"/>
              </w:rPr>
              <w:t xml:space="preserve"> Гражданского кодекса Российской Федерации неустойкой признается определенная договором денежная сумма, которую должник обязан уплатить кредитору в случае неисполнения или ненадлежащего исполнения обязательства, в частности в случае просрочки исполнения.</w:t>
            </w:r>
          </w:p>
          <w:p>
            <w:pPr>
              <w:pStyle w:val="0"/>
              <w:spacing w:before="240" w:line-rule="auto"/>
              <w:jc w:val="both"/>
            </w:pPr>
            <w:r>
              <w:rPr>
                <w:sz w:val="24"/>
              </w:rPr>
              <w:t xml:space="preserve">Материалами дела подтверждается наличие задержек со стороны истца по предоставлению исходных данных для разработки проектной документации, в связи с чем, суд пришел к обоснованному выводу об отсутствии вины ответчика в нарушении срока выполнения государственного контракта и правовых оснований для взыскания с ответчика неустойки, предусмотренной пунктом 5.2 государственного контракта.</w:t>
            </w:r>
          </w:p>
          <w:p>
            <w:pPr>
              <w:pStyle w:val="0"/>
              <w:spacing w:before="240" w:line-rule="auto"/>
              <w:jc w:val="both"/>
            </w:pPr>
            <w:r>
              <w:rPr>
                <w:sz w:val="24"/>
              </w:rPr>
              <w:t xml:space="preserve">Поскольку сторонами не согласована ответственность ответчика в случае несвоевременного устранения недостатков в проектной документации, выявленных экспертным учреждением по стоимости этапа N 1 в соответствии с </w:t>
            </w:r>
            <w:hyperlink w:history="0" r:id="rId327" w:tooltip="&quot;Гражданский кодекс Российской Федерации (часть первая)&quot; от 30.11.1994 N 51-ФЗ (ред. от 07.02.2011) ------------ Недействующая редакция {КонсультантПлюс}">
              <w:r>
                <w:rPr>
                  <w:sz w:val="24"/>
                  <w:color w:val="0000ff"/>
                </w:rPr>
                <w:t xml:space="preserve">пунктом 2 статьи 314</w:t>
              </w:r>
            </w:hyperlink>
            <w:r>
              <w:rPr>
                <w:sz w:val="24"/>
              </w:rPr>
              <w:t xml:space="preserve"> Гражданского кодекса Российской Федерации, суды правомерно признали, что период просрочки исполнения обязательства заявлен истцом необоснованно..."</w:t>
            </w:r>
          </w:p>
          <w:p>
            <w:pPr>
              <w:pStyle w:val="0"/>
              <w:spacing w:before="240" w:line-rule="auto"/>
              <w:jc w:val="both"/>
            </w:pPr>
            <w:r>
              <w:rPr>
                <w:sz w:val="24"/>
              </w:rPr>
            </w:r>
          </w:p>
          <w:p>
            <w:pPr>
              <w:pStyle w:val="0"/>
              <w:jc w:val="both"/>
            </w:pPr>
            <w:hyperlink w:history="0" r:id="rId328" w:tooltip="Постановление ФАС Московского округа от 22.09.2010 N КГ-А40/10530-10 по делу N А40-146832/09-51-1114 Требование: О расторжении государственного контракта, взыскании излишне уплаченной стоимости работ, договорной неустойки, процентов за пользование чужими денежными средствами. Обстоятельства: Заказчик принял сданные ему головным исполнителем работы, что подтверждается двусторонними актами сдачи-приемки. Работы оплачены в полном объеме в соответствии с условиями контракта. Решение: В удовлетворении требования {КонсультантПлюс}">
              <w:r>
                <w:rPr>
                  <w:sz w:val="24"/>
                  <w:color w:val="0000ff"/>
                </w:rPr>
                <w:t xml:space="preserve">Постановление</w:t>
              </w:r>
            </w:hyperlink>
            <w:r>
              <w:rPr>
                <w:sz w:val="24"/>
              </w:rPr>
              <w:t xml:space="preserve"> ФАС Московского округа от 22.09.2010 N КГ-А40/10530-10 по делу N А40-146832/09-51-1114</w:t>
            </w:r>
          </w:p>
          <w:p>
            <w:pPr>
              <w:pStyle w:val="0"/>
              <w:spacing w:before="240" w:line-rule="auto"/>
              <w:jc w:val="both"/>
            </w:pPr>
            <w:r>
              <w:rPr>
                <w:sz w:val="24"/>
              </w:rPr>
              <w:t xml:space="preserve">"...Как следует из материалов дела и установлено судом, между Минобороны России (заказчик) и ФГУП "Концерн "Системпром" (головной исполнитель) 12 сентября 2007 года был заключен государственный контракт N 217/6/32, по условиям которого ответчик должен был провести работы по доработке опытного образца изделия 37Э6 до уровня серийного (в согласованной комплектации) на объекте N 57.</w:t>
            </w:r>
          </w:p>
          <w:p>
            <w:pPr>
              <w:pStyle w:val="0"/>
              <w:spacing w:before="240" w:line-rule="auto"/>
              <w:jc w:val="both"/>
            </w:pPr>
            <w:r>
              <w:rPr>
                <w:sz w:val="24"/>
              </w:rPr>
              <w:t xml:space="preserve">Актом проведения рекогносцировочных работ на объекте N 57 по развертыванию опытного образца изделия 37Э6, утвержденного начальником Главного штаба ВВС 28.06.2007, было предписано развертывание опытного образца изделия 37Э6 провести в два этапа:</w:t>
            </w:r>
          </w:p>
          <w:p>
            <w:pPr>
              <w:pStyle w:val="0"/>
              <w:spacing w:before="240" w:line-rule="auto"/>
              <w:jc w:val="both"/>
            </w:pPr>
            <w:r>
              <w:rPr>
                <w:sz w:val="24"/>
              </w:rPr>
              <w:t xml:space="preserve">на первом этапе, в соответствии с директивой начальника Главного штаба ВВС от 03.03.2007 N 669/3/628, развернуть по временной схеме сокращенный состав опытного образца изделия 37Э6 (сокращенные составы модулей РИЦ, ГБУ, ОД, ДК, технологического и ОКС) в выделенных помещениях блока Д;</w:t>
            </w:r>
          </w:p>
          <w:p>
            <w:pPr>
              <w:pStyle w:val="0"/>
              <w:spacing w:before="240" w:line-rule="auto"/>
              <w:jc w:val="both"/>
            </w:pPr>
            <w:r>
              <w:rPr>
                <w:sz w:val="24"/>
              </w:rPr>
              <w:t xml:space="preserve">на втором этапе развернуть полный состав опытного образца изделия 37Э6 в выделенных помещениях блоков Д и С, согласно проектной документации, разработку которой поручалось организовать войсковым частям.</w:t>
            </w:r>
          </w:p>
          <w:p>
            <w:pPr>
              <w:pStyle w:val="0"/>
              <w:spacing w:before="240" w:line-rule="auto"/>
              <w:jc w:val="both"/>
            </w:pPr>
            <w:r>
              <w:rPr>
                <w:sz w:val="24"/>
              </w:rPr>
              <w:t xml:space="preserve">Судом установлено, что ввиду отсутствия проектной документации и инженерной готовности помещений объекта N 57 к выполнению монтажных и пусконаладочных работ, развернуть 40 АРМ ДЛ из комплекта доработки опытного образца изделия 37Э6 до уровня серийного изделия, которые предназначены для функциональных групп ГБУ ГК ВВС в помещениях блока С, не представилось возможным. Кроме этого, невозможно было провести автономную и комплексную проверку модулей и объектовые специсследования.</w:t>
            </w:r>
          </w:p>
          <w:p>
            <w:pPr>
              <w:pStyle w:val="0"/>
              <w:spacing w:before="240" w:line-rule="auto"/>
              <w:jc w:val="both"/>
            </w:pPr>
            <w:r>
              <w:rPr>
                <w:sz w:val="24"/>
              </w:rPr>
              <w:t xml:space="preserve">С учетом установленного суд пришел к правильному выводу о том, что нарушение срока выполнения работ по контракту в полном объеме имело место по вине госзаказчика.</w:t>
            </w:r>
          </w:p>
          <w:p>
            <w:pPr>
              <w:pStyle w:val="0"/>
              <w:spacing w:before="240" w:line-rule="auto"/>
              <w:jc w:val="both"/>
            </w:pPr>
            <w:r>
              <w:rPr>
                <w:sz w:val="24"/>
              </w:rPr>
              <w:t xml:space="preserve">В силу </w:t>
            </w:r>
            <w:hyperlink w:history="0" r:id="rId329"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ст. ст. 405</w:t>
              </w:r>
            </w:hyperlink>
            <w:r>
              <w:rPr>
                <w:sz w:val="24"/>
              </w:rPr>
              <w:t xml:space="preserve">, </w:t>
            </w:r>
            <w:hyperlink w:history="0" r:id="rId330"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406</w:t>
              </w:r>
            </w:hyperlink>
            <w:r>
              <w:rPr>
                <w:sz w:val="24"/>
              </w:rPr>
              <w:t xml:space="preserve"> ГК РФ должник не считается просрочившим, пока обязательство не может быть исполнено вследствие просрочки кредитора. По денежному обязательству должник не обязан платить проценты за время просрочки кредитора.</w:t>
            </w:r>
          </w:p>
          <w:p>
            <w:pPr>
              <w:pStyle w:val="0"/>
              <w:spacing w:before="240" w:line-rule="auto"/>
              <w:jc w:val="both"/>
            </w:pPr>
            <w:r>
              <w:rPr>
                <w:sz w:val="24"/>
              </w:rPr>
              <w:t xml:space="preserve">Поскольку судом установлено, что просрочка выполнения работ имела место по вине госзаказчика, основания для привлечения к ответственности головного исполнителя по п. 6.10 контракта и </w:t>
            </w:r>
            <w:hyperlink w:history="0" r:id="rId331"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ст. 395</w:t>
              </w:r>
            </w:hyperlink>
            <w:r>
              <w:rPr>
                <w:sz w:val="24"/>
              </w:rPr>
              <w:t xml:space="preserve"> ГК РФ отсутствуют, в связи с чем в удовлетворении иска в части взыскания неустойки и процентов судом правомерно отказано..."</w:t>
            </w:r>
          </w:p>
          <w:p>
            <w:pPr>
              <w:pStyle w:val="0"/>
              <w:spacing w:before="240" w:line-rule="auto"/>
              <w:jc w:val="both"/>
            </w:pPr>
            <w:r>
              <w:rPr>
                <w:sz w:val="24"/>
              </w:rPr>
            </w:r>
          </w:p>
          <w:p>
            <w:pPr>
              <w:pStyle w:val="0"/>
              <w:jc w:val="both"/>
            </w:pPr>
            <w:hyperlink w:history="0" r:id="rId332" w:tooltip="Обзор судебной практики ФАС Московского округа &quot;Обзор практики рассмотрения арбитражными судами Московского региона дел, связанных с капитальным строительством&quot; {КонсультантПлюс}">
              <w:r>
                <w:rPr>
                  <w:sz w:val="24"/>
                  <w:color w:val="0000ff"/>
                </w:rPr>
                <w:t xml:space="preserve">Обзор</w:t>
              </w:r>
            </w:hyperlink>
            <w:r>
              <w:rPr>
                <w:sz w:val="24"/>
              </w:rPr>
              <w:t xml:space="preserve"> практики рассмотрения арбитражными судами Московского региона дел, связанных с капитальным строительством (по материалам Постановления ФАС Московского округа от 16.02.2006 N КГ-А40/343-06 по делу N А40-14173/05-23-121)</w:t>
            </w:r>
          </w:p>
          <w:p>
            <w:pPr>
              <w:pStyle w:val="0"/>
              <w:spacing w:before="240" w:line-rule="auto"/>
              <w:jc w:val="both"/>
            </w:pPr>
            <w:r>
              <w:rPr>
                <w:sz w:val="24"/>
              </w:rPr>
              <w:t xml:space="preserve">"...Закрытое акционерное общество обратилось к фирме с иском о взыскании неустойки за просрочку выполнения работ по договору подряда.</w:t>
            </w:r>
          </w:p>
          <w:p>
            <w:pPr>
              <w:pStyle w:val="0"/>
              <w:spacing w:before="240" w:line-rule="auto"/>
              <w:jc w:val="both"/>
            </w:pPr>
            <w:r>
              <w:rPr>
                <w:sz w:val="24"/>
              </w:rPr>
              <w:t xml:space="preserve">Принимая решение об отказе в удовлетворении иска, апелляционный суд исходил из того, что истец в нарушение условий договора допустил просрочку в уплате аванса, с просрочкой осуществил поставку кабелей и не представил документы о качестве поставляемой продукции. Более того, поставленные кабели были ненадлежащим образом упакованы, в связи с чем признаны электросетевой компанией непригодными к эксплуатации и были допущены к прокладке по истечении месяца с момента, когда должна быть осуществлена их поставка истцом.</w:t>
            </w:r>
          </w:p>
          <w:p>
            <w:pPr>
              <w:pStyle w:val="0"/>
              <w:spacing w:before="240" w:line-rule="auto"/>
              <w:jc w:val="both"/>
            </w:pPr>
            <w:r>
              <w:rPr>
                <w:sz w:val="24"/>
              </w:rPr>
              <w:t xml:space="preserve">Кроме того, апелляционным судом установлено, что истцом в нарушение условий договора подряда допущена просрочка в выполнении необходимых работ по соглашению о компенсации потерь с электросетевой компанией, в связи с чем корректировка проекта утверждена электросетевой компанией с задержкой и только после этого стало возможным получение разрешения на мощность.</w:t>
            </w:r>
          </w:p>
          <w:p>
            <w:pPr>
              <w:pStyle w:val="0"/>
              <w:spacing w:before="240" w:line-rule="auto"/>
              <w:jc w:val="both"/>
            </w:pPr>
            <w:r>
              <w:rPr>
                <w:sz w:val="24"/>
              </w:rPr>
              <w:t xml:space="preserve">Таким образом, апелляционный суд посчитал, что ответчик не имел возможности приступить к исполнению своих обязательств в срок, установленный договором, а также завершить работы в согласованные сроки.</w:t>
            </w:r>
          </w:p>
          <w:p>
            <w:pPr>
              <w:pStyle w:val="0"/>
              <w:spacing w:before="240" w:line-rule="auto"/>
              <w:jc w:val="both"/>
            </w:pPr>
            <w:r>
              <w:rPr>
                <w:sz w:val="24"/>
              </w:rPr>
              <w:t xml:space="preserve">Отказ в удовлетворении иска по указанным мотивам суд кассационной инстанции признал соответствующим требованиям </w:t>
            </w:r>
            <w:hyperlink w:history="0" r:id="rId333" w:tooltip="&quot;Гражданский кодекс Российской Федерации (часть первая)&quot; от 30.11.1994 N 51-ФЗ (ред. от 30.12.2004) (с изм. и доп., вступившими в силу с 10.01.2005) ------------ Недействующая редакция {КонсультантПлюс}">
              <w:r>
                <w:rPr>
                  <w:sz w:val="24"/>
                  <w:color w:val="0000ff"/>
                </w:rPr>
                <w:t xml:space="preserve">ст. 405</w:t>
              </w:r>
            </w:hyperlink>
            <w:r>
              <w:rPr>
                <w:sz w:val="24"/>
              </w:rPr>
              <w:t xml:space="preserve"> ГК РФ, согласно которой должник не считается просрочившим, пока обязательство не может быть исполнено вследствие просрочки кредитора..."</w:t>
            </w:r>
          </w:p>
        </w:tc>
      </w:tr>
    </w:tbl>
    <w:p>
      <w:pPr>
        <w:pStyle w:val="0"/>
        <w:jc w:val="both"/>
      </w:pPr>
      <w:r>
        <w:rPr>
          <w:sz w:val="24"/>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489" w:name="P489"/>
          <w:bookmarkEnd w:id="489"/>
          <w:p>
            <w:pPr>
              <w:pStyle w:val="0"/>
              <w:jc w:val="both"/>
            </w:pPr>
            <w:r>
              <w:rPr>
                <w:sz w:val="24"/>
                <w:u w:val="single"/>
              </w:rPr>
              <w:t xml:space="preserve">Поволжский округ</w:t>
            </w:r>
          </w:p>
          <w:p>
            <w:pPr>
              <w:pStyle w:val="0"/>
              <w:spacing w:before="240" w:line-rule="auto"/>
              <w:jc w:val="both"/>
            </w:pPr>
            <w:hyperlink w:history="0" r:id="rId334" w:tooltip="Постановление Арбитражного суда Поволжского округа от 29.03.2016 N Ф06-6890/2016 по делу N А55-14963/2014 Требование: О взыскании неосновательного обогащения в виде неотработанного аванса по договору подряда и пени. Обстоятельства: Истец указал, что ответчик не произвел каких-либо работ по договору подряда, перечисленный аванс не возвратил. Решение: В удовлетворении требования отказано, поскольку факт выполнения ответчиком работ подтвержден, причиной несвоевременного исполнения ответчиком договорных обязате {КонсультантПлюс}">
              <w:r>
                <w:rPr>
                  <w:sz w:val="24"/>
                  <w:color w:val="0000ff"/>
                </w:rPr>
                <w:t xml:space="preserve">Постановление</w:t>
              </w:r>
            </w:hyperlink>
            <w:r>
              <w:rPr>
                <w:sz w:val="24"/>
              </w:rPr>
              <w:t xml:space="preserve"> Арбитражного суда Поволжского округа от 29.03.2016 N Ф06-6890/2016 по делу N А55-14963/2014</w:t>
            </w:r>
          </w:p>
          <w:p>
            <w:pPr>
              <w:pStyle w:val="0"/>
              <w:spacing w:before="240" w:line-rule="auto"/>
              <w:jc w:val="both"/>
            </w:pPr>
            <w:r>
              <w:rPr>
                <w:sz w:val="24"/>
              </w:rPr>
              <w:t xml:space="preserve">"...Как следует из материалов дела, между ООО "Волгаэлектромонтаж" (заказчик) и ООО "ИнженерМаркет" (подрядчик) 23.04.2013 был заключен договор подряда N 94П/13 на выполнение проектных работ складского комплекса с пристроенным офисным помещением: г. Самара, ул. Товарная, 39.</w:t>
            </w:r>
          </w:p>
          <w:p>
            <w:pPr>
              <w:pStyle w:val="0"/>
              <w:spacing w:before="240" w:line-rule="auto"/>
              <w:jc w:val="both"/>
            </w:pPr>
            <w:r>
              <w:rPr>
                <w:sz w:val="24"/>
              </w:rPr>
              <w:t xml:space="preserve">В адрес ответчика 14.03.2014 истцом направлена претензия (уведомление) с требованием уплаты неустойки за просрочку выполнения этапов работ в сумме 2 983 775 руб., истец также уведомил ответчика о расторжении договора от 23.04.2013 N 94П/13 в одностороннем порядке с даты настоящего уведомления, в связи с нарушением условий договора.</w:t>
            </w:r>
          </w:p>
          <w:p>
            <w:pPr>
              <w:pStyle w:val="0"/>
              <w:spacing w:before="240" w:line-rule="auto"/>
              <w:jc w:val="both"/>
            </w:pPr>
            <w:r>
              <w:rPr>
                <w:sz w:val="24"/>
              </w:rPr>
              <w:t xml:space="preserve">Возражая против удовлетворения заявленных исковых требований, ответчик указал на то, что работы не были своевременно сданы по причинам, зависящим от заказчика.</w:t>
            </w:r>
          </w:p>
          <w:p>
            <w:pPr>
              <w:pStyle w:val="0"/>
              <w:spacing w:before="240" w:line-rule="auto"/>
              <w:jc w:val="both"/>
            </w:pPr>
            <w:r>
              <w:rPr>
                <w:sz w:val="24"/>
              </w:rPr>
              <w:t xml:space="preserve">В силу </w:t>
            </w:r>
            <w:hyperlink w:history="0" r:id="rId335" w:tooltip="&quot;Гражданский кодекс Российской Федерации (часть вторая)&quot; от 26.01.1996 N 14-ФЗ (ред. от 29.06.2015) (с изм. и доп., вступ. в силу с 01.07.2015) ------------ Недействующая редакция {КонсультантПлюс}">
              <w:r>
                <w:rPr>
                  <w:sz w:val="24"/>
                  <w:color w:val="0000ff"/>
                </w:rPr>
                <w:t xml:space="preserve">пункта 1 статьи 719</w:t>
              </w:r>
            </w:hyperlink>
            <w:r>
              <w:rPr>
                <w:sz w:val="24"/>
              </w:rPr>
              <w:t xml:space="preserve"> ГК РФ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336" w:tooltip="&quot;Гражданский кодекс Российской Федерации (часть первая)&quot; от 30.11.1994 N 51-ФЗ (ред. от 13.07.2015) (с изм. и доп., вступ. в силу с 01.09.2015) ------------ Недействующая редакция {КонсультантПлюс}">
              <w:r>
                <w:rPr>
                  <w:sz w:val="24"/>
                  <w:color w:val="0000ff"/>
                </w:rPr>
                <w:t xml:space="preserve">статья 328</w:t>
              </w:r>
            </w:hyperlink>
            <w:r>
              <w:rPr>
                <w:sz w:val="24"/>
              </w:rPr>
              <w:t xml:space="preserve"> Кодекса).</w:t>
            </w:r>
          </w:p>
          <w:p>
            <w:pPr>
              <w:pStyle w:val="0"/>
              <w:spacing w:before="240" w:line-rule="auto"/>
              <w:jc w:val="both"/>
            </w:pPr>
            <w:r>
              <w:rPr>
                <w:sz w:val="24"/>
              </w:rPr>
              <w:t xml:space="preserve">Оценив представленные в материалы дела доказательства, суд пришел к выводу о необоснованности исковых требований, поскольку факт выполнения ответчиком работ на сумму 1 138 025 руб. подтвержден, причинами несвоевременного исполнения ответчиком договорных обязательств явилось непредставление истцом необходимой исходной документации для проектирования объекта.</w:t>
            </w:r>
          </w:p>
          <w:p>
            <w:pPr>
              <w:pStyle w:val="0"/>
              <w:spacing w:before="240" w:line-rule="auto"/>
              <w:jc w:val="both"/>
            </w:pPr>
            <w:r>
              <w:rPr>
                <w:sz w:val="24"/>
              </w:rPr>
              <w:t xml:space="preserve">Доводы кассационной жалобы основаны на иной оценке исследованных судами доказательств и установленных обстоятельств, поэтому не могут служить основанием для отмены обжалуемых судебных актов. Переоценка установленных судами первой и апелляционной инстанций обстоятельств и доказательств по делу находится за пределами компетенции и полномочий арбитражного суда кассационной инстанции, определенных положениями </w:t>
            </w:r>
            <w:hyperlink w:history="0" r:id="rId337" w:tooltip="&quot;Арбитражный процессуальный кодекс Российской Федерации&quot; от 24.07.2002 N 95-ФЗ (ред. от 15.02.2016) ------------ Недействующая редакция {КонсультантПлюс}">
              <w:r>
                <w:rPr>
                  <w:sz w:val="24"/>
                  <w:color w:val="0000ff"/>
                </w:rPr>
                <w:t xml:space="preserve">статей 286</w:t>
              </w:r>
            </w:hyperlink>
            <w:r>
              <w:rPr>
                <w:sz w:val="24"/>
              </w:rPr>
              <w:t xml:space="preserve">, </w:t>
            </w:r>
            <w:hyperlink w:history="0" r:id="rId338" w:tooltip="&quot;Арбитражный процессуальный кодекс Российской Федерации&quot; от 24.07.2002 N 95-ФЗ (ред. от 15.02.2016) ------------ Недействующая редакция {КонсультантПлюс}">
              <w:r>
                <w:rPr>
                  <w:sz w:val="24"/>
                  <w:color w:val="0000ff"/>
                </w:rPr>
                <w:t xml:space="preserve">287</w:t>
              </w:r>
            </w:hyperlink>
            <w:r>
              <w:rPr>
                <w:sz w:val="24"/>
              </w:rPr>
              <w:t xml:space="preserve"> Арбитражного процессуального кодекса Российской Федерации..."</w:t>
            </w:r>
          </w:p>
          <w:p>
            <w:pPr>
              <w:pStyle w:val="0"/>
              <w:spacing w:before="240" w:line-rule="auto"/>
              <w:jc w:val="both"/>
            </w:pPr>
            <w:r>
              <w:rPr>
                <w:sz w:val="24"/>
              </w:rPr>
            </w:r>
          </w:p>
          <w:p>
            <w:pPr>
              <w:pStyle w:val="0"/>
              <w:jc w:val="both"/>
            </w:pPr>
            <w:hyperlink w:history="0" r:id="rId339" w:tooltip="Постановление Арбитражного суда Поволжского округа от 23.03.2016 N Ф06-6268/2016 по делу N А12-23106/2015 Требование: О взыскании неустойки по договорам подряда. Обстоятельства: Подрядчик в установленные сроки не исполнил обязательство по выполнению и сдаче работ. Решение: В удовлетворении требования отказано, поскольку установлено, что причиной нарушения подрядчиком сроков выполнения работ явилось ненадлежащее исполнение заказчиком встречного обязательства по предоставлению проектной документации. {КонсультантПлюс}">
              <w:r>
                <w:rPr>
                  <w:sz w:val="24"/>
                  <w:color w:val="0000ff"/>
                </w:rPr>
                <w:t xml:space="preserve">Постановление</w:t>
              </w:r>
            </w:hyperlink>
            <w:r>
              <w:rPr>
                <w:sz w:val="24"/>
              </w:rPr>
              <w:t xml:space="preserve"> Арбитражного суда Поволжского округа от 23.03.2016 N Ф06-6268/2016 по делу N А12-23106/2015</w:t>
            </w:r>
          </w:p>
          <w:p>
            <w:pPr>
              <w:pStyle w:val="0"/>
              <w:spacing w:before="240" w:line-rule="auto"/>
              <w:jc w:val="both"/>
            </w:pPr>
            <w:r>
              <w:rPr>
                <w:sz w:val="24"/>
              </w:rPr>
              <w:t xml:space="preserve">"...Муниципальное унитарное производственное предприятие "Волгоградские межрайонные электрические сети" (далее - Заказчик) обратилось в Арбитражный суд Волгоградской области с исковым заявлением к обществу с ограниченной ответственностью "АСЭлектро" (далее - Подрядчик) о взыскании 962 925 руб. 26 коп. неустойки за нарушение сроков выполнения и сдачи работ по тринадцати договорам подряда за период с 02.09.2014 по 27.11.2014.</w:t>
            </w:r>
          </w:p>
          <w:p>
            <w:pPr>
              <w:pStyle w:val="0"/>
              <w:spacing w:before="240" w:line-rule="auto"/>
              <w:jc w:val="both"/>
            </w:pPr>
            <w:r>
              <w:rPr>
                <w:sz w:val="24"/>
              </w:rPr>
              <w:t xml:space="preserve">Пунктом 4.4.4 заключенных между сторонами по делу договоров подряда стороны предусмотрели обязанность Подрядчика приобретать для выполнения работ материалы, изделия, конструкции, оборудование, соответствующие проектной документации. При этом работы, предъявленные по актам выполненных работ, выполненные материалами, не соответствующими проектной документации, считаются невыполненными и оплате не подлежат.</w:t>
            </w:r>
          </w:p>
          <w:p>
            <w:pPr>
              <w:pStyle w:val="0"/>
              <w:spacing w:before="240" w:line-rule="auto"/>
              <w:jc w:val="both"/>
            </w:pPr>
            <w:r>
              <w:rPr>
                <w:sz w:val="24"/>
              </w:rPr>
              <w:t xml:space="preserve">Подготовка проектной документации являлась обязанностью Заказчика, а, следовательно, Заказчик должен был передать Подрядчику проектную документацию в сроки, обеспечивающие подрядчику возможность своевременно выполнить работы, предусмотренные договором.</w:t>
            </w:r>
          </w:p>
          <w:p>
            <w:pPr>
              <w:pStyle w:val="0"/>
              <w:spacing w:before="240" w:line-rule="auto"/>
              <w:jc w:val="both"/>
            </w:pPr>
            <w:r>
              <w:rPr>
                <w:sz w:val="24"/>
              </w:rPr>
              <w:t xml:space="preserve">Как следует из представленного в материалы дела журнала передачи проектной документации подрядчикам, представленного Заказчиком, проектная документация была передана Подрядчику только к десяти договорам подряда, проектную документацию к остальным трем договорам подряда Заказчик не передавал.</w:t>
            </w:r>
          </w:p>
          <w:p>
            <w:pPr>
              <w:pStyle w:val="0"/>
              <w:spacing w:before="240" w:line-rule="auto"/>
              <w:jc w:val="both"/>
            </w:pPr>
            <w:r>
              <w:rPr>
                <w:sz w:val="24"/>
              </w:rPr>
              <w:t xml:space="preserve">При этом согласно указанному журналу проектная документация была передана Заказчиком Подрядчику только 21.01.2015 и 26.01.2015, то есть уже после истечения предусмотренного договорами срока выполнения работ.</w:t>
            </w:r>
          </w:p>
          <w:p>
            <w:pPr>
              <w:pStyle w:val="0"/>
              <w:spacing w:before="240" w:line-rule="auto"/>
              <w:jc w:val="both"/>
            </w:pPr>
            <w:r>
              <w:rPr>
                <w:sz w:val="24"/>
              </w:rPr>
              <w:t xml:space="preserve">По шести договорам подряда проектная документация была согласована Заказчиком в уполномоченном органе уже после истечения сроков выполнения работ.</w:t>
            </w:r>
          </w:p>
          <w:p>
            <w:pPr>
              <w:pStyle w:val="0"/>
              <w:spacing w:before="240" w:line-rule="auto"/>
              <w:jc w:val="both"/>
            </w:pPr>
            <w:r>
              <w:rPr>
                <w:sz w:val="24"/>
              </w:rPr>
              <w:t xml:space="preserve">Указанные выше обстоятельства позволили судебным инстанциям сделать правомерный вывод о том, что Подрядчик не мог приступить к выполнению работ и выполнить их при отсутствии проектной документации.</w:t>
            </w:r>
          </w:p>
          <w:p>
            <w:pPr>
              <w:pStyle w:val="0"/>
              <w:spacing w:before="240" w:line-rule="auto"/>
              <w:jc w:val="both"/>
            </w:pPr>
            <w:r>
              <w:rPr>
                <w:sz w:val="24"/>
              </w:rPr>
              <w:t xml:space="preserve">Из положений </w:t>
            </w:r>
            <w:hyperlink w:history="0" r:id="rId340" w:tooltip="&quot;Гражданский кодекс Российской Федерации (часть первая)&quot; от 30.11.1994 N 51-ФЗ (ред. от 13.07.2015) ------------ Недействующая редакция {КонсультантПлюс}">
              <w:r>
                <w:rPr>
                  <w:sz w:val="24"/>
                  <w:color w:val="0000ff"/>
                </w:rPr>
                <w:t xml:space="preserve">статей 328</w:t>
              </w:r>
            </w:hyperlink>
            <w:r>
              <w:rPr>
                <w:sz w:val="24"/>
              </w:rPr>
              <w:t xml:space="preserve"> и </w:t>
            </w:r>
            <w:hyperlink w:history="0" r:id="rId341" w:tooltip="&quot;Гражданский кодекс Российской Федерации (часть вторая)&quot; от 26.01.1996 N 14-ФЗ (ред. от 29.06.2015) (с изм. и доп., вступ. в силу с 01.07.2015) ------------ Недействующая редакция {КонсультантПлюс}">
              <w:r>
                <w:rPr>
                  <w:sz w:val="24"/>
                  <w:color w:val="0000ff"/>
                </w:rPr>
                <w:t xml:space="preserve">719</w:t>
              </w:r>
            </w:hyperlink>
            <w:r>
              <w:rPr>
                <w:sz w:val="24"/>
              </w:rPr>
              <w:t xml:space="preserve"> Гражданского кодекса Российской Федерации следует, что обязанность подрядчика приступить к выполнению работ является встречной по отношению к обязанности заказчика выполнять условия, предусмотренные договором, в частности по предоставлению материала, оборудования, технической документации или подлежащей переработке (обработке) вещи.</w:t>
            </w:r>
          </w:p>
          <w:p>
            <w:pPr>
              <w:pStyle w:val="0"/>
              <w:spacing w:before="240" w:line-rule="auto"/>
              <w:jc w:val="both"/>
            </w:pPr>
            <w:r>
              <w:rPr>
                <w:sz w:val="24"/>
              </w:rPr>
              <w:t xml:space="preserve">На основании </w:t>
            </w:r>
            <w:hyperlink w:history="0" r:id="rId342" w:tooltip="&quot;Гражданский кодекс Российской Федерации (часть вторая)&quot; от 26.01.1996 N 14-ФЗ (ред. от 29.06.2015) (с изм. и доп., вступ. в силу с 01.07.2015) ------------ Недействующая редакция {КонсультантПлюс}">
              <w:r>
                <w:rPr>
                  <w:sz w:val="24"/>
                  <w:color w:val="0000ff"/>
                </w:rPr>
                <w:t xml:space="preserve">пункта 1 статьи 719</w:t>
              </w:r>
            </w:hyperlink>
            <w:r>
              <w:rPr>
                <w:sz w:val="24"/>
              </w:rPr>
              <w:t xml:space="preserve"> Гражданского кодекса Российской Федерации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343" w:tooltip="&quot;Гражданский кодекс Российской Федерации (часть первая)&quot; от 30.11.1994 N 51-ФЗ (ред. от 13.07.2015) ------------ Недействующая редакция {КонсультантПлюс}">
              <w:r>
                <w:rPr>
                  <w:sz w:val="24"/>
                  <w:color w:val="0000ff"/>
                </w:rPr>
                <w:t xml:space="preserve">(статья 328)</w:t>
              </w:r>
            </w:hyperlink>
            <w:r>
              <w:rPr>
                <w:sz w:val="24"/>
              </w:rPr>
              <w:t xml:space="preserve">.</w:t>
            </w:r>
          </w:p>
          <w:p>
            <w:pPr>
              <w:pStyle w:val="0"/>
              <w:spacing w:before="240" w:line-rule="auto"/>
              <w:jc w:val="both"/>
            </w:pPr>
            <w:r>
              <w:rPr>
                <w:sz w:val="24"/>
              </w:rPr>
              <w:t xml:space="preserve">Положения </w:t>
            </w:r>
            <w:hyperlink w:history="0" r:id="rId344" w:tooltip="&quot;Гражданский кодекс Российской Федерации (часть вторая)&quot; от 26.01.1996 N 14-ФЗ (ред. от 29.06.2015) (с изм. и доп., вступ. в силу с 01.07.2015) ------------ Недействующая редакция {КонсультантПлюс}">
              <w:r>
                <w:rPr>
                  <w:sz w:val="24"/>
                  <w:color w:val="0000ff"/>
                </w:rPr>
                <w:t xml:space="preserve">статей 716</w:t>
              </w:r>
            </w:hyperlink>
            <w:r>
              <w:rPr>
                <w:sz w:val="24"/>
              </w:rPr>
              <w:t xml:space="preserve">, </w:t>
            </w:r>
            <w:hyperlink w:history="0" r:id="rId345" w:tooltip="&quot;Гражданский кодекс Российской Федерации (часть вторая)&quot; от 26.01.1996 N 14-ФЗ (ред. от 29.06.2015) (с изм. и доп., вступ. в силу с 01.07.2015) ------------ Недействующая редакция {КонсультантПлюс}">
              <w:r>
                <w:rPr>
                  <w:sz w:val="24"/>
                  <w:color w:val="0000ff"/>
                </w:rPr>
                <w:t xml:space="preserve">719</w:t>
              </w:r>
            </w:hyperlink>
            <w:r>
              <w:rPr>
                <w:sz w:val="24"/>
              </w:rPr>
              <w:t xml:space="preserve"> Гражданского кодекса Российской Федерации предусматривают механизм действий подрядчика на случай возникновения объективных препятствий к выполнению работ, соблюдение которого отвечает, прежде всего, интересам подрядчика. Указанные действия были совершены ответчиком.</w:t>
            </w:r>
          </w:p>
          <w:p>
            <w:pPr>
              <w:pStyle w:val="0"/>
              <w:spacing w:before="240" w:line-rule="auto"/>
              <w:jc w:val="both"/>
            </w:pPr>
            <w:r>
              <w:rPr>
                <w:sz w:val="24"/>
              </w:rPr>
              <w:t xml:space="preserve">Оценив представленные сторонами доказательства по правилам </w:t>
            </w:r>
            <w:hyperlink w:history="0" r:id="rId346" w:tooltip="&quot;Арбитражный процессуальный кодекс Российской Федерации&quot; от 24.07.2002 N 95-ФЗ (ред. от 15.02.2016) ------------ Недействующая редакция {КонсультантПлюс}">
              <w:r>
                <w:rPr>
                  <w:sz w:val="24"/>
                  <w:color w:val="0000ff"/>
                </w:rPr>
                <w:t xml:space="preserve">статьи 71</w:t>
              </w:r>
            </w:hyperlink>
            <w:r>
              <w:rPr>
                <w:sz w:val="24"/>
              </w:rPr>
              <w:t xml:space="preserve"> Арбитражного процессуального кодекса Российской Федерации, судебные инстанции пришли к правомерному выводу о том, что сроки выполнения работ по контракту нарушены Подрядчиком по вине Заказчика.</w:t>
            </w:r>
          </w:p>
          <w:p>
            <w:pPr>
              <w:pStyle w:val="0"/>
              <w:spacing w:before="240" w:line-rule="auto"/>
              <w:jc w:val="both"/>
            </w:pPr>
            <w:r>
              <w:rPr>
                <w:sz w:val="24"/>
              </w:rPr>
              <w:t xml:space="preserve">Неисполнение заказчиком своих обязательств в соответствии с положениями </w:t>
            </w:r>
            <w:hyperlink w:history="0" r:id="rId347" w:tooltip="&quot;Гражданский кодекс Российской Федерации (часть первая)&quot; от 30.11.1994 N 51-ФЗ (ред. от 13.07.2015) ------------ Недействующая редакция {КонсультантПлюс}">
              <w:r>
                <w:rPr>
                  <w:sz w:val="24"/>
                  <w:color w:val="0000ff"/>
                </w:rPr>
                <w:t xml:space="preserve">статей 405</w:t>
              </w:r>
            </w:hyperlink>
            <w:r>
              <w:rPr>
                <w:sz w:val="24"/>
              </w:rPr>
              <w:t xml:space="preserve"> и </w:t>
            </w:r>
            <w:hyperlink w:history="0" r:id="rId348" w:tooltip="&quot;Гражданский кодекс Российской Федерации (часть первая)&quot; от 30.11.1994 N 51-ФЗ (ред. от 13.07.2015) ------------ Недействующая редакция {КонсультантПлюс}">
              <w:r>
                <w:rPr>
                  <w:sz w:val="24"/>
                  <w:color w:val="0000ff"/>
                </w:rPr>
                <w:t xml:space="preserve">406</w:t>
              </w:r>
            </w:hyperlink>
            <w:r>
              <w:rPr>
                <w:sz w:val="24"/>
              </w:rPr>
              <w:t xml:space="preserve"> Гражданского кодекса Российской Федерации влечет отказ в удовлетворении требований о применении к подрядчику ответственности в виде уплаты неустойки.</w:t>
            </w:r>
          </w:p>
          <w:p>
            <w:pPr>
              <w:pStyle w:val="0"/>
              <w:spacing w:before="240" w:line-rule="auto"/>
              <w:jc w:val="both"/>
            </w:pPr>
            <w:r>
              <w:rPr>
                <w:sz w:val="24"/>
              </w:rPr>
              <w:t xml:space="preserve">Поскольку нарушение Заказчиком обязательств явилось причиной нарушения Подрядчиком срока выполнения работ, суды первой и апелляционной инстанций правомерно отказали в удовлетворении иска..."</w:t>
            </w:r>
          </w:p>
          <w:p>
            <w:pPr>
              <w:pStyle w:val="0"/>
              <w:spacing w:before="240" w:line-rule="auto"/>
              <w:jc w:val="both"/>
            </w:pPr>
            <w:r>
              <w:rPr>
                <w:sz w:val="24"/>
              </w:rPr>
            </w:r>
          </w:p>
          <w:p>
            <w:pPr>
              <w:pStyle w:val="0"/>
              <w:jc w:val="both"/>
            </w:pPr>
            <w:hyperlink w:history="0" r:id="rId349" w:tooltip="Постановление Арбитражного суда Поволжского округа от 06.08.2015 N Ф06-26506/2015 по делу N А49-7622/2014 Требование: О взыскании неустойки за нарушение сроков выполнения работ, штрафа за неисполнение отдельных положений контракта. Обстоятельства: Муниципальный заказчик указал на нарушение подрядчиком сроков выполнения работ по контракту. Решение: В удовлетворении требования отказано, поскольку нарушение сроков выполнения работ подрядчиком произошло по вине заказчика. {КонсультантПлюс}">
              <w:r>
                <w:rPr>
                  <w:sz w:val="24"/>
                  <w:color w:val="0000ff"/>
                </w:rPr>
                <w:t xml:space="preserve">Постановление</w:t>
              </w:r>
            </w:hyperlink>
            <w:r>
              <w:rPr>
                <w:sz w:val="24"/>
              </w:rPr>
              <w:t xml:space="preserve"> Арбитражного суда Поволжского округа от 06.08.2015 N Ф06-26506/2015 по делу N А49-7622/2014</w:t>
            </w:r>
          </w:p>
          <w:p>
            <w:pPr>
              <w:pStyle w:val="0"/>
              <w:spacing w:before="240" w:line-rule="auto"/>
              <w:jc w:val="both"/>
            </w:pPr>
            <w:r>
              <w:rPr>
                <w:sz w:val="24"/>
              </w:rPr>
              <w:t xml:space="preserve">"...02.12.2013 на основании решения Единой комиссии по размещению муниципальных заказов между Заказчиком и Подрядчиком заключен контракт N 77 на выполнение работ по строительству объекта: "Корпус N 2 ДОУ N 39 по ул. Беляева, 25А в г. Пензе", в соответствии с условиями которого Подрядчик обязуется выполнить полный комплекс работ по объекту в объеме, указанном в ведомости объемов работ, и в сроки, предусмотренные календарным планом строительства, и сдать в установленном порядке объект, готовый к вводу в эксплуатацию, а Заказчик обязуется оплатить работы.</w:t>
            </w:r>
          </w:p>
          <w:p>
            <w:pPr>
              <w:pStyle w:val="0"/>
              <w:spacing w:before="240" w:line-rule="auto"/>
              <w:jc w:val="both"/>
            </w:pPr>
            <w:r>
              <w:rPr>
                <w:sz w:val="24"/>
              </w:rPr>
              <w:t xml:space="preserve">Ненадлежащее исполнение Подрядчиком договорных обязательств послужило основанием для обращения Заказчика в суд с требованиями о взыскании санкций с Подрядчика по настоящему делу.</w:t>
            </w:r>
          </w:p>
          <w:p>
            <w:pPr>
              <w:pStyle w:val="0"/>
              <w:spacing w:before="240" w:line-rule="auto"/>
              <w:jc w:val="both"/>
            </w:pPr>
            <w:r>
              <w:rPr>
                <w:sz w:val="24"/>
              </w:rPr>
              <w:t xml:space="preserve">Отказывая в удовлетворении требований Заказчика, судебные инстанции исходили из следующего.</w:t>
            </w:r>
          </w:p>
          <w:p>
            <w:pPr>
              <w:pStyle w:val="0"/>
              <w:spacing w:before="240" w:line-rule="auto"/>
              <w:jc w:val="both"/>
            </w:pPr>
            <w:r>
              <w:rPr>
                <w:sz w:val="24"/>
              </w:rPr>
              <w:t xml:space="preserve">В соответствии с </w:t>
            </w:r>
            <w:hyperlink w:history="0" r:id="rId350" w:tooltip="&quot;Гражданский кодекс Российской Федерации (часть первая)&quot; от 30.11.1994 N 51-ФЗ (ред. от 22.10.2014) ------------ Недействующая редакция {КонсультантПлюс}">
              <w:r>
                <w:rPr>
                  <w:sz w:val="24"/>
                  <w:color w:val="0000ff"/>
                </w:rPr>
                <w:t xml:space="preserve">пунктом 3 статьи 405</w:t>
              </w:r>
            </w:hyperlink>
            <w:r>
              <w:rPr>
                <w:sz w:val="24"/>
              </w:rPr>
              <w:t xml:space="preserve"> Гражданского кодекса Российской Федерации должник не считается просрочившим обязательство, пока оно не может быть исполнено вследствие просрочки кредитора.</w:t>
            </w:r>
          </w:p>
          <w:p>
            <w:pPr>
              <w:pStyle w:val="0"/>
              <w:spacing w:before="240" w:line-rule="auto"/>
              <w:jc w:val="both"/>
            </w:pPr>
            <w:r>
              <w:rPr>
                <w:sz w:val="24"/>
              </w:rPr>
              <w:t xml:space="preserve">Согласно </w:t>
            </w:r>
            <w:hyperlink w:history="0" r:id="rId351" w:tooltip="&quot;Гражданский кодекс Российской Федерации (часть первая)&quot; от 30.11.1994 N 51-ФЗ (ред. от 22.10.2014) ------------ Недействующая редакция {КонсультантПлюс}">
              <w:r>
                <w:rPr>
                  <w:sz w:val="24"/>
                  <w:color w:val="0000ff"/>
                </w:rPr>
                <w:t xml:space="preserve">пункту 1 статьи 406</w:t>
              </w:r>
            </w:hyperlink>
            <w:r>
              <w:rPr>
                <w:sz w:val="24"/>
              </w:rPr>
              <w:t xml:space="preserve"> Гражданского кодекса Российской Федерации кредитор считается просрочившим, если он не совершил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w:t>
            </w:r>
          </w:p>
          <w:p>
            <w:pPr>
              <w:pStyle w:val="0"/>
              <w:spacing w:before="240" w:line-rule="auto"/>
              <w:jc w:val="both"/>
            </w:pPr>
            <w:hyperlink w:history="0" r:id="rId352" w:tooltip="Федеральный закон от 21.07.2005 N 94-ФЗ (ред. от 02.07.2013) &quot;О размещении заказов на поставки товаров, выполнение работ, оказание услуг для государственных и муниципальных нужд&quot; ------------ Утратил силу или отменен {КонсультантПлюс}">
              <w:r>
                <w:rPr>
                  <w:sz w:val="24"/>
                  <w:color w:val="0000ff"/>
                </w:rPr>
                <w:t xml:space="preserve">Частью 11 статьи 9</w:t>
              </w:r>
            </w:hyperlink>
            <w:r>
              <w:rPr>
                <w:sz w:val="24"/>
              </w:rPr>
              <w:t xml:space="preserve"> Федерального закона от 21.07.2005 N 94-ФЗ "О размещении заказов на поставки товаров, выполнение работ, оказание услуг для государственных и муниципальных нужд" установлено, что поставщик (исполнитель, подрядчик)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заказчика.</w:t>
            </w:r>
          </w:p>
          <w:p>
            <w:pPr>
              <w:pStyle w:val="0"/>
              <w:spacing w:before="240" w:line-rule="auto"/>
              <w:jc w:val="both"/>
            </w:pPr>
            <w:r>
              <w:rPr>
                <w:sz w:val="24"/>
              </w:rPr>
              <w:t xml:space="preserve">Как установлено судебными инстанциями, усматривается из материалов дела и не оспаривается Заказчиком, с момента заключения контракта и до момента вынесения решения судом первой инстанции разрешение на строительство объекта получено не было.</w:t>
            </w:r>
          </w:p>
          <w:p>
            <w:pPr>
              <w:pStyle w:val="0"/>
              <w:spacing w:before="240" w:line-rule="auto"/>
              <w:jc w:val="both"/>
            </w:pPr>
            <w:r>
              <w:rPr>
                <w:sz w:val="24"/>
              </w:rPr>
              <w:t xml:space="preserve">Согласно доводам по кассационной жалобе разрешение на строительство получено 04.02.2015, после вынесения решения судом первой инстанции.</w:t>
            </w:r>
          </w:p>
          <w:p>
            <w:pPr>
              <w:pStyle w:val="0"/>
              <w:spacing w:before="240" w:line-rule="auto"/>
              <w:jc w:val="both"/>
            </w:pPr>
            <w:r>
              <w:rPr>
                <w:sz w:val="24"/>
              </w:rPr>
              <w:t xml:space="preserve">Отсутствие разрешения на строительство исключает возможность начала работ по строительству объекта и, следовательно, наличие вины Подрядчика в просрочке исполнения договорных обязательств, что правомерно расценено судебными инстанциями в качестве основания к отказу в удовлетворении исковых требований.</w:t>
            </w:r>
          </w:p>
          <w:p>
            <w:pPr>
              <w:pStyle w:val="0"/>
              <w:spacing w:before="240" w:line-rule="auto"/>
              <w:jc w:val="both"/>
            </w:pPr>
            <w:r>
              <w:rPr>
                <w:sz w:val="24"/>
              </w:rPr>
              <w:t xml:space="preserve">При изложенных выше обстоятельствах выводы судебных инстанций об отсутствии оснований для удовлетворения иска соответствуют нормам права и материалам дела, судами дана надлежащая правовая оценка представленным в материалы дела доказательствам и доводам участвующих в деле лиц, в связи с чем судебной коллегией кассационной инстанции правовые основания к отмене обжалованных судебных актов не установлены..."</w:t>
            </w:r>
          </w:p>
          <w:p>
            <w:pPr>
              <w:pStyle w:val="0"/>
              <w:spacing w:before="240" w:line-rule="auto"/>
              <w:jc w:val="both"/>
            </w:pPr>
            <w:r>
              <w:rPr>
                <w:sz w:val="24"/>
              </w:rPr>
            </w:r>
          </w:p>
          <w:p>
            <w:pPr>
              <w:pStyle w:val="0"/>
              <w:jc w:val="both"/>
            </w:pPr>
            <w:hyperlink w:history="0" r:id="rId353" w:tooltip="Постановление Арбитражного суда Поволжского округа от 30.03.2015 N Ф06-21435/2013 по делу N А57-13445/2014 Требование: О взыскании аванса, оплаченного по муниципальному контракту, неустойки, процентов и залога. Обстоятельства: В связи с тем, что подрядчик не приступил к исполнению муниципального контракта, заказчик заявил о расторжении контракта в одностороннем порядке. Решение: В удовлетворении требования отказано, поскольку на момент заключения муниципального контракта законодателем не была установлена во {КонсультантПлюс}">
              <w:r>
                <w:rPr>
                  <w:sz w:val="24"/>
                  <w:color w:val="0000ff"/>
                </w:rPr>
                <w:t xml:space="preserve">Постановление</w:t>
              </w:r>
            </w:hyperlink>
            <w:r>
              <w:rPr>
                <w:sz w:val="24"/>
              </w:rPr>
              <w:t xml:space="preserve"> Арбитражного суда Поволжского округа от 30.03.2015 N Ф06-21435/2013 по делу N А57-13445/2014</w:t>
            </w:r>
          </w:p>
          <w:p>
            <w:pPr>
              <w:pStyle w:val="0"/>
              <w:spacing w:before="240" w:line-rule="auto"/>
              <w:jc w:val="both"/>
            </w:pPr>
            <w:r>
              <w:rPr>
                <w:sz w:val="24"/>
              </w:rPr>
              <w:t xml:space="preserve">"...В связи с тем что подрядчиком, несмотря на требования заказчика, обязательства по исполнению контракта выполнены не были, последний обратился к подрядчику с требованием о расторжении муниципального контракта, возврате аванса и уплате неустойки (письмо от 06.12.2013 за N 01-14/2356).</w:t>
            </w:r>
          </w:p>
          <w:p>
            <w:pPr>
              <w:pStyle w:val="0"/>
              <w:spacing w:before="240" w:line-rule="auto"/>
              <w:jc w:val="both"/>
            </w:pPr>
            <w:r>
              <w:rPr>
                <w:sz w:val="24"/>
              </w:rPr>
              <w:t xml:space="preserve">Ссылаясь на указанные обстоятельства, администрация обратилась в арбитражный суд с соответствующим исковым заявлением.</w:t>
            </w:r>
          </w:p>
          <w:p>
            <w:pPr>
              <w:pStyle w:val="0"/>
              <w:spacing w:before="240" w:line-rule="auto"/>
              <w:jc w:val="both"/>
            </w:pPr>
            <w:r>
              <w:rPr>
                <w:sz w:val="24"/>
              </w:rPr>
              <w:t xml:space="preserve">В обоснование заявленных по настоящему делу требований администрация ссылалась на то, что по состоянию на 05.12.2013 работы по контракту ответчиком выполнены не были, в связи с чем истец просил суд взыскать с ответчика неустойку в заявленном размере.</w:t>
            </w:r>
          </w:p>
          <w:p>
            <w:pPr>
              <w:pStyle w:val="0"/>
              <w:spacing w:before="240" w:line-rule="auto"/>
              <w:jc w:val="both"/>
            </w:pPr>
            <w:r>
              <w:rPr>
                <w:sz w:val="24"/>
              </w:rPr>
              <w:t xml:space="preserve">В силу </w:t>
            </w:r>
            <w:hyperlink w:history="0" r:id="rId354"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пункта 3 статьи 405</w:t>
              </w:r>
            </w:hyperlink>
            <w:r>
              <w:rPr>
                <w:sz w:val="24"/>
              </w:rPr>
              <w:t xml:space="preserve"> ГК РФ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Условиями контракта предусмотрена обязанность заказчика передать подрядчику строительную площадку (пункт 11.1 контракта).</w:t>
            </w:r>
          </w:p>
          <w:p>
            <w:pPr>
              <w:pStyle w:val="0"/>
              <w:spacing w:before="240" w:line-rule="auto"/>
              <w:jc w:val="both"/>
            </w:pPr>
            <w:r>
              <w:rPr>
                <w:sz w:val="24"/>
              </w:rPr>
              <w:t xml:space="preserve">Вместе с тем в материалах дела отсутствуют доказательства передачи строительной площадки ответчику под выполнение работ, что привело к невозможности выполнения работ в установленные контрактом сроки.</w:t>
            </w:r>
          </w:p>
          <w:p>
            <w:pPr>
              <w:pStyle w:val="0"/>
              <w:spacing w:before="240" w:line-rule="auto"/>
              <w:jc w:val="both"/>
            </w:pPr>
            <w:r>
              <w:rPr>
                <w:sz w:val="24"/>
              </w:rPr>
              <w:t xml:space="preserve">Таких доказательств истец вопреки требованиям </w:t>
            </w:r>
            <w:hyperlink w:history="0" r:id="rId355" w:tooltip="&quot;Арбитражный процессуальный кодекс Российской Федерации&quot; от 24.07.2002 N 95-ФЗ (ред. от 08.03.2015) ------------ Недействующая редакция {КонсультантПлюс}">
              <w:r>
                <w:rPr>
                  <w:sz w:val="24"/>
                  <w:color w:val="0000ff"/>
                </w:rPr>
                <w:t xml:space="preserve">статьи 65</w:t>
              </w:r>
            </w:hyperlink>
            <w:r>
              <w:rPr>
                <w:sz w:val="24"/>
              </w:rPr>
              <w:t xml:space="preserve"> Арбитражного процессуального кодекса Российской Федерации в суд не представил. Акт передачи строительной площадки по спорному контракту в целом в материалах дела отсутствует.</w:t>
            </w:r>
          </w:p>
          <w:p>
            <w:pPr>
              <w:pStyle w:val="0"/>
              <w:spacing w:before="240" w:line-rule="auto"/>
              <w:jc w:val="both"/>
            </w:pPr>
            <w:r>
              <w:rPr>
                <w:sz w:val="24"/>
              </w:rPr>
              <w:t xml:space="preserve">Исходя из того, что в рассматриваемом случае представленные истцом доказательства не подтверждают его доводы о просрочке исполнения обязательств по вине подрядчика, отсутствуют правовые основания для взыскания с ответчика неустойки в заявленном размере..."</w:t>
            </w:r>
          </w:p>
          <w:p>
            <w:pPr>
              <w:pStyle w:val="0"/>
              <w:spacing w:before="240" w:line-rule="auto"/>
              <w:jc w:val="both"/>
            </w:pPr>
            <w:r>
              <w:rPr>
                <w:sz w:val="24"/>
              </w:rPr>
            </w:r>
          </w:p>
          <w:p>
            <w:pPr>
              <w:pStyle w:val="0"/>
              <w:jc w:val="both"/>
            </w:pPr>
            <w:hyperlink w:history="0" r:id="rId356" w:tooltip="Постановление Арбитражного суда Поволжского округа от 04.03.2015 N Ф06-21106/2013 по делу N А12-15816/2014 Требование: О взыскании неустойки по государственному контракту. Обстоятельства: По мнению заказчика, подрядчик нарушил срок выполнения подрядных работ. Решение: В удовлетворении требования отказано, поскольку установлено наличие вины заказчика в просрочке исполнения подрядчиком обязательств по контракту и отсутствие оснований для применения санкций. {КонсультантПлюс}">
              <w:r>
                <w:rPr>
                  <w:sz w:val="24"/>
                  <w:color w:val="0000ff"/>
                </w:rPr>
                <w:t xml:space="preserve">Постановление</w:t>
              </w:r>
            </w:hyperlink>
            <w:r>
              <w:rPr>
                <w:sz w:val="24"/>
              </w:rPr>
              <w:t xml:space="preserve"> Арбитражного суда Поволжского округа от 04.03.2015 N Ф06-21106/2013 по делу N А12-15816/2014</w:t>
            </w:r>
          </w:p>
          <w:p>
            <w:pPr>
              <w:pStyle w:val="0"/>
              <w:spacing w:before="240" w:line-rule="auto"/>
              <w:jc w:val="both"/>
            </w:pPr>
            <w:r>
              <w:rPr>
                <w:sz w:val="24"/>
              </w:rPr>
              <w:t xml:space="preserve">"...На основании пункта 8.3 контракта заказчик начислил неустойку за просрочку выполнения подрядчиком работ за периоды с 19.09.2013 по 25.09.2013, с 19.09.2013 по 09.10.2013, с 19.09.2013 по 18.11.2013 в общей сумме 139 670 руб. 93 коп.</w:t>
            </w:r>
          </w:p>
          <w:p>
            <w:pPr>
              <w:pStyle w:val="0"/>
              <w:spacing w:before="240" w:line-rule="auto"/>
              <w:jc w:val="both"/>
            </w:pPr>
            <w:r>
              <w:rPr>
                <w:sz w:val="24"/>
              </w:rPr>
              <w:t xml:space="preserve">Согласно </w:t>
            </w:r>
            <w:hyperlink w:history="0" r:id="rId357"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пункту 3 статьи 405</w:t>
              </w:r>
            </w:hyperlink>
            <w:r>
              <w:rPr>
                <w:sz w:val="24"/>
              </w:rPr>
              <w:t xml:space="preserve"> ГК РФ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Как правильно установлено судами и следует из материалов дела, руководствуясь </w:t>
            </w:r>
            <w:hyperlink w:history="0" r:id="rId358" w:tooltip="&quot;Гражданский кодекс Российской Федерации (часть вторая)&quot; от 26.01.1996 N 14-ФЗ (ред. от 21.07.2014) (с изм. и доп., вступ. в силу с 22.08.2014) ------------ Недействующая редакция {КонсультантПлюс}">
              <w:r>
                <w:rPr>
                  <w:sz w:val="24"/>
                  <w:color w:val="0000ff"/>
                </w:rPr>
                <w:t xml:space="preserve">пунктом 1 статьи 716</w:t>
              </w:r>
            </w:hyperlink>
            <w:r>
              <w:rPr>
                <w:sz w:val="24"/>
              </w:rPr>
              <w:t xml:space="preserve"> ГК РФ ответчик неоднократно уведомлял заказчика о наличии независящих от него обстоятельств, препятствующих выполнению им своих обязательств в установленный срок, обращался за оказанием содействия к истцу, однако истец не предпринял меры по своевременному устранению препятствий, способствующих надлежащему исполнению условий муниципального контракта.</w:t>
            </w:r>
          </w:p>
          <w:p>
            <w:pPr>
              <w:pStyle w:val="0"/>
              <w:spacing w:before="240" w:line-rule="auto"/>
              <w:jc w:val="both"/>
            </w:pPr>
            <w:r>
              <w:rPr>
                <w:sz w:val="24"/>
              </w:rPr>
              <w:t xml:space="preserve">Оценив представленные в материалы дела документы, в том числе переписку сторон, с учетом названных норм, суды пришли к правомерному выводу о том, что неисполнение ответчиком договорного обязательства в установленный в муниципальном контракте срок находится в прямой причинной связи с ненадлежащим исполнением заказчиком своих обязательств, в то время как ответчиком были приняты все возможные и зависящие от него меры для надлежащего исполнения договорных обязательств.</w:t>
            </w:r>
          </w:p>
          <w:p>
            <w:pPr>
              <w:pStyle w:val="0"/>
              <w:spacing w:before="240" w:line-rule="auto"/>
              <w:jc w:val="both"/>
            </w:pPr>
            <w:r>
              <w:rPr>
                <w:sz w:val="24"/>
              </w:rPr>
              <w:t xml:space="preserve">Оснований для переоценки установленных судами обстоятельств у суда кассационной инстанции не имеется.</w:t>
            </w:r>
          </w:p>
          <w:p>
            <w:pPr>
              <w:pStyle w:val="0"/>
              <w:spacing w:before="240" w:line-rule="auto"/>
              <w:jc w:val="both"/>
            </w:pPr>
            <w:r>
              <w:rPr>
                <w:sz w:val="24"/>
              </w:rPr>
              <w:t xml:space="preserve">Суд, установив наличие вины заказчика в просрочке исполнения подрядчиком обязательств по контракту и отсутствие оснований для применения санкций, правомерно отказал в удовлетворении исковых требований о взыскании неустойки..."</w:t>
            </w:r>
          </w:p>
          <w:p>
            <w:pPr>
              <w:pStyle w:val="0"/>
              <w:spacing w:before="240" w:line-rule="auto"/>
              <w:jc w:val="both"/>
            </w:pPr>
            <w:r>
              <w:rPr>
                <w:sz w:val="24"/>
              </w:rPr>
            </w:r>
          </w:p>
          <w:p>
            <w:pPr>
              <w:pStyle w:val="0"/>
              <w:jc w:val="both"/>
            </w:pPr>
            <w:hyperlink w:history="0" r:id="rId359" w:tooltip="Постановление Арбитражного суда Поволжского округа от 03.03.2015 N Ф06-21107/2013 по делу N А12-15817/2014 Требование: О взыскании неустойки по государственному контракту. Обстоятельства: Заказчик сослался на нарушение подрядчиком сроков выполнения работ, предусмотренных контрактом. Решение: В удовлетворении требования отказано, поскольку нарушение сроков выполнения работ произошло по вине заказчика. {КонсультантПлюс}">
              <w:r>
                <w:rPr>
                  <w:sz w:val="24"/>
                  <w:color w:val="0000ff"/>
                </w:rPr>
                <w:t xml:space="preserve">Постановление</w:t>
              </w:r>
            </w:hyperlink>
            <w:r>
              <w:rPr>
                <w:sz w:val="24"/>
              </w:rPr>
              <w:t xml:space="preserve"> Арбитражного суда Поволжского округа от 03.03.2015 N Ф06-21107/2013 по делу N А12-15817/2014</w:t>
            </w:r>
          </w:p>
          <w:p>
            <w:pPr>
              <w:pStyle w:val="0"/>
              <w:spacing w:before="240" w:line-rule="auto"/>
              <w:jc w:val="both"/>
            </w:pPr>
            <w:r>
              <w:rPr>
                <w:sz w:val="24"/>
              </w:rPr>
              <w:t xml:space="preserve">"...Ввиду просрочки выполнения работ на основании пункта 8.3 контракта истец начислил ответчику неустойку за периоды с 04.10.2013 по 09.10.2013, с 04.10.2013 по 18.11.2013, с 04.10.2013 по 18.11.2013 в общей сумме 292 118,43 руб.</w:t>
            </w:r>
          </w:p>
          <w:p>
            <w:pPr>
              <w:pStyle w:val="0"/>
              <w:spacing w:before="240" w:line-rule="auto"/>
              <w:jc w:val="both"/>
            </w:pPr>
            <w:r>
              <w:rPr>
                <w:sz w:val="24"/>
              </w:rPr>
              <w:t xml:space="preserve">Неисполнение заказчиком своих обязательств в соответствии с положениями </w:t>
            </w:r>
            <w:hyperlink w:history="0" r:id="rId360"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статей 405</w:t>
              </w:r>
            </w:hyperlink>
            <w:r>
              <w:rPr>
                <w:sz w:val="24"/>
              </w:rPr>
              <w:t xml:space="preserve"> и </w:t>
            </w:r>
            <w:hyperlink w:history="0" r:id="rId361"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406</w:t>
              </w:r>
            </w:hyperlink>
            <w:r>
              <w:rPr>
                <w:sz w:val="24"/>
              </w:rPr>
              <w:t xml:space="preserve"> ГК РФ влечет отказ в удовлетворении требований о применении к подрядчику ответственности в виде уплаты неустойки.</w:t>
            </w:r>
          </w:p>
          <w:p>
            <w:pPr>
              <w:pStyle w:val="0"/>
              <w:spacing w:before="240" w:line-rule="auto"/>
              <w:jc w:val="both"/>
            </w:pPr>
            <w:r>
              <w:rPr>
                <w:sz w:val="24"/>
              </w:rPr>
              <w:t xml:space="preserve">Однако в ходе выполнения подрядчиком своих обязательств по контракту было выявлено, что подрядчик фактически производить отделочные работы не мог, поскольку заказчик (истец) не подготовил объект для отделочных работ подрядчика, а именно: не были заменены старые оконные блоки и произведена облицовка откосов, по стенам кабинетов не произведена прокладка токопроводящих проводов, не демонтированы старые электроприборы.</w:t>
            </w:r>
          </w:p>
          <w:p>
            <w:pPr>
              <w:pStyle w:val="0"/>
              <w:spacing w:before="240" w:line-rule="auto"/>
              <w:jc w:val="both"/>
            </w:pPr>
            <w:r>
              <w:rPr>
                <w:sz w:val="24"/>
              </w:rPr>
              <w:t xml:space="preserve">Доказательств того, что заказчик каким-либо образом отреагировал на указанные письма и принял какие-либо меры по разрешению данной проблемы, в дело не представлено.</w:t>
            </w:r>
          </w:p>
          <w:p>
            <w:pPr>
              <w:pStyle w:val="0"/>
              <w:spacing w:before="240" w:line-rule="auto"/>
              <w:jc w:val="both"/>
            </w:pPr>
            <w:r>
              <w:rPr>
                <w:sz w:val="24"/>
              </w:rPr>
              <w:t xml:space="preserve">Оценив представленные сторонами доказательства по правилам </w:t>
            </w:r>
            <w:hyperlink w:history="0" r:id="rId362" w:tooltip="&quot;Арбитражный процессуальный кодекс Российской Федерации&quot; от 24.07.2002 N 95-ФЗ (ред. от 31.12.2014, с изм. от 21.03.2014) ------------ Недействующая редакция {КонсультантПлюс}">
              <w:r>
                <w:rPr>
                  <w:sz w:val="24"/>
                  <w:color w:val="0000ff"/>
                </w:rPr>
                <w:t xml:space="preserve">статьи 71</w:t>
              </w:r>
            </w:hyperlink>
            <w:r>
              <w:rPr>
                <w:sz w:val="24"/>
              </w:rPr>
              <w:t xml:space="preserve"> АПК РФ, судебные инстанции пришли к выводу о том, что нарушение заказчиком обязательств явилось причиной нарушения подрядчиком срока выполнения работ, в связи с чем отказали в удовлетворении исковых требований о взыскании 292 118,43 руб. неустойки за нарушение сроков выполнения работ в рамках государственного контракта и возмещения судебных расходов.</w:t>
            </w:r>
          </w:p>
          <w:p>
            <w:pPr>
              <w:pStyle w:val="0"/>
              <w:spacing w:before="240" w:line-rule="auto"/>
              <w:jc w:val="both"/>
            </w:pPr>
            <w:r>
              <w:rPr>
                <w:sz w:val="24"/>
              </w:rPr>
              <w:t xml:space="preserve">Суд кассационной инстанции считает указанные выводы судов не противоречащими фактическим обстоятельствам дела и примененным нормам права..."</w:t>
            </w:r>
          </w:p>
          <w:p>
            <w:pPr>
              <w:pStyle w:val="0"/>
              <w:spacing w:before="240" w:line-rule="auto"/>
              <w:jc w:val="both"/>
            </w:pPr>
            <w:r>
              <w:rPr>
                <w:sz w:val="24"/>
              </w:rPr>
            </w:r>
          </w:p>
          <w:p>
            <w:pPr>
              <w:pStyle w:val="0"/>
              <w:jc w:val="both"/>
            </w:pPr>
            <w:hyperlink w:history="0" r:id="rId363" w:tooltip="Постановление Арбитражного суда Поволжского округа от 27.02.2015 N Ф06-20743/2013 по делу N А12-14739/2014 Требование: О взыскании неустойки за нарушение сроков выполнения работ по государственному контракту. Обстоятельства: Заказчик указал, что подрядчик нарушил сроки окончания работ по контракту. Решение: В удовлетворении требования отказано, поскольку нарушение срока окончания работ произошло по вине заказчика. {КонсультантПлюс}">
              <w:r>
                <w:rPr>
                  <w:sz w:val="24"/>
                  <w:color w:val="0000ff"/>
                </w:rPr>
                <w:t xml:space="preserve">Постановление</w:t>
              </w:r>
            </w:hyperlink>
            <w:r>
              <w:rPr>
                <w:sz w:val="24"/>
              </w:rPr>
              <w:t xml:space="preserve"> Арбитражного суда Поволжского округа от 27.02.2015 N Ф06-20743/2013 по делу N А12-14739/2014</w:t>
            </w:r>
          </w:p>
          <w:p>
            <w:pPr>
              <w:pStyle w:val="0"/>
              <w:spacing w:before="240" w:line-rule="auto"/>
              <w:jc w:val="both"/>
            </w:pPr>
            <w:r>
              <w:rPr>
                <w:sz w:val="24"/>
              </w:rPr>
              <w:t xml:space="preserve">"...Министерство здравоохранения Волгоградской области (далее - истец, Министерство) обратилось в Арбитражный суд Волгоградской области с исковым заявлением к обществу с ограниченной ответственностью "Криогенмонтаж" (далее - ООО "Криогенмонтаж", ответчик) о взыскании неустойки за нарушение сроков выполнения работ по государственному контракту от 14.08.2013 N 2013.141398 в сумме 20 841 руб.</w:t>
            </w:r>
          </w:p>
          <w:p>
            <w:pPr>
              <w:pStyle w:val="0"/>
              <w:spacing w:before="240" w:line-rule="auto"/>
              <w:jc w:val="both"/>
            </w:pPr>
            <w:r>
              <w:rPr>
                <w:sz w:val="24"/>
              </w:rPr>
              <w:t xml:space="preserve">Пунктом 8.1 контракта предусмотрена неустойка в случае просрочки исполнения подрядчиком обязательств, предусмотренных контрактом в размере 1/300 действующей ставки рефинансирования Центрального банка Российской Федерации за каждый день просрочки исполнения обязательства.</w:t>
            </w:r>
          </w:p>
          <w:p>
            <w:pPr>
              <w:pStyle w:val="0"/>
              <w:spacing w:before="240" w:line-rule="auto"/>
              <w:jc w:val="both"/>
            </w:pPr>
            <w:r>
              <w:rPr>
                <w:sz w:val="24"/>
              </w:rPr>
              <w:t xml:space="preserve">Отказывая в удовлетворении иска, суды исходили из того, что нарушение срока окончания работ произошло по вине заказчика.</w:t>
            </w:r>
          </w:p>
          <w:p>
            <w:pPr>
              <w:pStyle w:val="0"/>
              <w:spacing w:before="240" w:line-rule="auto"/>
              <w:jc w:val="both"/>
            </w:pPr>
            <w:r>
              <w:rPr>
                <w:sz w:val="24"/>
              </w:rPr>
              <w:t xml:space="preserve">В соответствии с </w:t>
            </w:r>
            <w:hyperlink w:history="0" r:id="rId364"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пунктом 3 статьи 405</w:t>
              </w:r>
            </w:hyperlink>
            <w:r>
              <w:rPr>
                <w:sz w:val="24"/>
              </w:rPr>
              <w:t xml:space="preserve"> ГК РФ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Из материалов дела следует, что подрядчик письмами N 3190 от 19.08.2013, N 192 от 26.08.2013, N 196 от 03.09.2013, N 207 от 16.09.2013 предупреждал заказчика о том, что имеются препятствия к своевременному выполнению работ, а именно отсутствие строительной готовности помещений для выполнения работ по монтажу системы централизованной подачи лечебных газов.</w:t>
            </w:r>
          </w:p>
          <w:p>
            <w:pPr>
              <w:pStyle w:val="0"/>
              <w:spacing w:before="240" w:line-rule="auto"/>
              <w:jc w:val="both"/>
            </w:pPr>
            <w:r>
              <w:rPr>
                <w:sz w:val="24"/>
              </w:rPr>
              <w:t xml:space="preserve">Доказательств того, что заказчик каким-либо образом отреагировал на указанные письма и принял какие-либо меры по разрешению данной проблемы, в дело не представлено.</w:t>
            </w:r>
          </w:p>
          <w:p>
            <w:pPr>
              <w:pStyle w:val="0"/>
              <w:spacing w:before="240" w:line-rule="auto"/>
              <w:jc w:val="both"/>
            </w:pPr>
            <w:r>
              <w:rPr>
                <w:sz w:val="24"/>
              </w:rPr>
              <w:t xml:space="preserve">В материалах дела имеются письменные уведомления подрядчика, полученные заказчиком, о невозможности начала выполнения работ ввиду выполнения иных работ другими организациями. Ответов на указанные обращения, из которых можно сделать вывод об отсутствии обстоятельств, препятствующих началу выполнения работ подрядчиком, не имеется.</w:t>
            </w:r>
          </w:p>
          <w:p>
            <w:pPr>
              <w:pStyle w:val="0"/>
              <w:spacing w:before="240" w:line-rule="auto"/>
              <w:jc w:val="both"/>
            </w:pPr>
            <w:r>
              <w:rPr>
                <w:sz w:val="24"/>
              </w:rPr>
              <w:t xml:space="preserve">Таким образом, суды пришли к выводу о том, что просрочка в выполнении работ подрядчиком имела место по вине заказчика.</w:t>
            </w:r>
          </w:p>
          <w:p>
            <w:pPr>
              <w:pStyle w:val="0"/>
              <w:spacing w:before="240" w:line-rule="auto"/>
              <w:jc w:val="both"/>
            </w:pPr>
            <w:r>
              <w:rPr>
                <w:sz w:val="24"/>
              </w:rPr>
              <w:t xml:space="preserve">При таких обстоятельствах оснований для отмены обжалуемых судебных актов по приведенным в кассационной жалобе доводам не имеется..."</w:t>
            </w:r>
          </w:p>
          <w:p>
            <w:pPr>
              <w:pStyle w:val="0"/>
              <w:spacing w:before="240" w:line-rule="auto"/>
              <w:jc w:val="both"/>
            </w:pPr>
            <w:r>
              <w:rPr>
                <w:sz w:val="24"/>
              </w:rPr>
            </w:r>
          </w:p>
          <w:p>
            <w:pPr>
              <w:pStyle w:val="0"/>
              <w:jc w:val="both"/>
            </w:pPr>
            <w:hyperlink w:history="0" r:id="rId365" w:tooltip="Постановление Арбитражного суда Поволжского округа от 29.10.2014 по делу N А12-3644/2014 Требование: О взыскании неустойки по государственному контракту. Обстоятельства: Заказчик указал на нарушение подрядчиком срока выполнения работ. Решение: В удовлетворении требования отказано, поскольку несвоевременное исполнение подрядчиком своих договорных обязательств произошло по вине заказчика, подрядчиком были приняты все возможные и зависящие от него меры для надлежащего исполнения договорных обязательств. {КонсультантПлюс}">
              <w:r>
                <w:rPr>
                  <w:sz w:val="24"/>
                  <w:color w:val="0000ff"/>
                </w:rPr>
                <w:t xml:space="preserve">Постановление</w:t>
              </w:r>
            </w:hyperlink>
            <w:r>
              <w:rPr>
                <w:sz w:val="24"/>
              </w:rPr>
              <w:t xml:space="preserve"> Арбитражного суда Поволжского округа от 29.10.2014 по делу N А12-3644/2014</w:t>
            </w:r>
          </w:p>
          <w:p>
            <w:pPr>
              <w:pStyle w:val="0"/>
              <w:spacing w:before="240" w:line-rule="auto"/>
              <w:jc w:val="both"/>
            </w:pPr>
            <w:r>
              <w:rPr>
                <w:sz w:val="24"/>
              </w:rPr>
              <w:t xml:space="preserve">"...Решением Арбитражного суда Волгоградской области от 26.05.2014 отказано в удовлетворении исковых требований Министерства здравоохранения Волгоградской области (далее - Министерство, истец) к обществу с ограниченной ответственностью "Стройюг" (далее - Общество, ответчик) о взыскании неустойки в размере 399 451 руб. 04 коп. и судебных издержек.</w:t>
            </w:r>
          </w:p>
          <w:p>
            <w:pPr>
              <w:pStyle w:val="0"/>
              <w:spacing w:before="240" w:line-rule="auto"/>
              <w:jc w:val="both"/>
            </w:pPr>
            <w:hyperlink w:history="0" r:id="rId366" w:tooltip="Постановление Двенадцатого арбитражного апелляционного суда от 07.08.2014 по делу N А12-3644/2014 Требование: О взыскании неустойки по договору подряда, возмещении судебных издержек. Решение: В удовлетворении требования отказано. {КонсультантПлюс}">
              <w:r>
                <w:rPr>
                  <w:sz w:val="24"/>
                  <w:color w:val="0000ff"/>
                </w:rPr>
                <w:t xml:space="preserve">Постановлением</w:t>
              </w:r>
            </w:hyperlink>
            <w:r>
              <w:rPr>
                <w:sz w:val="24"/>
              </w:rPr>
              <w:t xml:space="preserve"> Двенадцатого арбитражного апелляционного суда от 07.08.2014 решение Арбитражного суда Волгоградской области от 26.05.2014 оставлено без изменения.</w:t>
            </w:r>
          </w:p>
          <w:p>
            <w:pPr>
              <w:pStyle w:val="0"/>
              <w:spacing w:before="240" w:line-rule="auto"/>
              <w:jc w:val="both"/>
            </w:pPr>
            <w:r>
              <w:rPr>
                <w:sz w:val="24"/>
              </w:rPr>
              <w:t xml:space="preserve">В соответствии с </w:t>
            </w:r>
            <w:hyperlink w:history="0" r:id="rId367" w:tooltip="&quot;Гражданский кодекс Российской Федерации (часть вторая)&quot; от 26.01.1996 N 14-ФЗ (ред. от 28.12.2013) ------------ Недействующая редакция {КонсультантПлюс}">
              <w:r>
                <w:rPr>
                  <w:sz w:val="24"/>
                  <w:color w:val="0000ff"/>
                </w:rPr>
                <w:t xml:space="preserve">пунктом 1 статьи 719</w:t>
              </w:r>
            </w:hyperlink>
            <w:r>
              <w:rPr>
                <w:sz w:val="24"/>
              </w:rPr>
              <w:t xml:space="preserve"> ГК РФ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непредставление технической документации,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368" w:tooltip="&quot;Гражданский кодекс Российской Федерации (часть первая)&quot; от 30.11.1994 N 51-ФЗ (ред. от 05.05.2014) ------------ Недействующая редакция {КонсультантПлюс}">
              <w:r>
                <w:rPr>
                  <w:sz w:val="24"/>
                  <w:color w:val="0000ff"/>
                </w:rPr>
                <w:t xml:space="preserve">статья 328</w:t>
              </w:r>
            </w:hyperlink>
            <w:r>
              <w:rPr>
                <w:sz w:val="24"/>
              </w:rPr>
              <w:t xml:space="preserve"> ГК РФ).</w:t>
            </w:r>
          </w:p>
          <w:p>
            <w:pPr>
              <w:pStyle w:val="0"/>
              <w:spacing w:before="240" w:line-rule="auto"/>
              <w:jc w:val="both"/>
            </w:pPr>
            <w:r>
              <w:rPr>
                <w:sz w:val="24"/>
              </w:rPr>
              <w:t xml:space="preserve">Согласно </w:t>
            </w:r>
            <w:hyperlink w:history="0" r:id="rId369" w:tooltip="&quot;Гражданский кодекс Российской Федерации (часть первая)&quot; от 30.11.1994 N 51-ФЗ (ред. от 05.05.2014) ------------ Недействующая редакция {КонсультантПлюс}">
              <w:r>
                <w:rPr>
                  <w:sz w:val="24"/>
                  <w:color w:val="0000ff"/>
                </w:rPr>
                <w:t xml:space="preserve">статье 328</w:t>
              </w:r>
            </w:hyperlink>
            <w:r>
              <w:rPr>
                <w:sz w:val="24"/>
              </w:rPr>
              <w:t xml:space="preserve"> ГК РФ в случае непредставления обязанной стороной обусловленного договором исполнения обязательства либо наличие обстоятельств, очевидно свидетельствующих о том, что такое исполнение не будет произведено в установленный срок, сторона, на которой лежит встречное исполнение, вправе приостановить исполнение своего обязательства либо отказаться от исполнения этого обязательства и потребовать возмещения убытков.</w:t>
            </w:r>
          </w:p>
          <w:p>
            <w:pPr>
              <w:pStyle w:val="0"/>
              <w:spacing w:before="240" w:line-rule="auto"/>
              <w:jc w:val="both"/>
            </w:pPr>
            <w:r>
              <w:rPr>
                <w:sz w:val="24"/>
              </w:rPr>
              <w:t xml:space="preserve">В соответствии с </w:t>
            </w:r>
            <w:hyperlink w:history="0" r:id="rId370" w:tooltip="&quot;Гражданский кодекс Российской Федерации (часть вторая)&quot; от 26.01.1996 N 14-ФЗ (ред. от 28.12.2013) ------------ Недействующая редакция {КонсультантПлюс}">
              <w:r>
                <w:rPr>
                  <w:sz w:val="24"/>
                  <w:color w:val="0000ff"/>
                </w:rPr>
                <w:t xml:space="preserve">пунктом 1 статьи 716</w:t>
              </w:r>
            </w:hyperlink>
            <w:r>
              <w:rPr>
                <w:sz w:val="24"/>
              </w:rPr>
              <w:t xml:space="preserve"> ГК РФ ответчик неоднократно уведомлял заказчика о наличии не зависящих от него обстоятельств, препятствующих выполнению им своих обязательств в установленный срок, обращался за оказанием содействия к истцу. Истцом не были приняты меры по своевременному устранению препятствий, способствующих надлежащему исполнению условий контракта. Проектная документация, необходимая для выполнения работ, передана была ответчику несвоевременно. Доказательства обратного истцом по делу не представлены.</w:t>
            </w:r>
          </w:p>
          <w:p>
            <w:pPr>
              <w:pStyle w:val="0"/>
              <w:spacing w:before="240" w:line-rule="auto"/>
              <w:jc w:val="both"/>
            </w:pPr>
            <w:r>
              <w:rPr>
                <w:sz w:val="24"/>
              </w:rPr>
              <w:t xml:space="preserve">Правомерен вывод суда о том, что неисполнение ответчиком обязательств в установленный в контракте срок находится в прямой причинной связи с ненадлежащим исполнением заказчиком своих обязательств, в то время как ответчиком были приняты все возможные и зависящие от него меры для надлежащего исполнения договорных обязательств.</w:t>
            </w:r>
          </w:p>
          <w:p>
            <w:pPr>
              <w:pStyle w:val="0"/>
              <w:spacing w:before="240" w:line-rule="auto"/>
              <w:jc w:val="both"/>
            </w:pPr>
            <w:r>
              <w:rPr>
                <w:sz w:val="24"/>
              </w:rPr>
              <w:t xml:space="preserve">Оснований для отмены обжалуемых судебных актов не имеется..."</w:t>
            </w:r>
          </w:p>
          <w:p>
            <w:pPr>
              <w:pStyle w:val="0"/>
              <w:spacing w:before="240" w:line-rule="auto"/>
              <w:jc w:val="both"/>
            </w:pPr>
            <w:r>
              <w:rPr>
                <w:sz w:val="24"/>
              </w:rPr>
            </w:r>
          </w:p>
          <w:p>
            <w:pPr>
              <w:pStyle w:val="0"/>
              <w:jc w:val="both"/>
            </w:pPr>
            <w:hyperlink w:history="0" r:id="rId371" w:tooltip="Постановление ФАС Поволжского округа от 27.05.2014 по делу N А12-18284/2013 Требование: Об обязании разработать документацию и передать ее с полученным положительным заключением экспертизы, о взыскании неустойки. Обстоятельства: Заказчик сослался на отказ подрядчика исполнить обязательства по контракту и на нарушение сроков выполнения работ, подрядчик - на уклонение заказчика от приемки работ и от корректировки технического задания. Встречное требование: О расторжении контракта, взыскании стоимости работ. Р {КонсультантПлюс}">
              <w:r>
                <w:rPr>
                  <w:sz w:val="24"/>
                  <w:color w:val="0000ff"/>
                </w:rPr>
                <w:t xml:space="preserve">Постановление</w:t>
              </w:r>
            </w:hyperlink>
            <w:r>
              <w:rPr>
                <w:sz w:val="24"/>
              </w:rPr>
              <w:t xml:space="preserve"> ФАС Поволжского округа от 27.05.2014 по делу N А12-18284/2013</w:t>
            </w:r>
          </w:p>
          <w:p>
            <w:pPr>
              <w:pStyle w:val="0"/>
              <w:spacing w:before="240" w:line-rule="auto"/>
              <w:jc w:val="both"/>
            </w:pPr>
            <w:r>
              <w:rPr>
                <w:sz w:val="24"/>
              </w:rPr>
              <w:t xml:space="preserve">"...Также министерство обратилось в Арбитражный суд Волгоградской области с исковым заявлением к обществу о взыскании 356 601 руб. 03 коп. неустойки.</w:t>
            </w:r>
          </w:p>
          <w:p>
            <w:pPr>
              <w:pStyle w:val="0"/>
              <w:spacing w:before="240" w:line-rule="auto"/>
              <w:jc w:val="both"/>
            </w:pPr>
            <w:r>
              <w:rPr>
                <w:sz w:val="24"/>
              </w:rPr>
              <w:t xml:space="preserve">Данное исковое заявление мотивировано нарушением обществом сроков выполнения работ по государственному контракту.</w:t>
            </w:r>
          </w:p>
          <w:p>
            <w:pPr>
              <w:pStyle w:val="0"/>
              <w:spacing w:before="240" w:line-rule="auto"/>
              <w:jc w:val="both"/>
            </w:pPr>
            <w:r>
              <w:rPr>
                <w:sz w:val="24"/>
              </w:rPr>
              <w:t xml:space="preserve">Заключенный между сторонами по делу государственный контракт правомерно квалифицирован апелляционным судом в качестве договора подряда на выполнение проектных работ для государственных нужд, подлежащего регулированию как общими положениями гражданского законодательства, так и нормами для отдельных видов обязательств, содержащихся в </w:t>
            </w:r>
            <w:hyperlink w:history="0" r:id="rId372" w:tooltip="&quot;Гражданский кодекс Российской Федерации (часть вторая)&quot; от 26.01.1996 N 14-ФЗ (ред. от 28.06.2013) (с изм. и доп., вступающими в силу с 01.07.2013) ------------ Недействующая редакция {КонсультантПлюс}">
              <w:r>
                <w:rPr>
                  <w:sz w:val="24"/>
                  <w:color w:val="0000ff"/>
                </w:rPr>
                <w:t xml:space="preserve">параграфах 1</w:t>
              </w:r>
            </w:hyperlink>
            <w:r>
              <w:rPr>
                <w:sz w:val="24"/>
              </w:rPr>
              <w:t xml:space="preserve">, </w:t>
            </w:r>
            <w:hyperlink w:history="0" r:id="rId373" w:tooltip="&quot;Гражданский кодекс Российской Федерации (часть вторая)&quot; от 26.01.1996 N 14-ФЗ (ред. от 28.06.2013) (с изм. и доп., вступающими в силу с 01.07.2013) ------------ Недействующая редакция {КонсультантПлюс}">
              <w:r>
                <w:rPr>
                  <w:sz w:val="24"/>
                  <w:color w:val="0000ff"/>
                </w:rPr>
                <w:t xml:space="preserve">4</w:t>
              </w:r>
            </w:hyperlink>
            <w:r>
              <w:rPr>
                <w:sz w:val="24"/>
              </w:rPr>
              <w:t xml:space="preserve">, </w:t>
            </w:r>
            <w:hyperlink w:history="0" r:id="rId374" w:tooltip="&quot;Гражданский кодекс Российской Федерации (часть вторая)&quot; от 26.01.1996 N 14-ФЗ (ред. от 28.06.2013) (с изм. и доп., вступающими в силу с 01.07.2013) ------------ Недействующая редакция {КонсультантПлюс}">
              <w:r>
                <w:rPr>
                  <w:sz w:val="24"/>
                  <w:color w:val="0000ff"/>
                </w:rPr>
                <w:t xml:space="preserve">5 главы 37</w:t>
              </w:r>
            </w:hyperlink>
            <w:r>
              <w:rPr>
                <w:sz w:val="24"/>
              </w:rPr>
              <w:t xml:space="preserve"> "Подряд" Гражданского кодекса Российской Федерации, Федеральном </w:t>
            </w:r>
            <w:hyperlink w:history="0" r:id="rId375" w:tooltip="Федеральный закон от 04.07.2003 N 94-ФЗ (ред. от 28.12.2009) &quot;О внесении изменений и дополнений в некоторые законодательные акты Российской Федерации в связи с принятием Федерального закона &quot;Об основных гарантиях избирательных прав и права на участие в референдуме граждан Российской Федерации&quot; ------------ Недействующая редакция {КонсультантПлюс}">
              <w:r>
                <w:rPr>
                  <w:sz w:val="24"/>
                  <w:color w:val="0000ff"/>
                </w:rPr>
                <w:t xml:space="preserve">законе</w:t>
              </w:r>
            </w:hyperlink>
            <w:r>
              <w:rPr>
                <w:sz w:val="24"/>
              </w:rPr>
              <w:t xml:space="preserve"> от 21.07.2005 N 94-ФЗ "О размещении заказов на поставку товаров, выполнение работ, оказание услуг для государственных и муниципальных нужд".</w:t>
            </w:r>
          </w:p>
          <w:p>
            <w:pPr>
              <w:pStyle w:val="0"/>
              <w:spacing w:before="240" w:line-rule="auto"/>
              <w:jc w:val="both"/>
            </w:pPr>
            <w:r>
              <w:rPr>
                <w:sz w:val="24"/>
              </w:rPr>
              <w:t xml:space="preserve">Давая оценку доводам министерства о нарушении обществом предусмотренных государственным контрактом сроков выполнения работ, апелляционный суд обоснованно исходил из следующего.</w:t>
            </w:r>
          </w:p>
          <w:p>
            <w:pPr>
              <w:pStyle w:val="0"/>
              <w:spacing w:before="240" w:line-rule="auto"/>
              <w:jc w:val="both"/>
            </w:pPr>
            <w:r>
              <w:rPr>
                <w:sz w:val="24"/>
              </w:rPr>
              <w:t xml:space="preserve">Положения </w:t>
            </w:r>
            <w:hyperlink w:history="0" r:id="rId376" w:tooltip="&quot;Гражданский кодекс Российской Федерации (часть вторая)&quot; от 26.01.1996 N 14-ФЗ (ред. от 28.06.2013) (с изм. и доп., вступающими в силу с 01.07.2013) ------------ Недействующая редакция {КонсультантПлюс}">
              <w:r>
                <w:rPr>
                  <w:sz w:val="24"/>
                  <w:color w:val="0000ff"/>
                </w:rPr>
                <w:t xml:space="preserve">пункта 1 статьи 719</w:t>
              </w:r>
            </w:hyperlink>
            <w:r>
              <w:rPr>
                <w:sz w:val="24"/>
              </w:rPr>
              <w:t xml:space="preserve"> Гражданского кодекса Российской Федерации предоставляют подрядчику право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w:t>
            </w:r>
          </w:p>
          <w:p>
            <w:pPr>
              <w:pStyle w:val="0"/>
              <w:spacing w:before="240" w:line-rule="auto"/>
              <w:jc w:val="both"/>
            </w:pPr>
            <w:r>
              <w:rPr>
                <w:sz w:val="24"/>
              </w:rPr>
              <w:t xml:space="preserve">Как обоснованно указано апелляционным судом, в рамках рассмотрения дела N А12-10376/2013 суд первой инстанции установил факт надлежащего исполнения обществом контрактных обязательств, а также невозможность согласования с уполномоченным органом в том числе получения положительного заключения экспертного учреждения без корректировки министерством задания на проектирование.</w:t>
            </w:r>
          </w:p>
          <w:p>
            <w:pPr>
              <w:pStyle w:val="0"/>
              <w:spacing w:before="240" w:line-rule="auto"/>
              <w:jc w:val="both"/>
            </w:pPr>
            <w:r>
              <w:rPr>
                <w:sz w:val="24"/>
              </w:rPr>
              <w:t xml:space="preserve">Указанные обстоятельства свидетельствуют о нарушении обществом сроков выполнения работ по государственному контракту по вине министерства.</w:t>
            </w:r>
          </w:p>
          <w:p>
            <w:pPr>
              <w:pStyle w:val="0"/>
              <w:spacing w:before="240" w:line-rule="auto"/>
              <w:jc w:val="both"/>
            </w:pPr>
            <w:r>
              <w:rPr>
                <w:sz w:val="24"/>
              </w:rPr>
              <w:t xml:space="preserve">При изложенных выше обстоятельствах, учитывая отсутствие вины общества в нарушении сроков исполнения обязательств по государственному контракту, установление факта выполнения работ обществом в рамках ранее рассмотренного арбитражного суда, апелляционный суд правомерно указал на отсутствие оснований для удовлетворения требований министерства по первоначальному иску..."</w:t>
            </w:r>
          </w:p>
          <w:p>
            <w:pPr>
              <w:pStyle w:val="0"/>
              <w:spacing w:before="240" w:line-rule="auto"/>
              <w:jc w:val="both"/>
            </w:pPr>
            <w:r>
              <w:rPr>
                <w:sz w:val="24"/>
              </w:rPr>
            </w:r>
          </w:p>
          <w:p>
            <w:pPr>
              <w:pStyle w:val="0"/>
              <w:jc w:val="both"/>
            </w:pPr>
            <w:hyperlink w:history="0" r:id="rId377" w:tooltip="Постановление ФАС Поволжского округа от 03.12.2012 по делу N А12-2308/2012 Требование: О взыскании убытков и пени. Обстоятельства: Подрядчик допустил нарушение установленных контрактом сроков окончания работ. Решение: В удовлетворении требования отказано, поскольку нарушение срока выполнения работ произошло не по вине подрядчика. {КонсультантПлюс}">
              <w:r>
                <w:rPr>
                  <w:sz w:val="24"/>
                  <w:color w:val="0000ff"/>
                </w:rPr>
                <w:t xml:space="preserve">Постановление</w:t>
              </w:r>
            </w:hyperlink>
            <w:r>
              <w:rPr>
                <w:sz w:val="24"/>
              </w:rPr>
              <w:t xml:space="preserve"> ФАС Поволжского округа от 03.12.2012 по делу N А12-2308/2012</w:t>
            </w:r>
          </w:p>
          <w:p>
            <w:pPr>
              <w:pStyle w:val="0"/>
              <w:spacing w:before="240" w:line-rule="auto"/>
              <w:jc w:val="both"/>
            </w:pPr>
            <w:r>
              <w:rPr>
                <w:sz w:val="24"/>
              </w:rPr>
              <w:t xml:space="preserve">"...Аппарат мировых судей администрации Волгоградской области, в последующем переименованный в Комитет по обеспечению деятельности мировых судей Волгоградской области (далее - Комитет, истец), обратился в Арбитражный суд Волгоградской области с иском, уточненным в порядке </w:t>
            </w:r>
            <w:hyperlink w:history="0" r:id="rId378" w:tooltip="&quot;Арбитражный процессуальный кодекс Российской Федерации&quot; от 24.07.2002 N 95-ФЗ (ред. от 25.06.2012) ------------ Недействующая редакция {КонсультантПлюс}">
              <w:r>
                <w:rPr>
                  <w:sz w:val="24"/>
                  <w:color w:val="0000ff"/>
                </w:rPr>
                <w:t xml:space="preserve">статьи 49</w:t>
              </w:r>
            </w:hyperlink>
            <w:r>
              <w:rPr>
                <w:sz w:val="24"/>
              </w:rPr>
              <w:t xml:space="preserve"> Арбитражного процессуального кодекса Российской Федерации, к обществу с ограниченной ответственностью "Юг-Технолоджи" (далее - ООО "Юг-Технолоджи", ответчик) о расторжении государственного контракта, взыскании убытков в сумме 376 307 руб., пени в сумме 5379 руб. 53 коп.</w:t>
            </w:r>
          </w:p>
          <w:p>
            <w:pPr>
              <w:pStyle w:val="0"/>
              <w:spacing w:before="240" w:line-rule="auto"/>
              <w:jc w:val="both"/>
            </w:pPr>
            <w:r>
              <w:rPr>
                <w:sz w:val="24"/>
              </w:rPr>
              <w:t xml:space="preserve">От исковых требований в части расторжения государственного контракта истец отказался. Отказ от иска в данной части был принят судом первой инстанции.</w:t>
            </w:r>
          </w:p>
          <w:p>
            <w:pPr>
              <w:pStyle w:val="0"/>
              <w:spacing w:before="240" w:line-rule="auto"/>
              <w:jc w:val="both"/>
            </w:pPr>
            <w:r>
              <w:rPr>
                <w:sz w:val="24"/>
              </w:rPr>
              <w:t xml:space="preserve">Решением Арбитражного суда Волгоградской области от 17.05.2012 исковые требования удовлетворены. С ответчика в пользу истца взыскана неустойка в размере 5379 руб. 53 коп., убытки в сумме 376 307 руб. В части расторжения государственного контракта производство по делу прекращено.</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Вероятно, здесь и далее по тексту имеется в виду Постановление Двенадцатого арбитражного апелляционного суда от 08.08.2012 N А12-2308/2012.</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jc w:val="both"/>
            </w:pPr>
            <w:hyperlink w:history="0" r:id="rId379" w:tooltip="Постановление Двенадцатого арбитражного апелляционного суда от 08.08.2012 по делу N А12-2308/2012 Требование: О взыскании убытков, пени, расторжении государственного контракта. Решение: Судом первой инстанции требование удовлетворено. Судом апелляционной инстанции решение суда первой инстанции отменено частично. {КонсультантПлюс}">
              <w:r>
                <w:rPr>
                  <w:sz w:val="24"/>
                  <w:color w:val="0000ff"/>
                </w:rPr>
                <w:t xml:space="preserve">Постановлением</w:t>
              </w:r>
            </w:hyperlink>
            <w:r>
              <w:rPr>
                <w:sz w:val="24"/>
              </w:rPr>
              <w:t xml:space="preserve"> Двенадцатого арбитражного апелляционного суда от 10.08.2012 решение суда первой инстанции в обжалуемой части отменено. В удовлетворения иска в части взыскания неустойки и убытков в указанных выше суммах отказано.</w:t>
            </w:r>
          </w:p>
          <w:p>
            <w:pPr>
              <w:pStyle w:val="0"/>
              <w:spacing w:before="240" w:line-rule="auto"/>
              <w:jc w:val="both"/>
            </w:pPr>
            <w:r>
              <w:rPr>
                <w:sz w:val="24"/>
              </w:rPr>
              <w:t xml:space="preserve">Фактически работы были сданы подрядчиком в мае 2012 года, то есть с нарушением сроков, предусмотренных контрактом.</w:t>
            </w:r>
          </w:p>
          <w:p>
            <w:pPr>
              <w:pStyle w:val="0"/>
              <w:spacing w:before="240" w:line-rule="auto"/>
              <w:jc w:val="both"/>
            </w:pPr>
            <w:r>
              <w:rPr>
                <w:sz w:val="24"/>
              </w:rPr>
              <w:t xml:space="preserve">Исходя из положений </w:t>
            </w:r>
            <w:hyperlink w:history="0" r:id="rId380" w:tooltip="&quot;Гражданский кодекс Российской Федерации (часть вторая)&quot; от 26.01.1996 N 14-ФЗ (ред. от 30.11.2011) (с изм. и доп., вступающими в силу с 01.01.2012) ------------ Недействующая редакция {КонсультантПлюс}">
              <w:r>
                <w:rPr>
                  <w:sz w:val="24"/>
                  <w:color w:val="0000ff"/>
                </w:rPr>
                <w:t xml:space="preserve">пункта 1 статьи 719</w:t>
              </w:r>
            </w:hyperlink>
            <w:r>
              <w:rPr>
                <w:sz w:val="24"/>
              </w:rPr>
              <w:t xml:space="preserve"> ГК РФ,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381" w:tooltip="&quot;Гражданский кодекс Российской Федерации (часть первая)&quot; от 30.11.1994 N 51-ФЗ (ред. от 06.12.2011) ------------ Недействующая редакция {КонсультантПлюс}">
              <w:r>
                <w:rPr>
                  <w:sz w:val="24"/>
                  <w:color w:val="0000ff"/>
                </w:rPr>
                <w:t xml:space="preserve">(статья 328)</w:t>
              </w:r>
            </w:hyperlink>
            <w:r>
              <w:rPr>
                <w:sz w:val="24"/>
              </w:rPr>
              <w:t xml:space="preserve">.</w:t>
            </w:r>
          </w:p>
          <w:p>
            <w:pPr>
              <w:pStyle w:val="0"/>
              <w:spacing w:before="240" w:line-rule="auto"/>
              <w:jc w:val="both"/>
            </w:pPr>
            <w:r>
              <w:rPr>
                <w:sz w:val="24"/>
              </w:rPr>
              <w:t xml:space="preserve">Рассматривая спор, апелляционный суд пришел к выводу, что ответчик с 29.11.2011 фактически приостановил выполнение работ ввиду недостатков проектной документации. Продолжение выполнения работ привело к некачественному выполнению работ. Работы могли быть возобновлены только после внесения заказчиком необходимых изменений в проект.</w:t>
            </w:r>
          </w:p>
          <w:p>
            <w:pPr>
              <w:pStyle w:val="0"/>
              <w:spacing w:before="240" w:line-rule="auto"/>
              <w:jc w:val="both"/>
            </w:pPr>
            <w:r>
              <w:rPr>
                <w:sz w:val="24"/>
              </w:rPr>
              <w:t xml:space="preserve">Следовательно, обоснован вывод апелляционного суда о том, что нарушение срока выполнения работ произошло не по вине ответчика (</w:t>
            </w:r>
            <w:hyperlink w:history="0" r:id="rId382" w:tooltip="&quot;Гражданский кодекс Российской Федерации (часть первая)&quot; от 30.11.1994 N 51-ФЗ (ред. от 06.12.2011) ------------ Недействующая редакция {КонсультантПлюс}">
              <w:r>
                <w:rPr>
                  <w:sz w:val="24"/>
                  <w:color w:val="0000ff"/>
                </w:rPr>
                <w:t xml:space="preserve">статья 401</w:t>
              </w:r>
            </w:hyperlink>
            <w:r>
              <w:rPr>
                <w:sz w:val="24"/>
              </w:rPr>
              <w:t xml:space="preserve"> ГК РФ).</w:t>
            </w:r>
          </w:p>
          <w:p>
            <w:pPr>
              <w:pStyle w:val="0"/>
              <w:spacing w:before="240" w:line-rule="auto"/>
              <w:jc w:val="both"/>
            </w:pPr>
            <w:r>
              <w:rPr>
                <w:sz w:val="24"/>
              </w:rPr>
              <w:t xml:space="preserve">Нарушение сроков произошло в результате передачи истцом ответчику некорректно составленной проектной документации. В проекте указано на необходимость установки датчиков, которые серийно не выпускаются. При отсутствии надлежащей проектной документации у ответчика не имелось возможности в установленный срок выполнить и сдать работы.</w:t>
            </w:r>
          </w:p>
          <w:p>
            <w:pPr>
              <w:pStyle w:val="0"/>
              <w:spacing w:before="240" w:line-rule="auto"/>
              <w:jc w:val="both"/>
            </w:pPr>
            <w:r>
              <w:rPr>
                <w:sz w:val="24"/>
              </w:rPr>
              <w:t xml:space="preserve">С учетом указанных обстоятельств суд апелляционной инстанции правомерно отменил судебное решение в обжалуемой части и отказал истцу во взыскании убытков на основании </w:t>
            </w:r>
            <w:hyperlink w:history="0" r:id="rId383" w:tooltip="&quot;Гражданский кодекс Российской Федерации (часть первая)&quot; от 30.11.1994 N 51-ФЗ (ред. от 06.12.2011) ------------ Недействующая редакция {КонсультантПлюс}">
              <w:r>
                <w:rPr>
                  <w:sz w:val="24"/>
                  <w:color w:val="0000ff"/>
                </w:rPr>
                <w:t xml:space="preserve">статьи 393</w:t>
              </w:r>
            </w:hyperlink>
            <w:r>
              <w:rPr>
                <w:sz w:val="24"/>
              </w:rPr>
              <w:t xml:space="preserve"> ГК РФ и неустойки в соответствии со </w:t>
            </w:r>
            <w:hyperlink w:history="0" r:id="rId384" w:tooltip="&quot;Гражданский кодекс Российской Федерации (часть первая)&quot; от 30.11.1994 N 51-ФЗ (ред. от 06.12.2011) ------------ Недействующая редакция {КонсультантПлюс}">
              <w:r>
                <w:rPr>
                  <w:sz w:val="24"/>
                  <w:color w:val="0000ff"/>
                </w:rPr>
                <w:t xml:space="preserve">статьей 330</w:t>
              </w:r>
            </w:hyperlink>
            <w:r>
              <w:rPr>
                <w:sz w:val="24"/>
              </w:rPr>
              <w:t xml:space="preserve"> ГК РФ..."</w:t>
            </w:r>
          </w:p>
          <w:p>
            <w:pPr>
              <w:pStyle w:val="0"/>
              <w:spacing w:before="240" w:line-rule="auto"/>
              <w:jc w:val="both"/>
            </w:pPr>
            <w:r>
              <w:rPr>
                <w:sz w:val="24"/>
              </w:rPr>
            </w:r>
          </w:p>
          <w:p>
            <w:pPr>
              <w:pStyle w:val="0"/>
              <w:jc w:val="both"/>
            </w:pPr>
            <w:hyperlink w:history="0" r:id="rId385" w:tooltip="Постановление ФАС Поволжского округа от 05.06.2012 по делу N А12-20637/2011 Требование: О взыскании договорной неустойки. Обстоятельства: При выполнении работ по муниципальному контракту подрядчик нарушил сроки, установленные условиями данного контракта. Решение: В удовлетворении требования отказано, поскольку установлено, что в ходе исполнения муниципального контракта возникли вопросы, препятствующие выполнению контракта в установленные сроки. {КонсультантПлюс}">
              <w:r>
                <w:rPr>
                  <w:sz w:val="24"/>
                  <w:color w:val="0000ff"/>
                </w:rPr>
                <w:t xml:space="preserve">Постановление</w:t>
              </w:r>
            </w:hyperlink>
            <w:r>
              <w:rPr>
                <w:sz w:val="24"/>
              </w:rPr>
              <w:t xml:space="preserve"> ФАС Поволжского округа от 05.06.2012 по делу N А12-20637/2011</w:t>
            </w:r>
          </w:p>
          <w:p>
            <w:pPr>
              <w:pStyle w:val="0"/>
              <w:spacing w:before="240" w:line-rule="auto"/>
              <w:jc w:val="both"/>
            </w:pPr>
            <w:r>
              <w:rPr>
                <w:sz w:val="24"/>
              </w:rPr>
              <w:t xml:space="preserve">"...Полагая, что ООО "ПКФ "Сармат" выполнило строительно-монтажные работы по контракту 25.06.2008, то есть с нарушением согласованного дополнительным соглашением N 4 срока, Комитет обратился в арбитражный суд с иском о взыскании договорной неустойки на основании пункта 5.2 контракта.</w:t>
            </w:r>
          </w:p>
          <w:p>
            <w:pPr>
              <w:pStyle w:val="0"/>
              <w:spacing w:before="240" w:line-rule="auto"/>
              <w:jc w:val="both"/>
            </w:pPr>
            <w:r>
              <w:rPr>
                <w:sz w:val="24"/>
              </w:rPr>
              <w:t xml:space="preserve">В соответствии с </w:t>
            </w:r>
            <w:hyperlink w:history="0" r:id="rId386" w:tooltip="&quot;Гражданский кодекс Российской Федерации (часть вторая)&quot; от 26.01.1996 N 14-ФЗ (ред. от 30.11.2011) (с изм. и доп., вступающими в силу с 03.12.2011) ------------ Недействующая редакция {КонсультантПлюс}">
              <w:r>
                <w:rPr>
                  <w:sz w:val="24"/>
                  <w:color w:val="0000ff"/>
                </w:rPr>
                <w:t xml:space="preserve">пунктом 1 статьи 719</w:t>
              </w:r>
            </w:hyperlink>
            <w:r>
              <w:rPr>
                <w:sz w:val="24"/>
              </w:rPr>
              <w:t xml:space="preserve"> ГК РФ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непредставление технической документации,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387" w:tooltip="&quot;Гражданский кодекс Российской Федерации (часть первая)&quot; от 30.11.1994 N 51-ФЗ (ред. от 30.11.2011) ------------ Недействующая редакция {КонсультантПлюс}">
              <w:r>
                <w:rPr>
                  <w:sz w:val="24"/>
                  <w:color w:val="0000ff"/>
                </w:rPr>
                <w:t xml:space="preserve">статья 328</w:t>
              </w:r>
            </w:hyperlink>
            <w:r>
              <w:rPr>
                <w:sz w:val="24"/>
              </w:rPr>
              <w:t xml:space="preserve"> ГК РФ).</w:t>
            </w:r>
          </w:p>
          <w:p>
            <w:pPr>
              <w:pStyle w:val="0"/>
              <w:spacing w:before="240" w:line-rule="auto"/>
              <w:jc w:val="both"/>
            </w:pPr>
            <w:r>
              <w:rPr>
                <w:sz w:val="24"/>
              </w:rPr>
              <w:t xml:space="preserve">Как правильно установлено судами и следует из материалов дела, руководствуясь </w:t>
            </w:r>
            <w:hyperlink w:history="0" r:id="rId388" w:tooltip="&quot;Гражданский кодекс Российской Федерации (часть вторая)&quot; от 26.01.1996 N 14-ФЗ (ред. от 30.11.2011) (с изм. и доп., вступающими в силу с 03.12.2011) ------------ Недействующая редакция {КонсультантПлюс}">
              <w:r>
                <w:rPr>
                  <w:sz w:val="24"/>
                  <w:color w:val="0000ff"/>
                </w:rPr>
                <w:t xml:space="preserve">пунктом 1 статьи 716</w:t>
              </w:r>
            </w:hyperlink>
            <w:r>
              <w:rPr>
                <w:sz w:val="24"/>
              </w:rPr>
              <w:t xml:space="preserve"> ГК РФ ответчик неоднократно уведомлял заказчика о наличии независящих от него обстоятельств, препятствующих выполнению им своих обязательств в установленный срок, обращался за оказанием содействия к истцу, однако, истец не предпринял меры по своевременному устранению препятствий, способствующих надлежащему исполнению условий муниципального контракта.</w:t>
            </w:r>
          </w:p>
          <w:p>
            <w:pPr>
              <w:pStyle w:val="0"/>
              <w:spacing w:before="240" w:line-rule="auto"/>
              <w:jc w:val="both"/>
            </w:pPr>
            <w:r>
              <w:rPr>
                <w:sz w:val="24"/>
              </w:rPr>
              <w:t xml:space="preserve">Оценив представленные в материалы дела документы, в том числе переписку сторон, с учетом названных норм, суды пришли к правильному выводу о том, что неисполнение ответчиком договорного обязательства в установленный в муниципальном контракте срок находится в прямой причинной связи с ненадлежащим исполнением заказчиком своих обязательств, в то время, как ответчиком были приняты все возможные и зависящие от него меры для надлежащего исполнения договорных обязательств.</w:t>
            </w:r>
          </w:p>
          <w:p>
            <w:pPr>
              <w:pStyle w:val="0"/>
              <w:spacing w:before="240" w:line-rule="auto"/>
              <w:jc w:val="both"/>
            </w:pPr>
            <w:r>
              <w:rPr>
                <w:sz w:val="24"/>
              </w:rPr>
              <w:t xml:space="preserve">Таким образом, установив наличие вины заказчика в просрочке исполнения подрядчиком обязательств по муниципальному контракту и, как следствие, отсутствие оснований для применения санкций, суд правомерно отказал в удовлетворении исковых требований о взыскании неустойки..."</w:t>
            </w:r>
          </w:p>
          <w:p>
            <w:pPr>
              <w:pStyle w:val="0"/>
              <w:spacing w:before="240" w:line-rule="auto"/>
              <w:jc w:val="both"/>
            </w:pPr>
            <w:r>
              <w:rPr>
                <w:sz w:val="24"/>
              </w:rPr>
            </w:r>
          </w:p>
          <w:p>
            <w:pPr>
              <w:pStyle w:val="0"/>
              <w:jc w:val="both"/>
            </w:pPr>
            <w:hyperlink w:history="0" r:id="rId389" w:tooltip="Постановление ФАС Поволжского округа от 09.04.2012 по делу N А65-15655/2011 Требование: О взыскании неустойки по договору подряда. Обстоятельства: Подрядчик не завершил подрядные работы в установленный договором срок. Решение: В удовлетворении требования отказано, поскольку не представлены доказательства передачи подрядчику проектной документации, необходимой для выполнения спорных работ. {КонсультантПлюс}">
              <w:r>
                <w:rPr>
                  <w:sz w:val="24"/>
                  <w:color w:val="0000ff"/>
                </w:rPr>
                <w:t xml:space="preserve">Постановление</w:t>
              </w:r>
            </w:hyperlink>
            <w:r>
              <w:rPr>
                <w:sz w:val="24"/>
              </w:rPr>
              <w:t xml:space="preserve"> ФАС Поволжского округа от 09.04.2012 по делу N А65-15655/2011</w:t>
            </w:r>
          </w:p>
          <w:p>
            <w:pPr>
              <w:pStyle w:val="0"/>
              <w:spacing w:before="240" w:line-rule="auto"/>
              <w:jc w:val="both"/>
            </w:pPr>
            <w:r>
              <w:rPr>
                <w:sz w:val="24"/>
              </w:rPr>
              <w:t xml:space="preserve">"...Незавершение ответчиком работ в установленный договором срок, послужило основанием для обращения истца в арбитражный суд с иском о взыскании договорной неустойки в размере 4 159 765,57 руб. за период с 13.11.2008 по 01.07.2011.</w:t>
            </w:r>
          </w:p>
          <w:p>
            <w:pPr>
              <w:pStyle w:val="0"/>
              <w:spacing w:before="240" w:line-rule="auto"/>
              <w:jc w:val="both"/>
            </w:pPr>
            <w:r>
              <w:rPr>
                <w:sz w:val="24"/>
              </w:rPr>
              <w:t xml:space="preserve">Согласно пункту 5.2.1 договора генподрядчик (истец) обязан до начала работ передать подрядчику (ответчику) проектную документацию и обеспечить режим финансирования в соответствии с условиями договора пункт 5.2.4.</w:t>
            </w:r>
          </w:p>
          <w:p>
            <w:pPr>
              <w:pStyle w:val="0"/>
              <w:spacing w:before="240" w:line-rule="auto"/>
              <w:jc w:val="both"/>
            </w:pPr>
            <w:r>
              <w:rPr>
                <w:sz w:val="24"/>
              </w:rPr>
              <w:t xml:space="preserve">Соответственно, на истце (генподрядчике) согласно условиям договора (пункты 4.1 и 5.2.1) лежали обязанности по перечислению аванса на приобретение материалов и передаче ответчику (подрядчику) технической документации, от надлежащего исполнения которых согласно </w:t>
            </w:r>
            <w:hyperlink w:history="0" r:id="rId390" w:tooltip="&quot;Гражданский кодекс Российской Федерации (часть вторая)&quot; от 26.01.1996 N 14-ФЗ (ред. от 07.02.2011) ------------ Недействующая редакция {КонсультантПлюс}">
              <w:r>
                <w:rPr>
                  <w:sz w:val="24"/>
                  <w:color w:val="0000ff"/>
                </w:rPr>
                <w:t xml:space="preserve">статье 719</w:t>
              </w:r>
            </w:hyperlink>
            <w:r>
              <w:rPr>
                <w:sz w:val="24"/>
              </w:rPr>
              <w:t xml:space="preserve"> Гражданского кодекса Российской Федерации и пункту 3.4 договора зависит срок выполнения работ подрядчиком.</w:t>
            </w:r>
          </w:p>
          <w:p>
            <w:pPr>
              <w:pStyle w:val="0"/>
              <w:spacing w:before="240" w:line-rule="auto"/>
              <w:jc w:val="both"/>
            </w:pPr>
            <w:r>
              <w:rPr>
                <w:sz w:val="24"/>
              </w:rPr>
              <w:t xml:space="preserve">Таким образом, для установления факта нарушения условий договора ответчиком, необходимо установить отсутствие нарушения обязательств со стороны истца. Заинтересованной стороне следует доказать дату перечисления суммы аванса и его размер, факт передачи проектной документации.</w:t>
            </w:r>
          </w:p>
          <w:p>
            <w:pPr>
              <w:pStyle w:val="0"/>
              <w:spacing w:before="240" w:line-rule="auto"/>
              <w:jc w:val="both"/>
            </w:pPr>
            <w:r>
              <w:rPr>
                <w:sz w:val="24"/>
              </w:rPr>
              <w:t xml:space="preserve">При ненадлежащем выполнении истцом своих обязательств, предусмотренных договором, выводы судов предыдущих инстанций об отсутствии вины за нарушение сроков выполнения работ ответчиком и необоснованности начисления неустойки следует признать правомерными..."</w:t>
            </w:r>
          </w:p>
          <w:p>
            <w:pPr>
              <w:pStyle w:val="0"/>
              <w:spacing w:before="240" w:line-rule="auto"/>
              <w:jc w:val="both"/>
            </w:pPr>
            <w:r>
              <w:rPr>
                <w:sz w:val="24"/>
              </w:rPr>
            </w:r>
          </w:p>
          <w:p>
            <w:pPr>
              <w:pStyle w:val="0"/>
              <w:jc w:val="both"/>
            </w:pPr>
            <w:hyperlink w:history="0" r:id="rId391" w:tooltip="Постановление ФАС Поволжского округа от 04.10.2011 по делу N А06-7398/2010 Требование: О взыскании неустойки по договору подряда. Обстоятельства: Подрядчиком был нарушен срок выполнения договорного объема ремонтных работ. Решение: В удовлетворении требования отказано, поскольку установлен факт неисполнения заказчиком обязательств по предоставлению исходных данных, необходимых для разработки проектно-сметной документации, вина подрядчика в нарушении сроков не доказана. {КонсультантПлюс}">
              <w:r>
                <w:rPr>
                  <w:sz w:val="24"/>
                  <w:color w:val="0000ff"/>
                </w:rPr>
                <w:t xml:space="preserve">Постановление</w:t>
              </w:r>
            </w:hyperlink>
            <w:r>
              <w:rPr>
                <w:sz w:val="24"/>
              </w:rPr>
              <w:t xml:space="preserve"> ФАС Поволжского округа от 04.10.2011 по делу N А06-7398/2010</w:t>
            </w:r>
          </w:p>
          <w:p>
            <w:pPr>
              <w:pStyle w:val="0"/>
              <w:spacing w:before="240" w:line-rule="auto"/>
              <w:jc w:val="both"/>
            </w:pPr>
            <w:r>
              <w:rPr>
                <w:sz w:val="24"/>
              </w:rPr>
              <w:t xml:space="preserve">"...Как видно из материалов дела, 08.12.2009 между ООО "Газпром добыча Астрахань" (заказчик) и ООО "СПАР "Строитель" (подрядчик) заключен договор на подрядные работы (ремонт основных фондов ООО "Газпром добыча Астрахань"), в соответствии, с условиями которого подрядчик обязуется выполнить по заданию заказчика работы по ремонту объектов истца на основании проектно-сметной документации (дефектная ведомость, сметный расчет) и планов работ на месяц, оформляемых в соответствии с пунктом 2.2 данного договора и передать результаты работ заказчику, который обязуется принять выполненные работы и оплатить их на условиях договора (пункт 1.1 договора).</w:t>
            </w:r>
          </w:p>
          <w:p>
            <w:pPr>
              <w:pStyle w:val="0"/>
              <w:spacing w:before="240" w:line-rule="auto"/>
              <w:jc w:val="both"/>
            </w:pPr>
            <w:r>
              <w:rPr>
                <w:sz w:val="24"/>
              </w:rPr>
              <w:t xml:space="preserve">Пунктом 4.2.3 договора оговорено, что заказчик обязан передать объект, подлежащий ремонту и до начала производства работ представить подрядчику проектно-сметную и техническую документацию на объект, необходимую подрядчику для производства работ.</w:t>
            </w:r>
          </w:p>
          <w:p>
            <w:pPr>
              <w:pStyle w:val="0"/>
              <w:spacing w:before="240" w:line-rule="auto"/>
              <w:jc w:val="both"/>
            </w:pPr>
            <w:r>
              <w:rPr>
                <w:sz w:val="24"/>
              </w:rPr>
              <w:t xml:space="preserve">Отказывая в удовлетворении исковых требований истца о взыскании 298 087,42 руб. неустойки, начисленной в соответствии с положениями пункта 10.7 договора за нарушение исполнения сроков выполнения и предоставления результатов работ, арбитражные суды предыдущих инстанций исходили из отсутствия вины ответчика ввиду неисполнения истцом обязательств по предоставлению исходных данных, необходимых для разработки проектно-сметной документации.</w:t>
            </w:r>
          </w:p>
          <w:p>
            <w:pPr>
              <w:pStyle w:val="0"/>
              <w:spacing w:before="240" w:line-rule="auto"/>
              <w:jc w:val="both"/>
            </w:pPr>
            <w:r>
              <w:rPr>
                <w:sz w:val="24"/>
              </w:rPr>
              <w:t xml:space="preserve">Из материалов дела следует, что ответчик для исполнения условий договора неоднократно обращался к истцу с письмами, в которых сообщал, что в ходе выполнения работ возникли определенные препятствия к своевременному их завершению, а также с предложением устранить выявившиеся препятствия и учесть их в следующих периодах.</w:t>
            </w:r>
          </w:p>
          <w:p>
            <w:pPr>
              <w:pStyle w:val="0"/>
              <w:spacing w:before="240" w:line-rule="auto"/>
              <w:jc w:val="both"/>
            </w:pPr>
            <w:r>
              <w:rPr>
                <w:sz w:val="24"/>
              </w:rPr>
              <w:t xml:space="preserve">Подрядчик, в письме от 21.05.2010 N 246 сообщил заказчику, что сметная документация на объект "Инженерный корпус с пристроем", работы по которому были включены в план-график работ на май, была представлена подрядчику лишь 19.05.2010, в связи с чем, к работам на данном объекте ответчик приступил лишь 20.05.2010. Аналогичная ситуация изложена ответчиком в письме от 18.07.2010 N 340. Данные возражения истцом в порядке </w:t>
            </w:r>
            <w:hyperlink w:history="0" r:id="rId392" w:tooltip="&quot;Арбитражный процессуальный кодекс Российской Федерации&quot; от 24.07.2002 N 95-ФЗ (ред. от 12.07.2011) ------------ Недействующая редакция {КонсультантПлюс}">
              <w:r>
                <w:rPr>
                  <w:sz w:val="24"/>
                  <w:color w:val="0000ff"/>
                </w:rPr>
                <w:t xml:space="preserve">статьи 70</w:t>
              </w:r>
            </w:hyperlink>
            <w:r>
              <w:rPr>
                <w:sz w:val="24"/>
              </w:rPr>
              <w:t xml:space="preserve"> Арбитражного процессуального кодекса Российской Федерации не опровергнуты.</w:t>
            </w:r>
          </w:p>
          <w:p>
            <w:pPr>
              <w:pStyle w:val="0"/>
              <w:spacing w:before="240" w:line-rule="auto"/>
              <w:jc w:val="both"/>
            </w:pPr>
            <w:r>
              <w:rPr>
                <w:sz w:val="24"/>
              </w:rPr>
              <w:t xml:space="preserve">В силу положений </w:t>
            </w:r>
            <w:hyperlink w:history="0" r:id="rId393" w:tooltip="&quot;Гражданский кодекс Российской Федерации (часть первая)&quot; от 30.11.1994 N 51-ФЗ (ред. от 07.02.2011) ------------ Недействующая редакция {КонсультантПлюс}">
              <w:r>
                <w:rPr>
                  <w:sz w:val="24"/>
                  <w:color w:val="0000ff"/>
                </w:rPr>
                <w:t xml:space="preserve">пункта 3 статьи 405</w:t>
              </w:r>
            </w:hyperlink>
            <w:r>
              <w:rPr>
                <w:sz w:val="24"/>
              </w:rPr>
              <w:t xml:space="preserve"> и </w:t>
            </w:r>
            <w:hyperlink w:history="0" r:id="rId394" w:tooltip="&quot;Гражданский кодекс Российской Федерации (часть первая)&quot; от 30.11.1994 N 51-ФЗ (ред. от 07.02.2011) ------------ Недействующая редакция {КонсультантПлюс}">
              <w:r>
                <w:rPr>
                  <w:sz w:val="24"/>
                  <w:color w:val="0000ff"/>
                </w:rPr>
                <w:t xml:space="preserve">пункта 1 статьи 406</w:t>
              </w:r>
            </w:hyperlink>
            <w:r>
              <w:rPr>
                <w:sz w:val="24"/>
              </w:rPr>
              <w:t xml:space="preserve"> ГК РФ, согласно которым должник не считается просрочившим, пока обязательство не может быть исполнено вследствие просрочки кредитора, а 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w:t>
            </w:r>
          </w:p>
          <w:p>
            <w:pPr>
              <w:pStyle w:val="0"/>
              <w:spacing w:before="240" w:line-rule="auto"/>
              <w:jc w:val="both"/>
            </w:pPr>
            <w:r>
              <w:rPr>
                <w:sz w:val="24"/>
              </w:rPr>
              <w:t xml:space="preserve">Исследовав и оценив, в порядке </w:t>
            </w:r>
            <w:hyperlink w:history="0" r:id="rId395" w:tooltip="&quot;Арбитражный процессуальный кодекс Российской Федерации&quot; от 24.07.2002 N 95-ФЗ (ред. от 12.07.2011) ------------ Недействующая редакция {КонсультантПлюс}">
              <w:r>
                <w:rPr>
                  <w:sz w:val="24"/>
                  <w:color w:val="0000ff"/>
                </w:rPr>
                <w:t xml:space="preserve">статьи 71</w:t>
              </w:r>
            </w:hyperlink>
            <w:r>
              <w:rPr>
                <w:sz w:val="24"/>
              </w:rPr>
              <w:t xml:space="preserve"> Арбитражного процессуального кодекса Российской Федерации, имеющиеся в материалах дела доказательства, суды первой и апелляционной инстанций правомерно установили, что во исполнение обязательств по договору ответчиком принимались все необходимые меры для надлежащего их исполнения и, его вина в нарушении сроков выполнения работ по спорному договору отсутствует..."</w:t>
            </w:r>
          </w:p>
          <w:p>
            <w:pPr>
              <w:pStyle w:val="0"/>
              <w:spacing w:before="240" w:line-rule="auto"/>
              <w:jc w:val="both"/>
            </w:pPr>
            <w:r>
              <w:rPr>
                <w:sz w:val="24"/>
              </w:rPr>
            </w:r>
          </w:p>
          <w:p>
            <w:pPr>
              <w:pStyle w:val="0"/>
              <w:jc w:val="both"/>
            </w:pPr>
            <w:r>
              <w:rPr>
                <w:sz w:val="24"/>
                <w:b w:val="on"/>
              </w:rPr>
              <w:t xml:space="preserve">Примечание:</w:t>
            </w:r>
            <w:r>
              <w:rPr>
                <w:sz w:val="24"/>
              </w:rPr>
              <w:t xml:space="preserve"> В деле, рассмотренном ниже, стороны заключили смешанный договор, содержащий в себе элементы договора подряда и договора поставки.</w:t>
            </w:r>
          </w:p>
          <w:p>
            <w:pPr>
              <w:pStyle w:val="0"/>
              <w:spacing w:before="240" w:line-rule="auto"/>
              <w:jc w:val="both"/>
            </w:pPr>
            <w:r>
              <w:rPr>
                <w:sz w:val="24"/>
              </w:rPr>
            </w:r>
          </w:p>
          <w:p>
            <w:pPr>
              <w:pStyle w:val="0"/>
              <w:jc w:val="both"/>
            </w:pPr>
            <w:hyperlink w:history="0" r:id="rId396" w:tooltip="Постановление ФАС Поволжского округа от 25.04.2011 по делу N А12-15366/2010 В удовлетворении иска о взыскании неустойки за нарушение обязательств по государственному контракту на поставку оборудования отказано, поскольку непредставление истцом исходной документации и технических условий не позволили ответчику в установленные сроки исполнить свои обязательства по монтажу и вводу в эксплуатацию поставленного оборудования. {КонсультантПлюс}">
              <w:r>
                <w:rPr>
                  <w:sz w:val="24"/>
                  <w:color w:val="0000ff"/>
                </w:rPr>
                <w:t xml:space="preserve">Постановление</w:t>
              </w:r>
            </w:hyperlink>
            <w:r>
              <w:rPr>
                <w:sz w:val="24"/>
              </w:rPr>
              <w:t xml:space="preserve"> ФАС Поволжского округа от 25.04.2011 по делу N А12-15366/2010</w:t>
            </w:r>
          </w:p>
          <w:p>
            <w:pPr>
              <w:pStyle w:val="0"/>
              <w:spacing w:before="240" w:line-rule="auto"/>
              <w:jc w:val="both"/>
            </w:pPr>
            <w:r>
              <w:rPr>
                <w:sz w:val="24"/>
              </w:rPr>
              <w:t xml:space="preserve">"...В рамках дела N А12-15366/2010 государственное учреждение здравоохранения "Волгоградский областной клинический онкологический диспансер N 1" (далее - учреждение здравоохранения) обратилось в Арбитражный суд Волгоградской области с иском к обществу с ограниченной ответственностью "ВИТАКО" о взыскании неустойки за нарушение обязательств по государственному контракту на поставку оборудования (по лоту N 3) от 10.11.2009 N 657-09 в размере 133 141,13 руб.</w:t>
            </w:r>
          </w:p>
          <w:p>
            <w:pPr>
              <w:pStyle w:val="0"/>
              <w:spacing w:before="240" w:line-rule="auto"/>
              <w:jc w:val="both"/>
            </w:pPr>
            <w:r>
              <w:rPr>
                <w:sz w:val="24"/>
              </w:rPr>
              <w:t xml:space="preserve">Признав муниципальные контракты смешанными договорами, арбитражный суд при рассмотрении настоящего дела применил положения закона, регулирующие правоотношения по договору подряда и поставки.</w:t>
            </w:r>
          </w:p>
          <w:p>
            <w:pPr>
              <w:pStyle w:val="0"/>
              <w:spacing w:before="240" w:line-rule="auto"/>
              <w:jc w:val="both"/>
            </w:pPr>
            <w:r>
              <w:rPr>
                <w:sz w:val="24"/>
              </w:rPr>
              <w:t xml:space="preserve">Из условий муниципальных контрактов усматривается, что для монтажа и ввода оборудования в эксплуатацию необходимо изготовить проектную документацию, а также смету на строительно-монтажные работы для помещений, где устанавливается оборудование. Выполнение данных работ возложено на ответчика.</w:t>
            </w:r>
          </w:p>
          <w:p>
            <w:pPr>
              <w:pStyle w:val="0"/>
              <w:spacing w:before="240" w:line-rule="auto"/>
              <w:jc w:val="both"/>
            </w:pPr>
            <w:r>
              <w:rPr>
                <w:sz w:val="24"/>
              </w:rPr>
              <w:t xml:space="preserve">Согласно </w:t>
            </w:r>
            <w:hyperlink w:history="0" r:id="rId397"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статье 758</w:t>
              </w:r>
            </w:hyperlink>
            <w:r>
              <w:rPr>
                <w:sz w:val="24"/>
              </w:rPr>
              <w:t xml:space="preserve"> Гражданского кодекса Российской Федерации по договору подряда на выполнение проектных и изыскательских работ подрядчик (проектировщик, изыскатель) обязуется по заданию заказчика разработать техническую документацию и (или) выполнить изыскательские работы, а заказчик обязуется принять и оплатить их результат.</w:t>
            </w:r>
          </w:p>
          <w:p>
            <w:pPr>
              <w:pStyle w:val="0"/>
              <w:spacing w:before="240" w:line-rule="auto"/>
              <w:jc w:val="both"/>
            </w:pPr>
            <w:r>
              <w:rPr>
                <w:sz w:val="24"/>
              </w:rPr>
              <w:t xml:space="preserve">Однако конкурсная документация на поставку, монтаж медицинского оборудования не содержит задания на проектирование, а также условий по предоставлению исходных данных, необходимых для составления технической документации.</w:t>
            </w:r>
          </w:p>
          <w:p>
            <w:pPr>
              <w:pStyle w:val="0"/>
              <w:spacing w:before="240" w:line-rule="auto"/>
              <w:jc w:val="both"/>
            </w:pPr>
            <w:r>
              <w:rPr>
                <w:sz w:val="24"/>
              </w:rPr>
              <w:t xml:space="preserve">При таких обстоятельствах суды правомерно руководствовались положениями </w:t>
            </w:r>
            <w:hyperlink w:history="0" r:id="rId398"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статьи 759</w:t>
              </w:r>
            </w:hyperlink>
            <w:r>
              <w:rPr>
                <w:sz w:val="24"/>
              </w:rPr>
              <w:t xml:space="preserve"> Гражданского кодекса Российской Федерации, в соответствии с которой по договору подряда на выполнение проектных и изыскательских работ заказчик обязан передать подрядчику задание на проектирование, а также иные исходные данные, необходимые для составления технической документации.</w:t>
            </w:r>
          </w:p>
          <w:p>
            <w:pPr>
              <w:pStyle w:val="0"/>
              <w:spacing w:before="240" w:line-rule="auto"/>
              <w:jc w:val="both"/>
            </w:pPr>
            <w:r>
              <w:rPr>
                <w:sz w:val="24"/>
              </w:rPr>
              <w:t xml:space="preserve">Письмами от 04.02.2010 истец уведомил ответчика о том, что истец не располагает запрашиваемой документацией. Сроки ее получения и дальнейшей передачи ответчику для подготовки проектной документации будут сообщены дополнительно. В дальнейшем исходная документация предоставлялась поэтапно.</w:t>
            </w:r>
          </w:p>
          <w:p>
            <w:pPr>
              <w:pStyle w:val="0"/>
              <w:spacing w:before="240" w:line-rule="auto"/>
              <w:jc w:val="both"/>
            </w:pPr>
            <w:r>
              <w:rPr>
                <w:sz w:val="24"/>
              </w:rPr>
              <w:t xml:space="preserve">Суд кассационной инстанции считает, что при таких установленных судом обстоятельствах вывод судов первой и апелляционной инстанций о том, что непредставление истцом исходной документации, технических условий не позволили ответчику в установленные сроки исполнить свои обязательства по монтажу и вводу в эксплуатацию поставленного оборудования к установленному сроку, является правильным.</w:t>
            </w:r>
          </w:p>
          <w:p>
            <w:pPr>
              <w:pStyle w:val="0"/>
              <w:spacing w:before="240" w:line-rule="auto"/>
              <w:jc w:val="both"/>
            </w:pPr>
            <w:r>
              <w:rPr>
                <w:sz w:val="24"/>
              </w:rPr>
              <w:t xml:space="preserve">Следовательно, является правомерным вывод судов о том, что просрочка в исполнении обязательства ответчиком была вызвана просрочкой исполнения другой стороной по контрактам, а именно заказчиком.</w:t>
            </w:r>
          </w:p>
          <w:p>
            <w:pPr>
              <w:pStyle w:val="0"/>
              <w:spacing w:before="240" w:line-rule="auto"/>
              <w:jc w:val="both"/>
            </w:pPr>
            <w:r>
              <w:rPr>
                <w:sz w:val="24"/>
              </w:rPr>
              <w:t xml:space="preserve">Согласно </w:t>
            </w:r>
            <w:hyperlink w:history="0" r:id="rId399"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пункту 1 статьи 406</w:t>
              </w:r>
            </w:hyperlink>
            <w:r>
              <w:rPr>
                <w:sz w:val="24"/>
              </w:rPr>
              <w:t xml:space="preserve"> Гражданского кодекса Российской Федерации кредитор считается просрочившим, если он не совершил действий, предусмотренных договором, до совершения которых должник не мог исполнить своего обязательства.</w:t>
            </w:r>
          </w:p>
          <w:p>
            <w:pPr>
              <w:pStyle w:val="0"/>
              <w:spacing w:before="240" w:line-rule="auto"/>
              <w:jc w:val="both"/>
            </w:pPr>
            <w:r>
              <w:rPr>
                <w:sz w:val="24"/>
              </w:rPr>
              <w:t xml:space="preserve">В соответствии с </w:t>
            </w:r>
            <w:hyperlink w:history="0" r:id="rId400"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пунктом 3 указанной нормы</w:t>
              </w:r>
            </w:hyperlink>
            <w:r>
              <w:rPr>
                <w:sz w:val="24"/>
              </w:rPr>
              <w:t xml:space="preserve"> по денежному обязательству должник не обязан платить проценты за время просрочки кредитора.</w:t>
            </w:r>
          </w:p>
          <w:p>
            <w:pPr>
              <w:pStyle w:val="0"/>
              <w:spacing w:before="240" w:line-rule="auto"/>
              <w:jc w:val="both"/>
            </w:pPr>
            <w:r>
              <w:rPr>
                <w:sz w:val="24"/>
              </w:rPr>
              <w:t xml:space="preserve">В силу </w:t>
            </w:r>
            <w:hyperlink w:history="0" r:id="rId401"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пункта 3 статьи 405</w:t>
              </w:r>
            </w:hyperlink>
            <w:r>
              <w:rPr>
                <w:sz w:val="24"/>
              </w:rPr>
              <w:t xml:space="preserve"> Гражданского кодекса Российской Федерации должник не считается просрочившим, пока обязательство не может быть выполнено вследствие просрочки кредитора.</w:t>
            </w:r>
          </w:p>
          <w:p>
            <w:pPr>
              <w:pStyle w:val="0"/>
              <w:spacing w:before="240" w:line-rule="auto"/>
              <w:jc w:val="both"/>
            </w:pPr>
            <w:r>
              <w:rPr>
                <w:sz w:val="24"/>
              </w:rPr>
              <w:t xml:space="preserve">Фактические обстоятельства, имеющие значение для дела, установлены судами первой и апелляционной инстанций на основании полного, всестороннего и объективного исследования имеющихся в деле доказательств с учетом доводов и возражений участвующих в деле лиц, выводы судов соответствуют фактическим обстоятельствам и представленным доказательствам, основаны на правильном применении норм материального и процессуального права, в связи с чем у суда кассационной инстанции отсутствуют основания для отмены либо изменения принятых по делу судебных актов..."</w:t>
            </w:r>
          </w:p>
          <w:p>
            <w:pPr>
              <w:pStyle w:val="0"/>
              <w:spacing w:before="240" w:line-rule="auto"/>
              <w:jc w:val="both"/>
            </w:pPr>
            <w:r>
              <w:rPr>
                <w:sz w:val="24"/>
              </w:rPr>
            </w:r>
          </w:p>
          <w:p>
            <w:pPr>
              <w:pStyle w:val="0"/>
              <w:jc w:val="both"/>
            </w:pPr>
            <w:hyperlink w:history="0" r:id="rId402" w:tooltip="Постановление ФАС Поволжского округа от 12.08.2010 по делу N А12-15282/2009 Суд правомерно отказал в удовлетворении иска о взыскании неустойки (пеней) за просрочку исполнения обязательства по муниципальному контракту на выполнение подрядных работ, поскольку просрочка исполнения обязательства произошла по вине заказчика, который в нарушение условий договора не передал подрядчику проектную и иную техническую документацию. {КонсультантПлюс}">
              <w:r>
                <w:rPr>
                  <w:sz w:val="24"/>
                  <w:color w:val="0000ff"/>
                </w:rPr>
                <w:t xml:space="preserve">Постановление</w:t>
              </w:r>
            </w:hyperlink>
            <w:r>
              <w:rPr>
                <w:sz w:val="24"/>
              </w:rPr>
              <w:t xml:space="preserve"> ФАС Поволжского округа от 12.08.2010 по делу N А12-15282/2009</w:t>
            </w:r>
          </w:p>
          <w:p>
            <w:pPr>
              <w:pStyle w:val="0"/>
              <w:spacing w:before="240" w:line-rule="auto"/>
              <w:jc w:val="both"/>
            </w:pPr>
            <w:r>
              <w:rPr>
                <w:sz w:val="24"/>
              </w:rPr>
              <w:t xml:space="preserve">"...Муниципальное учреждение дополнительного образования детей "Оздоровительный лагерь "Сокол" (далее - МУ ДОД "ОЛ "Сокол", истец) обратилось в Арбитражный суд Волгоградской области с иском к обществу с ограниченной ответственностью "МеталлПроектСтрой" (далее - ООО "МеталлПроектСтрой", ответчик) о взыскании 216 266,87 рублей неустойки (пеней) за просрочку исполнения обязательства подрядчиком на основании пункта 5.2 муниципального контракта на выполнение подрядных работ 20.05.2008 N 84.</w:t>
            </w:r>
          </w:p>
          <w:p>
            <w:pPr>
              <w:pStyle w:val="0"/>
              <w:spacing w:before="240" w:line-rule="auto"/>
              <w:jc w:val="both"/>
            </w:pPr>
            <w:r>
              <w:rPr>
                <w:sz w:val="24"/>
              </w:rPr>
              <w:t xml:space="preserve">Как следует из материалов дела и установлено судом, МУ ДОД "ОЛ "Сокол" (заказчик) заключило с ООО "МеталлПроектСтрой" (подрядчик) муниципальный контракт на выполнение подрядных работ от 20.05.2008 N 84, согласно пунктам 1.1, 1.2 которого подрядчик обязался выполнить по заданию заказчика работы по реконструкции и расширению столовой и пищеблока в МУ ДОД "ОЛ "Сокол", а заказчик обязался принять в установленном порядке результат выполненных работ и оплатить его. В пункте 1.5 муниципального контракта указаны сроки выполнения работ: начало - с момента подписания контракта, окончание - декабрь 2009 года, сторонами согласован график производства работ от 20.05.2008. Стоимость работ определена сторонами в разделе 2 контракта - 15 361 208,10 рублей (без НДС), лимит бюджетного финансирования на 2008 год - 8 814 887 рублей, на 2009 год - 6 546 320,70 рублей (пункт 2.2 контракта), обязательства сторон изложены в разделе 3 контракта, порядок сдачи-приемки работ - в разделе 4, ответственность сторон - в разделе 5, срок действия контракта - в разделе 10, контракт действует до полного исполнения обязательств по настоящему контракту.</w:t>
            </w:r>
          </w:p>
          <w:p>
            <w:pPr>
              <w:pStyle w:val="0"/>
              <w:spacing w:before="240" w:line-rule="auto"/>
              <w:jc w:val="both"/>
            </w:pPr>
            <w:r>
              <w:rPr>
                <w:sz w:val="24"/>
              </w:rPr>
              <w:t xml:space="preserve">Указывая, что ответчик в согласованные договором сроки работы по реконструкции столовой и пищеблока на основании муниципального контракта не выполнил, истец обратился в суд с настоящим иском.</w:t>
            </w:r>
          </w:p>
          <w:p>
            <w:pPr>
              <w:pStyle w:val="0"/>
              <w:spacing w:before="240" w:line-rule="auto"/>
              <w:jc w:val="both"/>
            </w:pPr>
            <w:hyperlink w:history="0" r:id="rId403"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Пункт 1 статьи 719</w:t>
              </w:r>
            </w:hyperlink>
            <w:r>
              <w:rPr>
                <w:sz w:val="24"/>
              </w:rPr>
              <w:t xml:space="preserve"> ГК РФ предусматривает, что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404"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статья 328</w:t>
              </w:r>
            </w:hyperlink>
            <w:r>
              <w:rPr>
                <w:sz w:val="24"/>
              </w:rPr>
              <w:t xml:space="preserve"> Гражданского кодекса Российской Федерации).</w:t>
            </w:r>
          </w:p>
          <w:p>
            <w:pPr>
              <w:pStyle w:val="0"/>
              <w:spacing w:before="240" w:line-rule="auto"/>
              <w:jc w:val="both"/>
            </w:pPr>
            <w:r>
              <w:rPr>
                <w:sz w:val="24"/>
              </w:rPr>
              <w:t xml:space="preserve">Исследовав доводы и возражения сторон, оценив по правилам </w:t>
            </w:r>
            <w:hyperlink w:history="0" r:id="rId405" w:tooltip="&quot;Арбитражный процессуальный кодекс Российской Федерации&quot; от 24.07.2002 N 95-ФЗ (ред. от 30.04.2010) ------------ Недействующая редакция {КонсультантПлюс}">
              <w:r>
                <w:rPr>
                  <w:sz w:val="24"/>
                  <w:color w:val="0000ff"/>
                </w:rPr>
                <w:t xml:space="preserve">статьи 71</w:t>
              </w:r>
            </w:hyperlink>
            <w:r>
              <w:rPr>
                <w:sz w:val="24"/>
              </w:rPr>
              <w:t xml:space="preserve"> АПК РФ представленные в их обоснование доказательства, переписку ответчика с заказчиком и с лицом, осуществляющим авторский надзор за строительством, арбитражный суд установил отсутствие в материалах дела доказательств передачи заказчиком подрядчику проектной и иной технической документации по соответствующему акту в соответствии с пунктом 3.2.1 договора и, следовательно, его вина в нарушении срока выполнения работ по спорному контракту отсутствует.</w:t>
            </w:r>
          </w:p>
          <w:p>
            <w:pPr>
              <w:pStyle w:val="0"/>
              <w:spacing w:before="240" w:line-rule="auto"/>
              <w:jc w:val="both"/>
            </w:pPr>
            <w:r>
              <w:rPr>
                <w:sz w:val="24"/>
              </w:rPr>
              <w:t xml:space="preserve">При изложенных обстоятельствах арбитражный суд правомерно отказал истцу в удовлетворении заявленных требований..."</w:t>
            </w:r>
          </w:p>
          <w:p>
            <w:pPr>
              <w:pStyle w:val="0"/>
              <w:spacing w:before="240" w:line-rule="auto"/>
              <w:jc w:val="both"/>
            </w:pPr>
            <w:r>
              <w:rPr>
                <w:sz w:val="24"/>
              </w:rPr>
            </w:r>
          </w:p>
          <w:p>
            <w:pPr>
              <w:pStyle w:val="0"/>
              <w:jc w:val="both"/>
            </w:pPr>
            <w:hyperlink w:history="0" r:id="rId406" w:tooltip="Постановление ФАС Поволжского округа от 23.04.2010 по делу N А57-11178/2009 Дело в части требований истца о взыскании расходов, понесенных истцом в связи с устранением дефектов в технической документации, передано на новое рассмотрение, поскольку право требовать возмещения названных расходов возникает у подрядчика при соблюдении требований статьи 716 ГК РФ. Между тем материалы дела не содержат доказательств установления дефектов технической документации, которые подлежали устранению. Предметом исследования  {КонсультантПлюс}">
              <w:r>
                <w:rPr>
                  <w:sz w:val="24"/>
                  <w:color w:val="0000ff"/>
                </w:rPr>
                <w:t xml:space="preserve">Постановление</w:t>
              </w:r>
            </w:hyperlink>
            <w:r>
              <w:rPr>
                <w:sz w:val="24"/>
              </w:rPr>
              <w:t xml:space="preserve"> ФАС Поволжского округа от 23.04.2010 по делу N А57-11178/2009</w:t>
            </w:r>
          </w:p>
          <w:p>
            <w:pPr>
              <w:pStyle w:val="0"/>
              <w:spacing w:before="240" w:line-rule="auto"/>
              <w:jc w:val="both"/>
            </w:pPr>
            <w:r>
              <w:rPr>
                <w:sz w:val="24"/>
              </w:rPr>
              <w:t xml:space="preserve">"...Как следует из материалов дела, встречные исковые требования основаны на пункте 9.2 договора, предусматривающего ответственность подрядчика за несвоевременное окончание строительств объекта по его вине, поскольку ООО МПК "Авантаж" нарушил установленный сторонами срок окончания строительства дома. Работы согласно договору генерального подряда должны были быть выполнены до 30.06.2008, а выполнены и завершены в полном объеме только 31.12.2008, что явилось основанием для обращения ЗАО "Багира Плюс" с требованием о взыскании с ООО МПК "Авантаж" пени за просрочку окончании строительства по договору генерального подряда за период с 01.07.2008 по 31.12.2008 в сумме 2 080 344 рублей.</w:t>
            </w:r>
          </w:p>
          <w:p>
            <w:pPr>
              <w:pStyle w:val="0"/>
              <w:spacing w:before="240" w:line-rule="auto"/>
              <w:jc w:val="both"/>
            </w:pPr>
            <w:r>
              <w:rPr>
                <w:sz w:val="24"/>
              </w:rPr>
              <w:t xml:space="preserve">Как установил суд, заказчик в течение всего срока строительства вносил изменения в проект, а именно в период с 11.04.2007 по 22.12.2008. В связи с вносимыми изменениями в проект на виды работ, проектная документация подрядчику передавалась заказчиком с задержкой, по мере необходимости, о чем подтвердил в своих пояснениях при рассмотрении апелляционной жалобы директор ЗАО "Багира Плюс".</w:t>
            </w:r>
          </w:p>
          <w:p>
            <w:pPr>
              <w:pStyle w:val="0"/>
              <w:spacing w:before="240" w:line-rule="auto"/>
              <w:jc w:val="both"/>
            </w:pPr>
            <w:r>
              <w:rPr>
                <w:sz w:val="24"/>
              </w:rPr>
              <w:t xml:space="preserve">В связи с чем суды, исходя из положений </w:t>
            </w:r>
            <w:hyperlink w:history="0" r:id="rId407" w:tooltip="&quot;Гражданский кодекс Российской Федерации (часть первая)&quot; от 30.11.1994 N 51-ФЗ (ред. от 17.07.2009, с изм. от 18.07.2009) ------------ Недействующая редакция {КонсультантПлюс}">
              <w:r>
                <w:rPr>
                  <w:sz w:val="24"/>
                  <w:color w:val="0000ff"/>
                </w:rPr>
                <w:t xml:space="preserve">статей 405</w:t>
              </w:r>
            </w:hyperlink>
            <w:r>
              <w:rPr>
                <w:sz w:val="24"/>
              </w:rPr>
              <w:t xml:space="preserve">, </w:t>
            </w:r>
            <w:hyperlink w:history="0" r:id="rId408" w:tooltip="&quot;Гражданский кодекс Российской Федерации (часть первая)&quot; от 30.11.1994 N 51-ФЗ (ред. от 17.07.2009, с изм. от 18.07.2009) ------------ Недействующая редакция {КонсультантПлюс}">
              <w:r>
                <w:rPr>
                  <w:sz w:val="24"/>
                  <w:color w:val="0000ff"/>
                </w:rPr>
                <w:t xml:space="preserve">406</w:t>
              </w:r>
            </w:hyperlink>
            <w:r>
              <w:rPr>
                <w:sz w:val="24"/>
              </w:rPr>
              <w:t xml:space="preserve"> ГК РФ пришли к правомерному выводу о том, нарушение установленного договором срока произошло не по вине подрядчика, что является основанием для освобождения подрядчика от ответственности в виде взыскания неустойки и к отказу в удовлетворении встречного иска.</w:t>
            </w:r>
          </w:p>
          <w:p>
            <w:pPr>
              <w:pStyle w:val="0"/>
              <w:spacing w:before="240" w:line-rule="auto"/>
              <w:jc w:val="both"/>
            </w:pPr>
            <w:r>
              <w:rPr>
                <w:sz w:val="24"/>
              </w:rPr>
              <w:t xml:space="preserve">Ввиду изложенного суд кассационной инстанции считает, что основания для удовлетворения жалобы в полном объеме отсутствуют..."</w:t>
            </w:r>
          </w:p>
          <w:p>
            <w:pPr>
              <w:pStyle w:val="0"/>
              <w:spacing w:before="240" w:line-rule="auto"/>
              <w:jc w:val="both"/>
            </w:pPr>
            <w:r>
              <w:rPr>
                <w:sz w:val="24"/>
              </w:rPr>
            </w:r>
          </w:p>
          <w:p>
            <w:pPr>
              <w:pStyle w:val="0"/>
              <w:jc w:val="both"/>
            </w:pPr>
            <w:hyperlink w:history="0" r:id="rId409" w:tooltip="Постановление ФАС Поволжского округа от 08.07.2009 по делу N А55-12159/2008 Суд правомерно взыскал с ответчика долг за принятые им, но не оплаченные работы по договору подряда, а также неустойку, уменьшив ее размер по основаниям, предусмотренным ст. 333 ГК РФ. Отказывая во встречном иске о взыскании договорной неустойки за нарушение сроков исполнения работ, суд исходил из того, что выполнению строительных работ в установленные сроки препятствовало ненадлежащее исполнение заказчиком обязательств по авансиров {КонсультантПлюс}">
              <w:r>
                <w:rPr>
                  <w:sz w:val="24"/>
                  <w:color w:val="0000ff"/>
                </w:rPr>
                <w:t xml:space="preserve">Постановление</w:t>
              </w:r>
            </w:hyperlink>
            <w:r>
              <w:rPr>
                <w:sz w:val="24"/>
              </w:rPr>
              <w:t xml:space="preserve"> ФАС Поволжского округа от 08.07.2009 по делу N А55-12159/2008</w:t>
            </w:r>
          </w:p>
          <w:p>
            <w:pPr>
              <w:pStyle w:val="0"/>
              <w:spacing w:before="240" w:line-rule="auto"/>
              <w:jc w:val="both"/>
            </w:pPr>
            <w:r>
              <w:rPr>
                <w:sz w:val="24"/>
              </w:rPr>
              <w:t xml:space="preserve">"...Общество с ограниченной ответственностью "Монолитстрой" (далее - истец) обратилось в арбитражный суд с иском к закрытому акционерному обществу "Финансово-строительная компания "Лада-Дом" (далее - ответчик) о взыскании 2 121 916 руб. 05 коп. долга за выполненные подрядные работы и 755 258 руб. 26 коп. договорной неустойки за просрочку оплаты.</w:t>
            </w:r>
          </w:p>
          <w:p>
            <w:pPr>
              <w:pStyle w:val="0"/>
              <w:spacing w:before="240" w:line-rule="auto"/>
              <w:jc w:val="both"/>
            </w:pPr>
            <w:r>
              <w:rPr>
                <w:sz w:val="24"/>
              </w:rPr>
              <w:t xml:space="preserve">Ответчик предъявил встречный иск о взыскании 3 848 882 400 руб. договорной неустойки за нарушение сроков исполнения работ. В суде первой инстанции ответчик уменьшил сумму встречного иска до 1 155 000 000 руб.</w:t>
            </w:r>
          </w:p>
          <w:p>
            <w:pPr>
              <w:pStyle w:val="0"/>
              <w:spacing w:before="240" w:line-rule="auto"/>
              <w:jc w:val="both"/>
            </w:pPr>
            <w:r>
              <w:rPr>
                <w:sz w:val="24"/>
              </w:rPr>
              <w:t xml:space="preserve">Отказывая во встречном иске, суды первой и апелляционной инстанций пришли к выводу о том, что выполнению строительных работ в установленные договором сроки препятствовало ненадлежащее исполнение ответчиком его обязательств по авансированию и своевременной оплате строительных работ, а также 25.07.2008 запретило пропуск на объект работников истца. Суд пришел к выводу, что данные действия ответчика с учетом </w:t>
            </w:r>
            <w:hyperlink w:history="0" r:id="rId410" w:tooltip="&quot;Гражданский кодекс Российской Федерации (часть первая)&quot; от 30.11.1994 N 51-ФЗ (ред. от 22.07.2008, с изм. от 24.07.2008) ------------ Недействующая редакция {КонсультантПлюс}">
              <w:r>
                <w:rPr>
                  <w:sz w:val="24"/>
                  <w:color w:val="0000ff"/>
                </w:rPr>
                <w:t xml:space="preserve">статьи 401</w:t>
              </w:r>
            </w:hyperlink>
            <w:r>
              <w:rPr>
                <w:sz w:val="24"/>
              </w:rPr>
              <w:t xml:space="preserve"> ГК РФ свидетельствуют об отсутствии вины истца в нарушении сроков строительства, и предоставили ему, в соответствии со </w:t>
            </w:r>
            <w:hyperlink w:history="0" r:id="rId411" w:tooltip="&quot;Гражданский кодекс Российской Федерации (часть первая)&quot; от 30.11.1994 N 51-ФЗ (ред. от 22.07.2008, с изм. от 24.07.2008) ------------ Недействующая редакция {КонсультантПлюс}">
              <w:r>
                <w:rPr>
                  <w:sz w:val="24"/>
                  <w:color w:val="0000ff"/>
                </w:rPr>
                <w:t xml:space="preserve">статьей 328</w:t>
              </w:r>
            </w:hyperlink>
            <w:r>
              <w:rPr>
                <w:sz w:val="24"/>
              </w:rPr>
              <w:t xml:space="preserve"> ГК РФ, право приостановления исполнения обязательств по договору.</w:t>
            </w:r>
          </w:p>
          <w:p>
            <w:pPr>
              <w:pStyle w:val="0"/>
              <w:spacing w:before="240" w:line-rule="auto"/>
              <w:jc w:val="both"/>
            </w:pPr>
            <w:r>
              <w:rPr>
                <w:sz w:val="24"/>
              </w:rPr>
              <w:t xml:space="preserve">Оснований для отмены обжалованных судебных актов, предусмотренных </w:t>
            </w:r>
            <w:hyperlink w:history="0" r:id="rId412" w:tooltip="&quot;Арбитражный процессуальный кодекс Российской Федерации&quot; от 24.07.2002 N 95-ФЗ (ред. от 03.12.2008) ------------ Недействующая редакция {КонсультантПлюс}">
              <w:r>
                <w:rPr>
                  <w:sz w:val="24"/>
                  <w:color w:val="0000ff"/>
                </w:rPr>
                <w:t xml:space="preserve">статьей 288</w:t>
              </w:r>
            </w:hyperlink>
            <w:r>
              <w:rPr>
                <w:sz w:val="24"/>
              </w:rPr>
              <w:t xml:space="preserve"> АПК РФ, судебная коллегия не находит..."</w:t>
            </w:r>
          </w:p>
          <w:p>
            <w:pPr>
              <w:pStyle w:val="0"/>
              <w:spacing w:before="240" w:line-rule="auto"/>
              <w:jc w:val="both"/>
            </w:pPr>
            <w:r>
              <w:rPr>
                <w:sz w:val="24"/>
              </w:rPr>
            </w:r>
          </w:p>
          <w:p>
            <w:pPr>
              <w:pStyle w:val="0"/>
              <w:jc w:val="both"/>
            </w:pPr>
            <w:hyperlink w:history="0" r:id="rId413" w:tooltip="Постановление ФАС Поволжского округа от 27.04.2007 по делу N А55-12990/06-33 Если обусловленное договором исполнение обязательства произведено не в полном объеме, в силу п. 2 ст. 328 ГК РФ сторона, на которой лежит встречное исполнение, вправе приостановить исполнение своего обязательства. Должник не считается просрочившим, пока обязательство не может быть исполнено вследствие просрочки кредитора. {КонсультантПлюс}">
              <w:r>
                <w:rPr>
                  <w:sz w:val="24"/>
                  <w:color w:val="0000ff"/>
                </w:rPr>
                <w:t xml:space="preserve">Постановление</w:t>
              </w:r>
            </w:hyperlink>
            <w:r>
              <w:rPr>
                <w:sz w:val="24"/>
              </w:rPr>
              <w:t xml:space="preserve"> ФАС Поволжского округа от 27.04.2007 по делу N А55-12990/06-33</w:t>
            </w:r>
          </w:p>
          <w:p>
            <w:pPr>
              <w:pStyle w:val="0"/>
              <w:spacing w:before="240" w:line-rule="auto"/>
              <w:jc w:val="both"/>
            </w:pPr>
            <w:r>
              <w:rPr>
                <w:sz w:val="24"/>
              </w:rPr>
              <w:t xml:space="preserve">"...Как следует из материалов дела и установлено судом, 01.07.2004 между сторонами был заключен договор подряда N 95, по условиям которого ответчик (подрядчик) обязался выполнить комплекс отделочных работ 4-й секции по жилому дому 29-Ц, кв. 16, в объемах, сроках и стоимости, согласованных сторонами, а истец (заказчик) - принять и оплатить работы и передать подрядчику проектную документацию и объект под отделку по акту.</w:t>
            </w:r>
          </w:p>
          <w:p>
            <w:pPr>
              <w:pStyle w:val="0"/>
              <w:spacing w:before="240" w:line-rule="auto"/>
              <w:jc w:val="both"/>
            </w:pPr>
            <w:r>
              <w:rPr>
                <w:sz w:val="24"/>
              </w:rPr>
              <w:t xml:space="preserve">Согласно графику производства работ к договору (л. д. 16) окончательный срок работ установлен сторонами до 15.10.2004.</w:t>
            </w:r>
          </w:p>
          <w:p>
            <w:pPr>
              <w:pStyle w:val="0"/>
              <w:spacing w:before="240" w:line-rule="auto"/>
              <w:jc w:val="both"/>
            </w:pPr>
            <w:r>
              <w:rPr>
                <w:sz w:val="24"/>
              </w:rPr>
              <w:t xml:space="preserve">Согласно распоряжению Мэра г. Тольятти N 3069-1/р от 28.10.2005 срок фактической сдачи дома в эксплуатацию - 28.10.2005.</w:t>
            </w:r>
          </w:p>
          <w:p>
            <w:pPr>
              <w:pStyle w:val="0"/>
              <w:spacing w:before="240" w:line-rule="auto"/>
              <w:jc w:val="both"/>
            </w:pPr>
            <w:r>
              <w:rPr>
                <w:sz w:val="24"/>
              </w:rPr>
              <w:t xml:space="preserve">В силу </w:t>
            </w:r>
            <w:hyperlink w:history="0" r:id="rId414" w:tooltip="&quot;Гражданский кодекс Российской Федерации (часть первая)&quot; от 30.11.1994 N 51-ФЗ (ред. от 04.12.2006) ------------ Недействующая редакция {КонсультантПлюс}">
              <w:r>
                <w:rPr>
                  <w:sz w:val="24"/>
                  <w:color w:val="0000ff"/>
                </w:rPr>
                <w:t xml:space="preserve">п. 3 ст. 405</w:t>
              </w:r>
            </w:hyperlink>
            <w:r>
              <w:rPr>
                <w:sz w:val="24"/>
              </w:rPr>
              <w:t xml:space="preserve"> Гражданского кодекса Российской Федерации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Согласно </w:t>
            </w:r>
            <w:hyperlink w:history="0" r:id="rId415" w:tooltip="&quot;Гражданский кодекс Российской Федерации (часть первая)&quot; от 30.11.1994 N 51-ФЗ (ред. от 04.12.2006) ------------ Недействующая редакция {КонсультантПлюс}">
              <w:r>
                <w:rPr>
                  <w:sz w:val="24"/>
                  <w:color w:val="0000ff"/>
                </w:rPr>
                <w:t xml:space="preserve">п. 2 ст. 328</w:t>
              </w:r>
            </w:hyperlink>
            <w:r>
              <w:rPr>
                <w:sz w:val="24"/>
              </w:rPr>
              <w:t xml:space="preserve"> Гражданского кодекса Российской Федерации, если обусловленное договором исполнение обязательства произведено не в полном объеме, сторона, на которой лежит встречное исполнение, вправе приостановить исполнение своего обязательства.</w:t>
            </w:r>
          </w:p>
          <w:p>
            <w:pPr>
              <w:pStyle w:val="0"/>
              <w:spacing w:before="240" w:line-rule="auto"/>
              <w:jc w:val="both"/>
            </w:pPr>
            <w:r>
              <w:rPr>
                <w:sz w:val="24"/>
              </w:rPr>
              <w:t xml:space="preserve">В соответствии со </w:t>
            </w:r>
            <w:hyperlink w:history="0" r:id="rId416" w:tooltip="&quot;Гражданский кодекс Российской Федерации (часть первая)&quot; от 30.11.1994 N 51-ФЗ (ред. от 04.12.2006) ------------ Недействующая редакция {КонсультантПлюс}">
              <w:r>
                <w:rPr>
                  <w:sz w:val="24"/>
                  <w:color w:val="0000ff"/>
                </w:rPr>
                <w:t xml:space="preserve">ст. 406</w:t>
              </w:r>
            </w:hyperlink>
            <w:r>
              <w:rPr>
                <w:sz w:val="24"/>
              </w:rPr>
              <w:t xml:space="preserve"> Гражданского кодекса Российской Федерации кредитор считается просрочившим, если он не совершил действий, предусмотренных договором, до совершения которых должник не мог исполнить своего обязательства.</w:t>
            </w:r>
          </w:p>
          <w:p>
            <w:pPr>
              <w:pStyle w:val="0"/>
              <w:spacing w:before="240" w:line-rule="auto"/>
              <w:jc w:val="both"/>
            </w:pPr>
            <w:r>
              <w:rPr>
                <w:sz w:val="24"/>
              </w:rPr>
              <w:t xml:space="preserve">Поскольку истцом не выполнены надлежащим образом обязательства по оплате выполненных работ, вина ответчика в неисполнении своих обязательств по осуществлению отделочных работ в согласованные сроки отсутствует, в связи, с чем отсутствуют основания для привлечения ООО "Каплан" к договорной неустойке..."</w:t>
            </w:r>
          </w:p>
          <w:p>
            <w:pPr>
              <w:pStyle w:val="0"/>
              <w:spacing w:before="240" w:line-rule="auto"/>
              <w:jc w:val="both"/>
            </w:pPr>
            <w:r>
              <w:rPr>
                <w:sz w:val="24"/>
              </w:rPr>
            </w:r>
          </w:p>
          <w:p>
            <w:pPr>
              <w:pStyle w:val="0"/>
              <w:jc w:val="both"/>
            </w:pPr>
            <w:hyperlink w:history="0" r:id="rId417" w:tooltip="Постановление ФАС Поволжского округа от 25.01.2007 по делу N А12-8440/06-С14 Исковые требования о взыскании основного долга и процентов за пользование чужими денежными средствами по договору возмездного оказания услуг удовлетворены правомерно, поскольку ответчик не подписал акт приема-передачи работ, не заявив при этом об обнаружении недостатков в работе. {КонсультантПлюс}">
              <w:r>
                <w:rPr>
                  <w:sz w:val="24"/>
                  <w:color w:val="0000ff"/>
                </w:rPr>
                <w:t xml:space="preserve">Постановление</w:t>
              </w:r>
            </w:hyperlink>
            <w:r>
              <w:rPr>
                <w:sz w:val="24"/>
              </w:rPr>
              <w:t xml:space="preserve"> ФАС Поволжского округа от 25.01.2007 по делу N А12-8440/06-С14</w:t>
            </w:r>
          </w:p>
          <w:p>
            <w:pPr>
              <w:pStyle w:val="0"/>
              <w:spacing w:before="240" w:line-rule="auto"/>
              <w:jc w:val="both"/>
            </w:pPr>
            <w:r>
              <w:rPr>
                <w:sz w:val="24"/>
              </w:rPr>
              <w:t xml:space="preserve">"...Общая стоимость работ согласно п. 3.1 договора составляет 1500000 руб., включая НДС. Оплата работ согласно п. 3.2 договора производится по факту выполнения работ в денежной форме не позднее 15 дней с момента подписания сторонами акта приемки-сдачи работ, срок окончания работ был установлен не позднее 22.11.2005. Сопроводительным письмом N 161 от 21.12.2005 истец направил ответчику отчет об оценке рыночной стоимости имущества и акт приема-сдачи работ для подписания.</w:t>
            </w:r>
          </w:p>
          <w:p>
            <w:pPr>
              <w:pStyle w:val="0"/>
              <w:spacing w:before="240" w:line-rule="auto"/>
              <w:jc w:val="both"/>
            </w:pPr>
            <w:r>
              <w:rPr>
                <w:sz w:val="24"/>
              </w:rPr>
              <w:t xml:space="preserve">Подписью представителя ответчика в акте приема-передачи документов от 21.12.2005 и штампом на письме истца от 21.12.2005 N 161 подтверждается факт получения ответчиком указанных документов.</w:t>
            </w:r>
          </w:p>
          <w:p>
            <w:pPr>
              <w:pStyle w:val="0"/>
              <w:spacing w:before="240" w:line-rule="auto"/>
              <w:jc w:val="both"/>
            </w:pPr>
            <w:r>
              <w:rPr>
                <w:sz w:val="24"/>
              </w:rPr>
              <w:t xml:space="preserve">Акт приема-передачи ответчиком не подписан.</w:t>
            </w:r>
          </w:p>
          <w:p>
            <w:pPr>
              <w:pStyle w:val="0"/>
              <w:spacing w:before="240" w:line-rule="auto"/>
              <w:jc w:val="both"/>
            </w:pPr>
            <w:r>
              <w:rPr>
                <w:sz w:val="24"/>
              </w:rPr>
              <w:t xml:space="preserve">Ответчик полагает, что истец просрочил срок выполнения работ и в соответствии с п. 3.3 договора оплата подлежит снижению на 1% за каждый день просрочки от стоимости оплаты работ.</w:t>
            </w:r>
          </w:p>
          <w:p>
            <w:pPr>
              <w:pStyle w:val="0"/>
              <w:spacing w:before="240" w:line-rule="auto"/>
              <w:jc w:val="both"/>
            </w:pPr>
            <w:r>
              <w:rPr>
                <w:sz w:val="24"/>
              </w:rPr>
              <w:t xml:space="preserve">Однако, как следует из материалов дела, своевременному выполнению обязательств истцом препятствовало несвоевременное исполнение ответчиком обязательств, предусмотренных п. 2 и п. 5.1.3 договора, о предоставлении информации о месторасположении объектов оценки, технических характеристиках, года ввода в эксплуатацию, балансовой и остаточной стоимостях, а также об обеспечении исполнителю беспрепятственного доступа к объектам оценки в сопровождении компетентных представителей заказчика. Так, отдельные пункты приложений N 1, N 2, N 3, N 4 к договору, содержащих информацию, указанную в п. 2 договора, не были заполнены. Истцом делались письменные запросы ответчику о представлении данных, предусмотренных договором, в том числе списков ответственных работников на местах, обеспечивающих доступ к объектам оценки.</w:t>
            </w:r>
          </w:p>
          <w:p>
            <w:pPr>
              <w:pStyle w:val="0"/>
              <w:spacing w:before="240" w:line-rule="auto"/>
              <w:jc w:val="both"/>
            </w:pPr>
            <w:r>
              <w:rPr>
                <w:sz w:val="24"/>
              </w:rPr>
              <w:t xml:space="preserve">Таким образом, имела место просрочка кредитора (</w:t>
            </w:r>
            <w:hyperlink w:history="0" r:id="rId418" w:tooltip="&quot;Гражданский кодекс Российской Федерации (часть первая)&quot; от 30.11.1994 N 51-ФЗ (ред. от 03.06.2006) ------------ Недействующая редакция {КонсультантПлюс}">
              <w:r>
                <w:rPr>
                  <w:sz w:val="24"/>
                  <w:color w:val="0000ff"/>
                </w:rPr>
                <w:t xml:space="preserve">ст. 406</w:t>
              </w:r>
            </w:hyperlink>
            <w:r>
              <w:rPr>
                <w:sz w:val="24"/>
              </w:rPr>
              <w:t xml:space="preserve"> Гражданского кодекса Российской Федерации), в связи с чем истец не считается просрочившим..."</w:t>
            </w:r>
          </w:p>
        </w:tc>
      </w:tr>
    </w:tbl>
    <w:p>
      <w:pPr>
        <w:pStyle w:val="0"/>
        <w:jc w:val="both"/>
      </w:pPr>
      <w:r>
        <w:rPr>
          <w:sz w:val="24"/>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672" w:name="P672"/>
          <w:bookmarkEnd w:id="672"/>
          <w:p>
            <w:pPr>
              <w:pStyle w:val="0"/>
              <w:jc w:val="both"/>
            </w:pPr>
            <w:r>
              <w:rPr>
                <w:sz w:val="24"/>
                <w:u w:val="single"/>
              </w:rPr>
              <w:t xml:space="preserve">Северо-Западный округ</w:t>
            </w:r>
          </w:p>
          <w:p>
            <w:pPr>
              <w:pStyle w:val="0"/>
              <w:spacing w:before="240" w:line-rule="auto"/>
              <w:jc w:val="both"/>
            </w:pPr>
            <w:hyperlink w:history="0" r:id="rId419" w:tooltip="Постановление Арбитражного суда Северо-Западного округа от 25.12.2017 N Ф07-14381/2017 по делу N А56-9805/2017 Требование: О взыскании неустойки по договору на изготовление и поставку продукции. Обстоятельства: Неустойка начислена за просрочку поставки продукции. Решение: В удовлетворении требования отказано, поскольку ответчик своевременно предупредил истца об обстоятельствах, препятствующих завершению работ в установленный срок, и приостановил выполнение работ в порядке, установленном ГК РФ; просрочка со  {КонсультантПлюс}">
              <w:r>
                <w:rPr>
                  <w:sz w:val="24"/>
                  <w:color w:val="0000ff"/>
                </w:rPr>
                <w:t xml:space="preserve">Постановление</w:t>
              </w:r>
            </w:hyperlink>
            <w:r>
              <w:rPr>
                <w:sz w:val="24"/>
              </w:rPr>
              <w:t xml:space="preserve"> Арбитражного суда Северо-Западного округа от 25.12.2017 N Ф07-14381/2017 по делу N А56-9805/2017</w:t>
            </w:r>
          </w:p>
          <w:p>
            <w:pPr>
              <w:pStyle w:val="0"/>
              <w:spacing w:before="240" w:line-rule="auto"/>
              <w:jc w:val="both"/>
            </w:pPr>
            <w:r>
              <w:rPr>
                <w:sz w:val="24"/>
              </w:rPr>
              <w:t xml:space="preserve">"...Судебными инстанциями на основании материалов дела установлено, что между Институтом (покупатель) и Предприятием (поставщик) с протоколом разногласий заключен договор от 14.08.2015 N 14-08/15-П (далее - Договор), по условиям которого поставщик принял на себя обязательства изготовить в точном соответствии с КД и передать покупателю 8 комплектов продукции в сроки, предусмотренные Ведомостью исполнения, являющейся Приложением N 1 к договору.</w:t>
            </w:r>
          </w:p>
          <w:p>
            <w:pPr>
              <w:pStyle w:val="0"/>
              <w:spacing w:before="240" w:line-rule="auto"/>
              <w:jc w:val="both"/>
            </w:pPr>
            <w:r>
              <w:rPr>
                <w:sz w:val="24"/>
              </w:rPr>
              <w:t xml:space="preserve">Согласно пункту 1.3 Договора покупатель обязуется передать поставщику полный комплект КД, в том числе технические условия, а также иную нормативно-техническую документацию на продукцию по акту приема-передачи в течение пяти рабочих дней с даты подписания Договора.</w:t>
            </w:r>
          </w:p>
          <w:p>
            <w:pPr>
              <w:pStyle w:val="0"/>
              <w:spacing w:before="240" w:line-rule="auto"/>
              <w:jc w:val="both"/>
            </w:pPr>
            <w:r>
              <w:rPr>
                <w:sz w:val="24"/>
              </w:rPr>
              <w:t xml:space="preserve">Институт, полагая, что Предприятие поставило спорную продукцию с нарушением сроков, произвел расчет неустойки и обратился в арбитражный суд с настоящим исковым заявлением.</w:t>
            </w:r>
          </w:p>
          <w:p>
            <w:pPr>
              <w:pStyle w:val="0"/>
              <w:spacing w:before="240" w:line-rule="auto"/>
              <w:jc w:val="both"/>
            </w:pPr>
            <w:r>
              <w:rPr>
                <w:sz w:val="24"/>
              </w:rPr>
              <w:t xml:space="preserve">Как правильно указали судебные инстанции, спорные отношения регулируются нормами </w:t>
            </w:r>
            <w:hyperlink w:history="0" r:id="rId420" w:tooltip="&quot;Гражданский кодекс Российской Федерации (часть вторая)&quot; от 26.01.1996 N 14-ФЗ (ред. от 28.03.2017) ------------ Недействующая редакция {КонсультантПлюс}">
              <w:r>
                <w:rPr>
                  <w:sz w:val="24"/>
                  <w:color w:val="0000ff"/>
                </w:rPr>
                <w:t xml:space="preserve">статей 702</w:t>
              </w:r>
            </w:hyperlink>
            <w:r>
              <w:rPr>
                <w:sz w:val="24"/>
              </w:rPr>
              <w:t xml:space="preserve">, </w:t>
            </w:r>
            <w:hyperlink w:history="0" r:id="rId421" w:tooltip="&quot;Гражданский кодекс Российской Федерации (часть вторая)&quot; от 26.01.1996 N 14-ФЗ (ред. от 28.03.2017) ------------ Недействующая редакция {КонсультантПлюс}">
              <w:r>
                <w:rPr>
                  <w:sz w:val="24"/>
                  <w:color w:val="0000ff"/>
                </w:rPr>
                <w:t xml:space="preserve">708</w:t>
              </w:r>
            </w:hyperlink>
            <w:r>
              <w:rPr>
                <w:sz w:val="24"/>
              </w:rPr>
              <w:t xml:space="preserve">, </w:t>
            </w:r>
            <w:hyperlink w:history="0" r:id="rId422" w:tooltip="&quot;Гражданский кодекс Российской Федерации (часть вторая)&quot; от 26.01.1996 N 14-ФЗ (ред. от 28.03.2017) ------------ Недействующая редакция {КонсультантПлюс}">
              <w:r>
                <w:rPr>
                  <w:sz w:val="24"/>
                  <w:color w:val="0000ff"/>
                </w:rPr>
                <w:t xml:space="preserve">716</w:t>
              </w:r>
            </w:hyperlink>
            <w:r>
              <w:rPr>
                <w:sz w:val="24"/>
              </w:rPr>
              <w:t xml:space="preserve">, </w:t>
            </w:r>
            <w:hyperlink w:history="0" r:id="rId423" w:tooltip="&quot;Гражданский кодекс Российской Федерации (часть вторая)&quot; от 26.01.1996 N 14-ФЗ (ред. от 28.03.2017) ------------ Недействующая редакция {КонсультантПлюс}">
              <w:r>
                <w:rPr>
                  <w:sz w:val="24"/>
                  <w:color w:val="0000ff"/>
                </w:rPr>
                <w:t xml:space="preserve">718</w:t>
              </w:r>
            </w:hyperlink>
            <w:r>
              <w:rPr>
                <w:sz w:val="24"/>
              </w:rPr>
              <w:t xml:space="preserve">, </w:t>
            </w:r>
            <w:hyperlink w:history="0" r:id="rId424" w:tooltip="&quot;Гражданский кодекс Российской Федерации (часть вторая)&quot; от 26.01.1996 N 14-ФЗ (ред. от 28.03.2017) ------------ Недействующая редакция {КонсультантПлюс}">
              <w:r>
                <w:rPr>
                  <w:sz w:val="24"/>
                  <w:color w:val="0000ff"/>
                </w:rPr>
                <w:t xml:space="preserve">719</w:t>
              </w:r>
            </w:hyperlink>
            <w:r>
              <w:rPr>
                <w:sz w:val="24"/>
              </w:rPr>
              <w:t xml:space="preserve"> ГК РФ.</w:t>
            </w:r>
          </w:p>
          <w:p>
            <w:pPr>
              <w:pStyle w:val="0"/>
              <w:spacing w:before="240" w:line-rule="auto"/>
              <w:jc w:val="both"/>
            </w:pPr>
            <w:r>
              <w:rPr>
                <w:sz w:val="24"/>
              </w:rPr>
              <w:t xml:space="preserve">Согласно </w:t>
            </w:r>
            <w:hyperlink w:history="0" r:id="rId425" w:tooltip="&quot;Гражданский кодекс Российской Федерации (часть вторая)&quot; от 26.01.1996 N 14-ФЗ (ред. от 28.03.2017) ------------ Недействующая редакция {КонсультантПлюс}">
              <w:r>
                <w:rPr>
                  <w:sz w:val="24"/>
                  <w:color w:val="0000ff"/>
                </w:rPr>
                <w:t xml:space="preserve">пункту 1 статьи 719</w:t>
              </w:r>
            </w:hyperlink>
            <w:r>
              <w:rPr>
                <w:sz w:val="24"/>
              </w:rPr>
              <w:t xml:space="preserve"> ГК РФ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426" w:tooltip="&quot;Гражданский кодекс Российской Федерации (часть первая)&quot; от 30.11.1994 N 51-ФЗ (ред. от 28.03.2017, с изм. от 22.06.2017) ------------ Недействующая редакция {КонсультантПлюс}">
              <w:r>
                <w:rPr>
                  <w:sz w:val="24"/>
                  <w:color w:val="0000ff"/>
                </w:rPr>
                <w:t xml:space="preserve">(статья 328)</w:t>
              </w:r>
            </w:hyperlink>
            <w:r>
              <w:rPr>
                <w:sz w:val="24"/>
              </w:rPr>
              <w:t xml:space="preserve">.</w:t>
            </w:r>
          </w:p>
          <w:p>
            <w:pPr>
              <w:pStyle w:val="0"/>
              <w:spacing w:before="240" w:line-rule="auto"/>
              <w:jc w:val="both"/>
            </w:pPr>
            <w:hyperlink w:history="0" r:id="rId427" w:tooltip="&quot;Гражданский кодекс Российской Федерации (часть первая)&quot; от 30.11.1994 N 51-ФЗ (ред. от 28.03.2017, с изм. от 22.06.2017) ------------ Недействующая редакция {КонсультантПлюс}">
              <w:r>
                <w:rPr>
                  <w:sz w:val="24"/>
                  <w:color w:val="0000ff"/>
                </w:rPr>
                <w:t xml:space="preserve">Пунктом 3 статьи 405</w:t>
              </w:r>
            </w:hyperlink>
            <w:r>
              <w:rPr>
                <w:sz w:val="24"/>
              </w:rPr>
              <w:t xml:space="preserve"> ГК РФ установлено, что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Оценив в соответствии со </w:t>
            </w:r>
            <w:hyperlink w:history="0" r:id="rId428" w:tooltip="&quot;Арбитражный процессуальный кодекс Российской Федерации&quot; от 24.07.2002 N 95-ФЗ (ред. от 29.07.2017) ------------ Недействующая редакция {КонсультантПлюс}">
              <w:r>
                <w:rPr>
                  <w:sz w:val="24"/>
                  <w:color w:val="0000ff"/>
                </w:rPr>
                <w:t xml:space="preserve">статьей 71</w:t>
              </w:r>
            </w:hyperlink>
            <w:r>
              <w:rPr>
                <w:sz w:val="24"/>
              </w:rPr>
              <w:t xml:space="preserve"> АПК РФ представленные сторонами доказательства и доводы, суд апелляционной инстанции пришел к обоснованному выводу, что Предприятие в порядке, предусмотренном </w:t>
            </w:r>
            <w:hyperlink w:history="0" r:id="rId429" w:tooltip="&quot;Гражданский кодекс Российской Федерации (часть вторая)&quot; от 26.01.1996 N 14-ФЗ (ред. от 28.03.2017) ------------ Недействующая редакция {КонсультантПлюс}">
              <w:r>
                <w:rPr>
                  <w:sz w:val="24"/>
                  <w:color w:val="0000ff"/>
                </w:rPr>
                <w:t xml:space="preserve">пунктом 1 статьи 716</w:t>
              </w:r>
            </w:hyperlink>
            <w:r>
              <w:rPr>
                <w:sz w:val="24"/>
              </w:rPr>
              <w:t xml:space="preserve"> ГК РФ, своевременно предупредило Институт об обстоятельствах, препятствующих завершению работы в установленный срок, и приостановило выполнение соответствующих работ в порядке </w:t>
            </w:r>
            <w:hyperlink w:history="0" r:id="rId430" w:tooltip="&quot;Гражданский кодекс Российской Федерации (часть вторая)&quot; от 26.01.1996 N 14-ФЗ (ред. от 28.03.2017) ------------ Недействующая редакция {КонсультантПлюс}">
              <w:r>
                <w:rPr>
                  <w:sz w:val="24"/>
                  <w:color w:val="0000ff"/>
                </w:rPr>
                <w:t xml:space="preserve">статьи 719</w:t>
              </w:r>
            </w:hyperlink>
            <w:r>
              <w:rPr>
                <w:sz w:val="24"/>
              </w:rPr>
              <w:t xml:space="preserve"> ГК РФ. Ответчик не может быть привлечен к ответственности, поскольку просрочка со стороны ответчика была обусловлена действиями (бездействием) истца, своевременно не представившего полный объем необходимой конструкторской документации, наличием недостатков в переданной КД, а также неоднократным внесением изменений в КД.</w:t>
            </w:r>
          </w:p>
          <w:p>
            <w:pPr>
              <w:pStyle w:val="0"/>
              <w:spacing w:before="240" w:line-rule="auto"/>
              <w:jc w:val="both"/>
            </w:pPr>
            <w:r>
              <w:rPr>
                <w:sz w:val="24"/>
              </w:rPr>
              <w:t xml:space="preserve">Апелляционная инстанция обоснованно отменила решение суда и отказала в удовлетворении требований..."</w:t>
            </w:r>
          </w:p>
          <w:p>
            <w:pPr>
              <w:pStyle w:val="0"/>
              <w:spacing w:before="240" w:line-rule="auto"/>
              <w:jc w:val="both"/>
            </w:pPr>
            <w:r>
              <w:rPr>
                <w:sz w:val="24"/>
              </w:rPr>
            </w:r>
          </w:p>
          <w:p>
            <w:pPr>
              <w:pStyle w:val="0"/>
              <w:jc w:val="both"/>
            </w:pPr>
            <w:hyperlink w:history="0" r:id="rId431" w:tooltip="Постановление Арбитражного суда Северо-Западного округа от 14.12.2015 по делу N А56-80556/2014 Требование: О взыскании неустойки по государственному контракту на разработку проектной документации. Обстоятельства: Неустойка начислена за несвоевременное выполнение работ по третьему этапу. Решение: В удовлетворении требования отказано, поскольку установлено, что своевременное выполнение работ по этапу зависело от действий заказчика по заключению и оплате договора на проведение государственной экспертизы проект {КонсультантПлюс}">
              <w:r>
                <w:rPr>
                  <w:sz w:val="24"/>
                  <w:color w:val="0000ff"/>
                </w:rPr>
                <w:t xml:space="preserve">Постановление</w:t>
              </w:r>
            </w:hyperlink>
            <w:r>
              <w:rPr>
                <w:sz w:val="24"/>
              </w:rPr>
              <w:t xml:space="preserve"> Арбитражного суда Северо-Западного округа от 14.12.2015 по делу N А56-80556/2014</w:t>
            </w:r>
          </w:p>
          <w:p>
            <w:pPr>
              <w:pStyle w:val="0"/>
              <w:spacing w:before="240" w:line-rule="auto"/>
              <w:jc w:val="both"/>
            </w:pPr>
            <w:r>
              <w:rPr>
                <w:sz w:val="24"/>
              </w:rPr>
              <w:t xml:space="preserve">"...Как следует из материалов дела, между Комитетом (заказчик) и Обществом (исполнитель) по итогам конкурса N 0145200000412001244 заключен государственный контракт от 13.11.2012 N 0077 на разработку проектной документации по объекту "Капитальный ремонту автомобильной дороги Санкт-Петербург - Ручьи на участках км 48+000 - км 49+000 и км 57+000 - км 58+000 с устройством укрепительных сооружений" (далее - контракт).</w:t>
            </w:r>
          </w:p>
          <w:p>
            <w:pPr>
              <w:pStyle w:val="0"/>
              <w:spacing w:before="240" w:line-rule="auto"/>
              <w:jc w:val="both"/>
            </w:pPr>
            <w:r>
              <w:rPr>
                <w:sz w:val="24"/>
              </w:rPr>
              <w:t xml:space="preserve">Ссылаясь на несвоевременное выполнение исполнителем работ по третьему этапу, Комитет обратился в арбитражный суд с иском о взыскании неустойки за нарушение сроков выполнения работ за период с 05.06.2014 по 01.07.2014.</w:t>
            </w:r>
          </w:p>
          <w:p>
            <w:pPr>
              <w:pStyle w:val="0"/>
              <w:spacing w:before="240" w:line-rule="auto"/>
              <w:jc w:val="both"/>
            </w:pPr>
            <w:r>
              <w:rPr>
                <w:sz w:val="24"/>
              </w:rPr>
              <w:t xml:space="preserve">Согласно </w:t>
            </w:r>
            <w:hyperlink w:history="0" r:id="rId432" w:tooltip="&quot;Гражданский кодекс Российской Федерации (часть первая)&quot; от 30.11.1994 N 51-ФЗ (ред. от 23.05.2015) ------------ Недействующая редакция {КонсультантПлюс}">
              <w:r>
                <w:rPr>
                  <w:sz w:val="24"/>
                  <w:color w:val="0000ff"/>
                </w:rPr>
                <w:t xml:space="preserve">пункту 1 статьи 406</w:t>
              </w:r>
            </w:hyperlink>
            <w:r>
              <w:rPr>
                <w:sz w:val="24"/>
              </w:rPr>
              <w:t xml:space="preserve"> ГК РФ 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w:t>
            </w:r>
          </w:p>
          <w:p>
            <w:pPr>
              <w:pStyle w:val="0"/>
              <w:spacing w:before="240" w:line-rule="auto"/>
              <w:jc w:val="both"/>
            </w:pPr>
            <w:r>
              <w:rPr>
                <w:sz w:val="24"/>
              </w:rPr>
              <w:t xml:space="preserve">Как следует из представленных в материалы дела доказательств, просрочка выполнения работ произошла по не зависящим от Общества обстоятельствам.</w:t>
            </w:r>
          </w:p>
          <w:p>
            <w:pPr>
              <w:pStyle w:val="0"/>
              <w:spacing w:before="240" w:line-rule="auto"/>
              <w:jc w:val="both"/>
            </w:pPr>
            <w:r>
              <w:rPr>
                <w:sz w:val="24"/>
              </w:rPr>
              <w:t xml:space="preserve">Судами установлено, что договор на проведение государственной экспертизы проектной документации заключен Комитетом 05.05.2014 (том дела 1, листы 65 - 67). При этом истцом не представлены доказательства, свидетельствующие об оплате экспертизы.</w:t>
            </w:r>
          </w:p>
          <w:p>
            <w:pPr>
              <w:pStyle w:val="0"/>
              <w:spacing w:before="240" w:line-rule="auto"/>
              <w:jc w:val="both"/>
            </w:pPr>
            <w:r>
              <w:rPr>
                <w:sz w:val="24"/>
              </w:rPr>
              <w:t xml:space="preserve">Таким образом, суды правомерно указали, что отсутствие доказательств, подтверждающих факт выполнения Комитетом встречных обязательств по организации и оплате государственной экспертизы документации, исключает возможность привлечения Общества к ответственности за нарушение срока выполнения работ по третьему этапу, так как его проведение поставлено в прямую зависимость от результатов такой экспертизы.</w:t>
            </w:r>
          </w:p>
          <w:p>
            <w:pPr>
              <w:pStyle w:val="0"/>
              <w:spacing w:before="240" w:line-rule="auto"/>
              <w:jc w:val="both"/>
            </w:pPr>
            <w:r>
              <w:rPr>
                <w:sz w:val="24"/>
              </w:rPr>
              <w:t xml:space="preserve">С учетом изложенного суды правомерно отказали в удовлетворении иска..."</w:t>
            </w:r>
          </w:p>
          <w:p>
            <w:pPr>
              <w:pStyle w:val="0"/>
              <w:spacing w:before="240" w:line-rule="auto"/>
              <w:jc w:val="both"/>
            </w:pPr>
            <w:r>
              <w:rPr>
                <w:sz w:val="24"/>
              </w:rPr>
            </w:r>
          </w:p>
          <w:p>
            <w:pPr>
              <w:pStyle w:val="0"/>
              <w:jc w:val="both"/>
            </w:pPr>
            <w:hyperlink w:history="0" r:id="rId433" w:tooltip="Постановление Арбитражного суда Северо-Западного округа от 26.11.2015 N Ф07-1001/2015 по делу N А21-621/2014 Требование: О взыскании долга по договору подряда на разработку проектной и рабочей документации. Обстоятельства: Истец ссылается на то, что ответчик не оплатил работы. Встречное требование: О расторжении договора, взыскании штрафа и пеней. Решение: 1) В удовлетворении основного требования отказано, поскольку не доказано выполнение работ в полном объеме, включая проведение государственной экспертизы  {КонсультантПлюс}">
              <w:r>
                <w:rPr>
                  <w:sz w:val="24"/>
                  <w:color w:val="0000ff"/>
                </w:rPr>
                <w:t xml:space="preserve">Постановление</w:t>
              </w:r>
            </w:hyperlink>
            <w:r>
              <w:rPr>
                <w:sz w:val="24"/>
              </w:rPr>
              <w:t xml:space="preserve"> Арбитражного суда Северо-Западного округа от 26.11.2015 N Ф07-1001/2015 по делу N А21-621/2014</w:t>
            </w:r>
          </w:p>
          <w:p>
            <w:pPr>
              <w:pStyle w:val="0"/>
              <w:spacing w:before="240" w:line-rule="auto"/>
              <w:jc w:val="both"/>
            </w:pPr>
            <w:r>
              <w:rPr>
                <w:sz w:val="24"/>
              </w:rPr>
              <w:t xml:space="preserve">"...Ссылаясь на то, что Концертный зал не оплатил надлежаще выполненные работы I этапа, Общество обратилось в арбитражный суд с настоящим иском.</w:t>
            </w:r>
          </w:p>
          <w:p>
            <w:pPr>
              <w:pStyle w:val="0"/>
              <w:spacing w:before="240" w:line-rule="auto"/>
              <w:jc w:val="both"/>
            </w:pPr>
            <w:r>
              <w:rPr>
                <w:sz w:val="24"/>
              </w:rPr>
              <w:t xml:space="preserve">Концертный зал, в свою очередь, обратился с иском о расторжении Договора и о взыскании с Общества пеней за нарушение сроков выполнения работ по Договору, штрафа за неисполнение Договора, а также убытков, связанных с расходами Концертного зала по оплате государственной экспертизы.</w:t>
            </w:r>
          </w:p>
          <w:p>
            <w:pPr>
              <w:pStyle w:val="0"/>
              <w:spacing w:before="240" w:line-rule="auto"/>
              <w:jc w:val="both"/>
            </w:pPr>
            <w:r>
              <w:rPr>
                <w:sz w:val="24"/>
              </w:rPr>
              <w:t xml:space="preserve">В то же время суд кассационной инстанции не может согласиться с выводом апелляционного суда о неправомерном приостановлении выполнения работ в связи с необоснованным истребованием Обществом у Концертного зала градостроительного плана земельного участка и результатов инженерных изысканий на I этапе проектирования объекта.</w:t>
            </w:r>
          </w:p>
          <w:p>
            <w:pPr>
              <w:pStyle w:val="0"/>
              <w:spacing w:before="240" w:line-rule="auto"/>
              <w:jc w:val="both"/>
            </w:pPr>
            <w:r>
              <w:rPr>
                <w:sz w:val="24"/>
              </w:rPr>
              <w:t xml:space="preserve">Согласно </w:t>
            </w:r>
            <w:hyperlink w:history="0" r:id="rId434" w:tooltip="&quot;Гражданский кодекс Российской Федерации (часть вторая)&quot; от 26.01.1996 N 14-ФЗ (ред. от 28.12.2013) (с изм. и доп., вступ. в силу с 01.07.2014) ------------ Недействующая редакция {КонсультантПлюс}">
              <w:r>
                <w:rPr>
                  <w:sz w:val="24"/>
                  <w:color w:val="0000ff"/>
                </w:rPr>
                <w:t xml:space="preserve">пункту 1 статьи 719</w:t>
              </w:r>
            </w:hyperlink>
            <w:r>
              <w:rPr>
                <w:sz w:val="24"/>
              </w:rPr>
              <w:t xml:space="preserve"> ГК РФ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435" w:tooltip="&quot;Гражданский кодекс Российской Федерации (часть первая)&quot; от 30.11.1994 N 51-ФЗ (ред. от 05.05.2014) (с изм. и доп., вступ. в силу с 01.07.2014) ------------ Недействующая редакция {КонсультантПлюс}">
              <w:r>
                <w:rPr>
                  <w:sz w:val="24"/>
                  <w:color w:val="0000ff"/>
                </w:rPr>
                <w:t xml:space="preserve">(статья 328)</w:t>
              </w:r>
            </w:hyperlink>
            <w:r>
              <w:rPr>
                <w:sz w:val="24"/>
              </w:rPr>
              <w:t xml:space="preserve">.</w:t>
            </w:r>
          </w:p>
          <w:p>
            <w:pPr>
              <w:pStyle w:val="0"/>
              <w:spacing w:before="240" w:line-rule="auto"/>
              <w:jc w:val="both"/>
            </w:pPr>
            <w:r>
              <w:rPr>
                <w:sz w:val="24"/>
              </w:rPr>
              <w:t xml:space="preserve">Таким образом, подрядчик вправе, уведомив об этом заказчика, приостановить выполнение работ при таком нарушении со стороны заказчика, которое объективно препятствует подрядчику выполнить работу.</w:t>
            </w:r>
          </w:p>
          <w:p>
            <w:pPr>
              <w:pStyle w:val="0"/>
              <w:spacing w:before="240" w:line-rule="auto"/>
              <w:jc w:val="both"/>
            </w:pPr>
            <w:r>
              <w:rPr>
                <w:sz w:val="24"/>
              </w:rPr>
              <w:t xml:space="preserve">Исходя из изложенных норм кассационная инстанция считает, что у Общества имелись основания требовать у заказчиков градостроительный план земельного участка и результаты инженерных изысканий в том числе и на I этапе проектирования объекта, несмотря на отсутствие в Договоре обязанности Концертного зала и Центра культуры предоставить данные документы проектировщику.</w:t>
            </w:r>
          </w:p>
          <w:p>
            <w:pPr>
              <w:pStyle w:val="0"/>
              <w:spacing w:before="240" w:line-rule="auto"/>
              <w:jc w:val="both"/>
            </w:pPr>
            <w:r>
              <w:rPr>
                <w:sz w:val="24"/>
              </w:rPr>
              <w:t xml:space="preserve">Запросив у Концертного зала указанные документы, ООО "СТИЛЬ-проект" с 15.07.2013 приостановило работы по Договору. Поскольку затребованные результаты инженерных изысканий и градостроительный план земельного участка были предоставлены Концертным залом Обществу только 03.09.2013, кассационная инстанция полагает необоснованным взыскание апелляционным судом с ООО "СТИЛЬ-проект" в пользу Концертного зала пеней за нарушение Обществом сроков выполнения работ по Договору за период с 15.07.2013 по 03.09.2013 (50 календарных дней).</w:t>
            </w:r>
          </w:p>
          <w:p>
            <w:pPr>
              <w:pStyle w:val="0"/>
              <w:spacing w:before="240" w:line-rule="auto"/>
              <w:jc w:val="both"/>
            </w:pPr>
            <w:r>
              <w:rPr>
                <w:sz w:val="24"/>
              </w:rPr>
              <w:t xml:space="preserve">При таких обстоятельствах обжалуемый судебный акт подлежит отмене в части взыскания с Общества в пользу Концертного зала 227 500 руб. пеней за нарушение сроков выполнения работ по Договору. В остальной части </w:t>
            </w:r>
            <w:hyperlink w:history="0" r:id="rId436" w:tooltip="Постановление Тринадцатого арбитражного апелляционного суда от 07.07.2015 N 13АП-21618/2014 по делу N А21-621/2014 В иске проектировщика о взыскании с заказчика задолженности за выполненные работы отказано, поскольку разработанная проектная документация не соответствует требованиям законодательства и техническим регламентам, при этом неисполнение договора по вине проектировщика повлекло удовлетворение требований заказчика о расторжении договора, взыскании пени, штрафа и убытков. {КонсультантПлюс}">
              <w:r>
                <w:rPr>
                  <w:sz w:val="24"/>
                  <w:color w:val="0000ff"/>
                </w:rPr>
                <w:t xml:space="preserve">постановление</w:t>
              </w:r>
            </w:hyperlink>
            <w:r>
              <w:rPr>
                <w:sz w:val="24"/>
              </w:rPr>
              <w:t xml:space="preserve"> апелляционного суда от 07.07.2015 следует оставить без изменения..."</w:t>
            </w:r>
          </w:p>
          <w:p>
            <w:pPr>
              <w:pStyle w:val="0"/>
              <w:spacing w:before="240" w:line-rule="auto"/>
              <w:jc w:val="both"/>
            </w:pPr>
            <w:r>
              <w:rPr>
                <w:sz w:val="24"/>
              </w:rPr>
            </w:r>
          </w:p>
          <w:p>
            <w:pPr>
              <w:pStyle w:val="0"/>
              <w:jc w:val="both"/>
            </w:pPr>
            <w:hyperlink w:history="0" r:id="rId437" w:tooltip="Постановление Арбитражного суда Северо-Западного округа от 28.09.2015 N Ф07-7333/2015 по делу N А56-57366/2014 Требование: О взыскании неосновательного обогащения, неустойки по договору подряда и процентов за пользование чужими денежными средствами. Обстоятельства: Заказчик уведомил подрядчика о расторжении договора в связи с нарушением срока окончания выполнения работ. Подрядчик не возвратил авансовый платеж. Решение: В удовлетворении требования отказано, поскольку не подтверждено, что стоимость выполненны {КонсультантПлюс}">
              <w:r>
                <w:rPr>
                  <w:sz w:val="24"/>
                  <w:color w:val="0000ff"/>
                </w:rPr>
                <w:t xml:space="preserve">Постановление</w:t>
              </w:r>
            </w:hyperlink>
            <w:r>
              <w:rPr>
                <w:sz w:val="24"/>
              </w:rPr>
              <w:t xml:space="preserve"> Арбитражного суда Северо-Западного округа от 28.09.2015 N Ф07-7333/2015 по делу N А56-57366/2014</w:t>
            </w:r>
          </w:p>
          <w:p>
            <w:pPr>
              <w:pStyle w:val="0"/>
              <w:spacing w:before="240" w:line-rule="auto"/>
              <w:jc w:val="both"/>
            </w:pPr>
            <w:r>
              <w:rPr>
                <w:sz w:val="24"/>
              </w:rPr>
              <w:t xml:space="preserve">"...Из материалов дела следует, что между ООО "Цемент" (предыдущее наименование ООО "Петербургцемент", заказчиком) и ООО "Билдинг Сити" (подрядчиком) был заключен договор подряда от 09.09.2013 N 1/25/СМР-13, согласно условиям которого подрядчик по поручению заказчика обязался выполнить на объекте заказчика, расположенном по адресу: 188572, Ленинградская обл., Сланцевский р-н, Выскатское сельское поселение, цементный завод, электромонтажные работы "под ключ" согласно рабочей документации (проект) "Электроснабжение и освещение приемо-отправочного парка (ПОП), освещению подъездной автомобильной дороги к ООО "Цемент", электроснабжению и освещению железнодорожных путей 5 и 5а" и сдать результат выполненных работ заказчику, а заказчик обязался принять результат выполненных подрядчиком работ и оплатить их в порядке и на условиях, предусмотренных договором. Перечень, объем и стоимость работ, подлежащих выполнению подрядчиком, указаны в смете (приложение N 2 к договору).</w:t>
            </w:r>
          </w:p>
          <w:p>
            <w:pPr>
              <w:pStyle w:val="0"/>
              <w:spacing w:before="240" w:line-rule="auto"/>
              <w:jc w:val="both"/>
            </w:pPr>
            <w:r>
              <w:rPr>
                <w:sz w:val="24"/>
              </w:rPr>
              <w:t xml:space="preserve">Из материалов дела следует, что заказчик платежными поручениями от 23.09.2013 N 535 и от 21.11.2013 N 597 перечислил подрядчику 4 948 000 руб. в счет оплаты по договору.</w:t>
            </w:r>
          </w:p>
          <w:p>
            <w:pPr>
              <w:pStyle w:val="0"/>
              <w:spacing w:before="240" w:line-rule="auto"/>
              <w:jc w:val="both"/>
            </w:pPr>
            <w:r>
              <w:rPr>
                <w:sz w:val="24"/>
              </w:rPr>
              <w:t xml:space="preserve">Ссылаясь на </w:t>
            </w:r>
            <w:hyperlink w:history="0" r:id="rId438" w:tooltip="&quot;Гражданский кодекс Российской Федерации (часть вторая)&quot; от 26.01.1996 N 14-ФЗ (ред. от 31.12.2014) (с изм. и доп., вступ. в силу с 22.01.2015) ------------ Недействующая редакция {КонсультантПлюс}">
              <w:r>
                <w:rPr>
                  <w:sz w:val="24"/>
                  <w:color w:val="0000ff"/>
                </w:rPr>
                <w:t xml:space="preserve">пункт 2 статьи 715</w:t>
              </w:r>
            </w:hyperlink>
            <w:r>
              <w:rPr>
                <w:sz w:val="24"/>
              </w:rPr>
              <w:t xml:space="preserve"> Гражданского кодекса Российской Федерации (далее - ГК РФ) и пункты 9.3 - 9.5 договора, заказчик письмом от 30.01.2014 N 112 уведомил подрядчика о расторжении договора в связи с нарушением подрядчиком срока окончания выполнения работ, предусмотренного пунктом 2.1, договора и направил в его адрес претензию от 18.04.2014 N 693 с требованием возвратить перечисленные в адрес ответчика авансовые платежи в размере 4 948 000 руб.</w:t>
            </w:r>
          </w:p>
          <w:p>
            <w:pPr>
              <w:pStyle w:val="0"/>
              <w:spacing w:before="240" w:line-rule="auto"/>
              <w:jc w:val="both"/>
            </w:pPr>
            <w:r>
              <w:rPr>
                <w:sz w:val="24"/>
              </w:rPr>
              <w:t xml:space="preserve">Таким образом, именно ООО "Петербургцемент" должно было представить доказательства, подтверждающие ненадлежащее выполнение подрядчиком работ и неосновательное обогащение на стороне подрядчика.</w:t>
            </w:r>
          </w:p>
          <w:p>
            <w:pPr>
              <w:pStyle w:val="0"/>
              <w:spacing w:before="240" w:line-rule="auto"/>
              <w:jc w:val="both"/>
            </w:pPr>
            <w:r>
              <w:rPr>
                <w:sz w:val="24"/>
              </w:rPr>
              <w:t xml:space="preserve">Кассационная инстанция также считает правомерным отказ судов в удовлетворении требования ООО "Петербургцемент" о взыскании с ООО "Билдинг Сити" неустойки в размере 812 018 руб. 23 коп., рассчитанной на основании пункта 8.1 договора за период с 09.11.2013 по 19.02.2013, поскольку материалами дела не подтверждается, что нарушение срока выполнения работ по договору было вызвано исключительно виновными действиями подрядчика и не было обусловлено в том числе действиями подрядчика.</w:t>
            </w:r>
          </w:p>
          <w:p>
            <w:pPr>
              <w:pStyle w:val="0"/>
              <w:spacing w:before="240" w:line-rule="auto"/>
              <w:jc w:val="both"/>
            </w:pPr>
            <w:r>
              <w:rPr>
                <w:sz w:val="24"/>
              </w:rPr>
              <w:t xml:space="preserve">Как установили суды на основании материалов дела, заказчиком был нарушен установленный пунктом 3.4 договора срок уплаты аванса по первому и второму этапам: аванс был уплачен 23.09.2013 и 21.11.2013, при установленном договором сроке по первому этапу до 18.09.2013, по второму этапу до 09.10.2013.</w:t>
            </w:r>
          </w:p>
          <w:p>
            <w:pPr>
              <w:pStyle w:val="0"/>
              <w:spacing w:before="240" w:line-rule="auto"/>
              <w:jc w:val="both"/>
            </w:pPr>
            <w:r>
              <w:rPr>
                <w:sz w:val="24"/>
              </w:rPr>
              <w:t xml:space="preserve">Из переписки сторон следует, что заказчик длительное время не передавал подрядчику подписанный экземпляр договора и согласованную проектную документацию, а также согласовывал разбивку трассы для установки опор (акты трассы подписаны сторонами 31.10.2013).</w:t>
            </w:r>
          </w:p>
          <w:p>
            <w:pPr>
              <w:pStyle w:val="0"/>
              <w:spacing w:before="240" w:line-rule="auto"/>
              <w:jc w:val="both"/>
            </w:pPr>
            <w:r>
              <w:rPr>
                <w:sz w:val="24"/>
              </w:rPr>
              <w:t xml:space="preserve">Письмом от 24.10.2013 N 123 подрядчик известил заказчика о приостановке выполнения работ по договору в связи с выявлением необходимости выполнения дополнительных работ, не предусмотренных сметой к договору, а также нарушением заказчиком сроков оплаты работ по договору.</w:t>
            </w:r>
          </w:p>
          <w:p>
            <w:pPr>
              <w:pStyle w:val="0"/>
              <w:spacing w:before="240" w:line-rule="auto"/>
              <w:jc w:val="both"/>
            </w:pPr>
            <w:r>
              <w:rPr>
                <w:sz w:val="24"/>
              </w:rPr>
              <w:t xml:space="preserve">При таких обстоятельствах вывод судов о том, что материалами дела не подтверждается, что нарушение сроков выполнения работ произошло исключительно по вине подрядчика, является обоснованным и основания для удовлетворения исковых требований в части взыскания неустойки отсутствуют..."</w:t>
            </w:r>
          </w:p>
          <w:p>
            <w:pPr>
              <w:pStyle w:val="0"/>
              <w:spacing w:before="240" w:line-rule="auto"/>
              <w:jc w:val="both"/>
            </w:pPr>
            <w:r>
              <w:rPr>
                <w:sz w:val="24"/>
              </w:rPr>
            </w:r>
          </w:p>
          <w:p>
            <w:pPr>
              <w:pStyle w:val="0"/>
              <w:jc w:val="both"/>
            </w:pPr>
            <w:hyperlink w:history="0" r:id="rId439" w:tooltip="Постановление Арбитражного суда Северо-Западного округа от 16.09.2015 N Ф07-6595/2015 по делу N А56-61465/2014 Требование: О взыскании задолженности по договору подряда. Обстоятельства: Выполненные работы оплачены частично. Встречное требование: О взыскании неустойки за нарушение сроков выполнения работ. Решение: 1) Основное требование удовлетворено, поскольку наличие задолженности подтверждено; 2) В удовлетворении встречного требования отказано, поскольку нарушение срока произошло по вине генподрядчика, не {КонсультантПлюс}">
              <w:r>
                <w:rPr>
                  <w:sz w:val="24"/>
                  <w:color w:val="0000ff"/>
                </w:rPr>
                <w:t xml:space="preserve">Постановление</w:t>
              </w:r>
            </w:hyperlink>
            <w:r>
              <w:rPr>
                <w:sz w:val="24"/>
              </w:rPr>
              <w:t xml:space="preserve"> Арбитражного суда Северо-Западного округа от 16.09.2015 N Ф07-6595/2015 по делу N А56-61465/2014</w:t>
            </w:r>
          </w:p>
          <w:p>
            <w:pPr>
              <w:pStyle w:val="0"/>
              <w:spacing w:before="240" w:line-rule="auto"/>
              <w:jc w:val="both"/>
            </w:pPr>
            <w:r>
              <w:rPr>
                <w:sz w:val="24"/>
              </w:rPr>
              <w:t xml:space="preserve">"...Как следует из материалов дела, ЗАО "Стройкомплект" (генподрядчик) и ООО "АктивЭнергоМонтаж" (субподрядчик) заключили договор подряда от 02.09.2013 N 11/с на выполнение комплекса работ по строительству блочных трансформаторных подстанций, перекладке кабельных линий, устройству электроснабжения и наружного освещения на объекте "Инженерная и транспортная инфраструктура в производственной зоне "Рыбацкое".</w:t>
            </w:r>
          </w:p>
          <w:p>
            <w:pPr>
              <w:pStyle w:val="0"/>
              <w:spacing w:before="240" w:line-rule="auto"/>
              <w:jc w:val="both"/>
            </w:pPr>
            <w:r>
              <w:rPr>
                <w:sz w:val="24"/>
              </w:rPr>
              <w:t xml:space="preserve">Генподрядчик оплатил выполненные работы не полностью, в связи с чем субподрядчик обратился в суд с настоящим иском.</w:t>
            </w:r>
          </w:p>
          <w:p>
            <w:pPr>
              <w:pStyle w:val="0"/>
              <w:spacing w:before="240" w:line-rule="auto"/>
              <w:jc w:val="both"/>
            </w:pPr>
            <w:r>
              <w:rPr>
                <w:sz w:val="24"/>
              </w:rPr>
              <w:t xml:space="preserve">В свою очередь ЗАО "Стройкомплект", считая, что субподрядчик нарушил сроки выполнения работ, обратилось со встречным иском о взыскании неустойки.</w:t>
            </w:r>
          </w:p>
          <w:p>
            <w:pPr>
              <w:pStyle w:val="0"/>
              <w:spacing w:before="240" w:line-rule="auto"/>
              <w:jc w:val="both"/>
            </w:pPr>
            <w:r>
              <w:rPr>
                <w:sz w:val="24"/>
              </w:rPr>
              <w:t xml:space="preserve">Ответчиком по встречному иску было заявлено требование о взыскании неустойки за нарушение сроков выполнения работ (промежуточных и конечного) в соответствии с пунктами 8.1 и 8.2 договора.</w:t>
            </w:r>
          </w:p>
          <w:p>
            <w:pPr>
              <w:pStyle w:val="0"/>
              <w:spacing w:before="240" w:line-rule="auto"/>
              <w:jc w:val="both"/>
            </w:pPr>
            <w:r>
              <w:rPr>
                <w:sz w:val="24"/>
              </w:rPr>
              <w:t xml:space="preserve">Суды, отказывая в удовлетворении встречного иска, исходили из того, что нарушение срока выполнения работ произошло по вине генподрядчика, не выполнившего свои обязательства по договору в части авансирования работ и надлежащей передачи проектной документации.</w:t>
            </w:r>
          </w:p>
          <w:p>
            <w:pPr>
              <w:pStyle w:val="0"/>
              <w:spacing w:before="240" w:line-rule="auto"/>
              <w:jc w:val="both"/>
            </w:pPr>
            <w:r>
              <w:rPr>
                <w:sz w:val="24"/>
              </w:rPr>
              <w:t xml:space="preserve">Оценив содержание договора, суды обоснованно заключили, что по условиям договора срок выполнения работ поставлен в зависимость от перечисления генподрядчиком аванса.</w:t>
            </w:r>
          </w:p>
          <w:p>
            <w:pPr>
              <w:pStyle w:val="0"/>
              <w:spacing w:before="240" w:line-rule="auto"/>
              <w:jc w:val="both"/>
            </w:pPr>
            <w:r>
              <w:rPr>
                <w:sz w:val="24"/>
              </w:rPr>
              <w:t xml:space="preserve">В данном случае суды установили, что невыполнение работ в установленные договором сроки имело место по вине генподрядчика, не выполнившего обязанности по перечислению аванса.</w:t>
            </w:r>
          </w:p>
          <w:p>
            <w:pPr>
              <w:pStyle w:val="0"/>
              <w:spacing w:before="240" w:line-rule="auto"/>
              <w:jc w:val="both"/>
            </w:pPr>
            <w:r>
              <w:rPr>
                <w:sz w:val="24"/>
              </w:rPr>
              <w:t xml:space="preserve">Кроме того, оценив представленную переписку сторон, суд первой инстанции пришел к выводу о том, что имела место корректировка проектной документации и это также повлияло на ход выполнения работ.</w:t>
            </w:r>
          </w:p>
          <w:p>
            <w:pPr>
              <w:pStyle w:val="0"/>
              <w:spacing w:before="240" w:line-rule="auto"/>
              <w:jc w:val="both"/>
            </w:pPr>
            <w:r>
              <w:rPr>
                <w:sz w:val="24"/>
              </w:rPr>
              <w:t xml:space="preserve">Оценив по правилам </w:t>
            </w:r>
            <w:hyperlink w:history="0" r:id="rId440" w:tooltip="&quot;Арбитражный процессуальный кодекс Российской Федерации&quot; от 24.07.2002 N 95-ФЗ (ред. от 29.06.2015) ------------ Недействующая редакция {КонсультантПлюс}">
              <w:r>
                <w:rPr>
                  <w:sz w:val="24"/>
                  <w:color w:val="0000ff"/>
                </w:rPr>
                <w:t xml:space="preserve">статьи 71</w:t>
              </w:r>
            </w:hyperlink>
            <w:r>
              <w:rPr>
                <w:sz w:val="24"/>
              </w:rPr>
              <w:t xml:space="preserve"> АПК РФ представленные в деле доказательства, суды установили, что неисполнение субподрядчиком обязательства в установленный договором срок находится в причинной связи с ненадлежащим исполнением генподрядчиком своих обязательств. Генподрядчик не обеспечил субподрядчику необходимые условия для надлежащего выполнения работ по договору в срок. На основании доказательств, подтверждающих ненадлежащее исполнение последним обязанностей по договору, суды обоснованно признали, что он своими действиями препятствовал своевременному выполнению работ.</w:t>
            </w:r>
          </w:p>
          <w:p>
            <w:pPr>
              <w:pStyle w:val="0"/>
              <w:spacing w:before="240" w:line-rule="auto"/>
              <w:jc w:val="both"/>
            </w:pPr>
            <w:r>
              <w:rPr>
                <w:sz w:val="24"/>
              </w:rPr>
              <w:t xml:space="preserve">Установив отсутствие вины субподрядчика в просрочке исполнения обязательств по договору и, как следствие, отсутствие оснований для применения санкций, предусмотренных пунктами 8.1 и 8.2 договора, суды правомерно отказали в удовлетворении исковых требований о взыскании неустойки..."</w:t>
            </w:r>
          </w:p>
          <w:p>
            <w:pPr>
              <w:pStyle w:val="0"/>
              <w:spacing w:before="240" w:line-rule="auto"/>
              <w:jc w:val="both"/>
            </w:pPr>
            <w:r>
              <w:rPr>
                <w:sz w:val="24"/>
              </w:rPr>
            </w:r>
          </w:p>
          <w:p>
            <w:pPr>
              <w:pStyle w:val="0"/>
              <w:jc w:val="both"/>
            </w:pPr>
            <w:hyperlink w:history="0" r:id="rId441" w:tooltip="Постановление Арбитражного суда Северо-Западного округа от 14.08.2015 N Ф07-5098/2015 по делу N А56-53771/2014 Требование: О взыскании неустойки по муниципальному контракту на выполнение проектно-изыскательских работ. Обстоятельства: Подрядчиком нарушены установленные договором сроки сдачи работ. Решение: В удовлетворении требования отказано, поскольку работы по контракту не могли быть выполнены подрядчиком без представления заказчиком необходимых данных и проведения дополнительных согласований; заказчику б {КонсультантПлюс}">
              <w:r>
                <w:rPr>
                  <w:sz w:val="24"/>
                  <w:color w:val="0000ff"/>
                </w:rPr>
                <w:t xml:space="preserve">Постановление</w:t>
              </w:r>
            </w:hyperlink>
            <w:r>
              <w:rPr>
                <w:sz w:val="24"/>
              </w:rPr>
              <w:t xml:space="preserve"> Арбитражного суда Северо-Западного округа от 14.08.2015 N Ф07-5098/2015 по делу N А56-53771/2014</w:t>
            </w:r>
          </w:p>
          <w:p>
            <w:pPr>
              <w:pStyle w:val="0"/>
              <w:spacing w:before="240" w:line-rule="auto"/>
              <w:jc w:val="both"/>
            </w:pPr>
            <w:r>
              <w:rPr>
                <w:sz w:val="24"/>
              </w:rPr>
              <w:t xml:space="preserve">"...Как следует из материалов дела, Администрация (заказчик) и Общество (подрядчик) заключили муниципальный контракт от 28.12.2012 N 0145300002512000105-0228447-01 на выполнение проектно-изыскательских работ по объекту "Строительство автодороги "Подъезд к пос. Сопки", в том числе проектно-изыскательские работы" в Выборгском районе Ленинградской области (далее - Контракт).</w:t>
            </w:r>
          </w:p>
          <w:p>
            <w:pPr>
              <w:pStyle w:val="0"/>
              <w:spacing w:before="240" w:line-rule="auto"/>
              <w:jc w:val="both"/>
            </w:pPr>
            <w:r>
              <w:rPr>
                <w:sz w:val="24"/>
              </w:rPr>
              <w:t xml:space="preserve">Неисполнение ответчиком условий контракта, а именно нарушение установленного срока сдачи работ, послужило основанием для начисления Обществу неустойки.</w:t>
            </w:r>
          </w:p>
          <w:p>
            <w:pPr>
              <w:pStyle w:val="0"/>
              <w:spacing w:before="240" w:line-rule="auto"/>
              <w:jc w:val="both"/>
            </w:pPr>
            <w:r>
              <w:rPr>
                <w:sz w:val="24"/>
              </w:rPr>
              <w:t xml:space="preserve">Администрация направила в адрес Общества претензию от 22.05.2014 с требованием уплатить неустойку в размере 1 168 235 руб. 66 коп. за период с 01.09.2013 по 13.05.2014.</w:t>
            </w:r>
          </w:p>
          <w:p>
            <w:pPr>
              <w:pStyle w:val="0"/>
              <w:spacing w:before="240" w:line-rule="auto"/>
              <w:jc w:val="both"/>
            </w:pPr>
            <w:r>
              <w:rPr>
                <w:sz w:val="24"/>
              </w:rPr>
              <w:t xml:space="preserve">Отказ Общества оплатить неустойку послужил основанием для обращения Администрации с иском в арбитражный суд.</w:t>
            </w:r>
          </w:p>
          <w:p>
            <w:pPr>
              <w:pStyle w:val="0"/>
              <w:spacing w:before="240" w:line-rule="auto"/>
              <w:jc w:val="both"/>
            </w:pPr>
            <w:r>
              <w:rPr>
                <w:sz w:val="24"/>
              </w:rPr>
              <w:t xml:space="preserve">В силу </w:t>
            </w:r>
            <w:hyperlink w:history="0" r:id="rId442"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пункта 3 статьи 405</w:t>
              </w:r>
            </w:hyperlink>
            <w:r>
              <w:rPr>
                <w:sz w:val="24"/>
              </w:rPr>
              <w:t xml:space="preserve">, </w:t>
            </w:r>
            <w:hyperlink w:history="0" r:id="rId443" w:tooltip="&quot;Гражданский кодекс Российской Федерации (часть вторая)&quot; от 26.01.1996 N 14-ФЗ (ред. от 21.07.2014) (с изм. и доп., вступ. в силу с 01.10.2014) ------------ Недействующая редакция {КонсультантПлюс}">
              <w:r>
                <w:rPr>
                  <w:sz w:val="24"/>
                  <w:color w:val="0000ff"/>
                </w:rPr>
                <w:t xml:space="preserve">пункта 1 статьи 719</w:t>
              </w:r>
            </w:hyperlink>
            <w:r>
              <w:rPr>
                <w:sz w:val="24"/>
              </w:rPr>
              <w:t xml:space="preserve"> ГК РФ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Факт выполнения работ с нарушением срока ответчик не оспаривал. Положительное заключение государственной экспертизы N 47-1-1-0108-14 получено Обществом 23.06.2014, положительное заключение о проверке достоверности сметной стоимости объекта N 47-1-7-0174-14 - 30.07.2014.</w:t>
            </w:r>
          </w:p>
          <w:p>
            <w:pPr>
              <w:pStyle w:val="0"/>
              <w:spacing w:before="240" w:line-rule="auto"/>
              <w:jc w:val="both"/>
            </w:pPr>
            <w:r>
              <w:rPr>
                <w:sz w:val="24"/>
              </w:rPr>
              <w:t xml:space="preserve">Отказывая в удовлетворении иска о взыскании неустойки, суды пришли к выводу, что просрочка, допущенная ответчиком в завершении работ, обусловлена в том числе и отсутствием технических условий на вынос сетей, на технологическое присоединение, а также акта обследования зеленых насаждений, необходимость предоставления которых была подтверждена в ходе проведения строительно-технической экспертизы.</w:t>
            </w:r>
          </w:p>
          <w:p>
            <w:pPr>
              <w:pStyle w:val="0"/>
              <w:spacing w:before="240" w:line-rule="auto"/>
              <w:jc w:val="both"/>
            </w:pPr>
            <w:r>
              <w:rPr>
                <w:sz w:val="24"/>
              </w:rPr>
              <w:t xml:space="preserve">Материалами дела подтверждается, что Общество неоднократно обращалось к Администрации, запрашивая исходные данные для выполнения условий Контракта, предупреждало заказчика о том, что без технический условий (ТУ) ОАО "Ленэнерго" невозможно получить положительное заключение государственной экспертизы.</w:t>
            </w:r>
          </w:p>
          <w:p>
            <w:pPr>
              <w:pStyle w:val="0"/>
              <w:spacing w:before="240" w:line-rule="auto"/>
              <w:jc w:val="both"/>
            </w:pPr>
            <w:r>
              <w:rPr>
                <w:sz w:val="24"/>
              </w:rPr>
              <w:t xml:space="preserve">Применительно к обстоятельствам настоящего дела следует признать, что Общество действовало сообразно сложившейся обстановке.</w:t>
            </w:r>
          </w:p>
          <w:p>
            <w:pPr>
              <w:pStyle w:val="0"/>
              <w:spacing w:before="240" w:line-rule="auto"/>
              <w:jc w:val="both"/>
            </w:pPr>
            <w:r>
              <w:rPr>
                <w:sz w:val="24"/>
              </w:rPr>
              <w:t xml:space="preserve">Суды установили, что заказчику было известно о невозможности выполнения работ в срок, определенный Контрактом.</w:t>
            </w:r>
          </w:p>
          <w:p>
            <w:pPr>
              <w:pStyle w:val="0"/>
              <w:spacing w:before="240" w:line-rule="auto"/>
              <w:jc w:val="both"/>
            </w:pPr>
            <w:r>
              <w:rPr>
                <w:sz w:val="24"/>
              </w:rPr>
              <w:t xml:space="preserve">Согласно </w:t>
            </w:r>
            <w:hyperlink w:history="0" r:id="rId444"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пункту 1 статьи 406</w:t>
              </w:r>
            </w:hyperlink>
            <w:r>
              <w:rPr>
                <w:sz w:val="24"/>
              </w:rPr>
              <w:t xml:space="preserve"> ГК РФ 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 Кредитор считается просрочившим также в случаях, указанных в </w:t>
            </w:r>
            <w:hyperlink w:history="0" r:id="rId445"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пункте 2 статьи 408</w:t>
              </w:r>
            </w:hyperlink>
            <w:r>
              <w:rPr>
                <w:sz w:val="24"/>
              </w:rPr>
              <w:t xml:space="preserve"> Кодекса.</w:t>
            </w:r>
          </w:p>
          <w:p>
            <w:pPr>
              <w:pStyle w:val="0"/>
              <w:spacing w:before="240" w:line-rule="auto"/>
              <w:jc w:val="both"/>
            </w:pPr>
            <w:r>
              <w:rPr>
                <w:sz w:val="24"/>
              </w:rPr>
              <w:t xml:space="preserve">Таким образом, должник не может быть привлечен к ответственности кредитором за просрочку исполнения, обусловленную просрочкой самого кредитора.</w:t>
            </w:r>
          </w:p>
          <w:p>
            <w:pPr>
              <w:pStyle w:val="0"/>
              <w:spacing w:before="240" w:line-rule="auto"/>
              <w:jc w:val="both"/>
            </w:pPr>
            <w:r>
              <w:rPr>
                <w:sz w:val="24"/>
              </w:rPr>
              <w:t xml:space="preserve">При таком положении кассационная жалоба удовлетворению не подлежит..."</w:t>
            </w:r>
          </w:p>
          <w:p>
            <w:pPr>
              <w:pStyle w:val="0"/>
              <w:spacing w:before="240" w:line-rule="auto"/>
              <w:jc w:val="both"/>
            </w:pPr>
            <w:r>
              <w:rPr>
                <w:sz w:val="24"/>
              </w:rPr>
            </w:r>
          </w:p>
          <w:p>
            <w:pPr>
              <w:pStyle w:val="0"/>
              <w:jc w:val="both"/>
            </w:pPr>
            <w:hyperlink w:history="0" r:id="rId446" w:tooltip="Постановление Арбитражного суда Северо-Западного округа от 13.07.2015 по делу N А56-20653/2014 Требование: О взыскании неустойки по договору генерального подряда. Обстоятельства: Заказчик ссылается на то, что в нарушение условий договора генподрядчик в установленный срок не завершил работы, в связи с чем заказчик отказался от исполнения договора в одностороннем порядке. Встречное требование: О взыскании задолженности по оплате выполненных работ. Решение: 1) В удовлетворении основного требования отказано, по {КонсультантПлюс}">
              <w:r>
                <w:rPr>
                  <w:sz w:val="24"/>
                  <w:color w:val="0000ff"/>
                </w:rPr>
                <w:t xml:space="preserve">Постановление</w:t>
              </w:r>
            </w:hyperlink>
            <w:r>
              <w:rPr>
                <w:sz w:val="24"/>
              </w:rPr>
              <w:t xml:space="preserve"> Арбитражного суда Северо-Западного округа от 13.07.2015 N Ф07-2534/2015 по делу N А56-20653/2014</w:t>
            </w:r>
          </w:p>
          <w:p>
            <w:pPr>
              <w:pStyle w:val="0"/>
              <w:spacing w:before="240" w:line-rule="auto"/>
              <w:jc w:val="both"/>
            </w:pPr>
            <w:r>
              <w:rPr>
                <w:sz w:val="24"/>
              </w:rPr>
              <w:t xml:space="preserve">"...Из материалов дела следует, что ЗАО "ИКС 5 Недвижимость" (заказчик) и ООО "Капитал стройиндустрия" (подрядчик) заключили договор генерального подряда от 17.04.2013 N Д-ТЗ,ГП-СЗФ-861 с протоколом разногласий, по условиям которого подрядчик обязался в установленный договором срок выполнить своими и/или привлеченными силами и средствами работы, а заказчик обязался создать подрядчику установленные договором условия для выполнения работ, принять их результат и уплатить согласованную сторонами в сметном расчете (приложение N 3 к договору) цену.</w:t>
            </w:r>
          </w:p>
          <w:p>
            <w:pPr>
              <w:pStyle w:val="0"/>
              <w:spacing w:before="240" w:line-rule="auto"/>
              <w:jc w:val="both"/>
            </w:pPr>
            <w:r>
              <w:rPr>
                <w:sz w:val="24"/>
              </w:rPr>
              <w:t xml:space="preserve">Ссылаясь на то, что в нарушение условий договора генподрядчик в срок до 30.11.2013 не завершил работы, заказчик письмом от 26.02.2014 N СЗ-2/245, с учетом пункта 17.2 договора, отказался от договора в одностороннем порядке с 05.03.2014 и на основании пункта 14.1 договора начислил генподрядчику 16 197 435 руб. 01 коп. неустойки за период с 01.12.2013 по 05.03.2014.</w:t>
            </w:r>
          </w:p>
          <w:p>
            <w:pPr>
              <w:pStyle w:val="0"/>
              <w:spacing w:before="240" w:line-rule="auto"/>
              <w:jc w:val="both"/>
            </w:pPr>
            <w:r>
              <w:rPr>
                <w:sz w:val="24"/>
              </w:rPr>
              <w:t xml:space="preserve">Поскольку направленная в адрес ООО "Капитал стройиндустрия" претензия была оставлена последним без удовлетворения, ЗАО "ИКС 5 Недвижимость" обратилось с настоящим иском в арбитражный суд.</w:t>
            </w:r>
          </w:p>
          <w:p>
            <w:pPr>
              <w:pStyle w:val="0"/>
              <w:spacing w:before="240" w:line-rule="auto"/>
              <w:jc w:val="both"/>
            </w:pPr>
            <w:r>
              <w:rPr>
                <w:sz w:val="24"/>
              </w:rPr>
              <w:t xml:space="preserve">В силу </w:t>
            </w:r>
            <w:hyperlink w:history="0" r:id="rId447"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пункта 1 статьи 401</w:t>
              </w:r>
            </w:hyperlink>
            <w:r>
              <w:rPr>
                <w:sz w:val="24"/>
              </w:rPr>
              <w:t xml:space="preserve"> ГК РФ, предусматривающей основания ответственности за нарушение обязательства, лицо признается невиновным, если при той степени заботливости и осмотрительности, какая от него требовалась по характеру обязательства и условиям оборота, оно приняло все меры для надлежащего исполнения обязательства. В силу </w:t>
            </w:r>
            <w:hyperlink w:history="0" r:id="rId448"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пункта 2 названной статьи</w:t>
              </w:r>
            </w:hyperlink>
            <w:r>
              <w:rPr>
                <w:sz w:val="24"/>
              </w:rPr>
              <w:t xml:space="preserve"> отсутствие вины доказывается лицом, нарушившим обязательство.</w:t>
            </w:r>
          </w:p>
          <w:p>
            <w:pPr>
              <w:pStyle w:val="0"/>
              <w:spacing w:before="240" w:line-rule="auto"/>
              <w:jc w:val="both"/>
            </w:pPr>
            <w:r>
              <w:rPr>
                <w:sz w:val="24"/>
              </w:rPr>
              <w:t xml:space="preserve">В соответствии с </w:t>
            </w:r>
            <w:hyperlink w:history="0" r:id="rId449"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пунктом 3 статьи 405</w:t>
              </w:r>
            </w:hyperlink>
            <w:r>
              <w:rPr>
                <w:sz w:val="24"/>
              </w:rPr>
              <w:t xml:space="preserve"> ГК РФ должник не считается просрочившим, пока его обязательство не может быть исполнено вследствие просрочки кредитора.</w:t>
            </w:r>
          </w:p>
          <w:p>
            <w:pPr>
              <w:pStyle w:val="0"/>
              <w:spacing w:before="240" w:line-rule="auto"/>
              <w:jc w:val="both"/>
            </w:pPr>
            <w:hyperlink w:history="0" r:id="rId450"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Пунктом 1 статьи 406</w:t>
              </w:r>
            </w:hyperlink>
            <w:r>
              <w:rPr>
                <w:sz w:val="24"/>
              </w:rPr>
              <w:t xml:space="preserve"> ГК РФ предусмотрено, что 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w:t>
            </w:r>
          </w:p>
          <w:p>
            <w:pPr>
              <w:pStyle w:val="0"/>
              <w:spacing w:before="240" w:line-rule="auto"/>
              <w:jc w:val="both"/>
            </w:pPr>
            <w:r>
              <w:rPr>
                <w:sz w:val="24"/>
              </w:rPr>
              <w:t xml:space="preserve">Пункт 2.3 договора обязывает заказчика на момент подписания договора передать генподрядчику документацию, необходимую для производства работ по договору.</w:t>
            </w:r>
          </w:p>
          <w:p>
            <w:pPr>
              <w:pStyle w:val="0"/>
              <w:spacing w:before="240" w:line-rule="auto"/>
              <w:jc w:val="both"/>
            </w:pPr>
            <w:r>
              <w:rPr>
                <w:sz w:val="24"/>
              </w:rPr>
              <w:t xml:space="preserve">Судами в ходе рассмотрения дела установлен и подтверждается материалами дела факт неисполнения заказчиком требований вышеизложенного пункта договора. Материалами дела подтверждается также то, что заказчик не передал генподрядчику материалы инженерных изысканий (геологические и геодезические изыскания), геодезические разбивочные основы.</w:t>
            </w:r>
          </w:p>
          <w:p>
            <w:pPr>
              <w:pStyle w:val="0"/>
              <w:spacing w:before="240" w:line-rule="auto"/>
              <w:jc w:val="both"/>
            </w:pPr>
            <w:r>
              <w:rPr>
                <w:sz w:val="24"/>
              </w:rPr>
              <w:t xml:space="preserve">Доказательств иного в материалы дела ЗАО "ИКС 5 Недвижимость" не представило, в то время как подрядчиком представлены доказательства неоднократного обращения к заказчику по истребованию всей необходимой документации, оставленные заказчиком без надлежащего удовлетворения.</w:t>
            </w:r>
          </w:p>
          <w:p>
            <w:pPr>
              <w:pStyle w:val="0"/>
              <w:spacing w:before="240" w:line-rule="auto"/>
              <w:jc w:val="both"/>
            </w:pPr>
            <w:r>
              <w:rPr>
                <w:sz w:val="24"/>
              </w:rPr>
              <w:t xml:space="preserve">На основании изложенного суд кассационной инстанции считает правильным вывод судов первой и апелляционной инстанций о том, что именно неисполнение заказчиком встречных обязательств по передаче всей необходимой документации привело к невозможности выполнения работ по договору как в срок до 30.11.2013, так и к моменту, указанному как дата расторжения договора - 05.03.2014. То есть по вине заказчика подрядчик не имел возможности исполнить свои обязательства по договору в полном соответствии с его условиями, в связи с чем суды, руководствуясь </w:t>
            </w:r>
            <w:hyperlink w:history="0" r:id="rId451"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статьями 405</w:t>
              </w:r>
            </w:hyperlink>
            <w:r>
              <w:rPr>
                <w:sz w:val="24"/>
              </w:rPr>
              <w:t xml:space="preserve">, </w:t>
            </w:r>
            <w:hyperlink w:history="0" r:id="rId452"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406</w:t>
              </w:r>
            </w:hyperlink>
            <w:r>
              <w:rPr>
                <w:sz w:val="24"/>
              </w:rPr>
              <w:t xml:space="preserve"> ГК РФ, правомерно отказали в удовлетворении первоначальных исковых требований..."</w:t>
            </w:r>
          </w:p>
          <w:p>
            <w:pPr>
              <w:pStyle w:val="0"/>
              <w:spacing w:before="240" w:line-rule="auto"/>
              <w:jc w:val="both"/>
            </w:pPr>
            <w:r>
              <w:rPr>
                <w:sz w:val="24"/>
              </w:rPr>
            </w:r>
          </w:p>
          <w:p>
            <w:pPr>
              <w:pStyle w:val="0"/>
              <w:jc w:val="both"/>
            </w:pPr>
            <w:hyperlink w:history="0" r:id="rId453" w:tooltip="Постановление Арбитражного суда Северо-Западного округа от 08.07.2015 N Ф07-3559/2015 по делу N А56-31856/2014 Требование: О взыскании задолженности по договору субподряда. Обстоятельства: Генподрядчик, полагая, что подрядчиком допущено нарушение сроков выполнения работ по договору, произвел удержание неустойки. Подрядчик посчитал такое удержание незаконным, поскольку нарушение сроков производства работ по договору произошло по вине генподрядчика. Решение: Требование удовлетворено, поскольку генподрядчик не {КонсультантПлюс}">
              <w:r>
                <w:rPr>
                  <w:sz w:val="24"/>
                  <w:color w:val="0000ff"/>
                </w:rPr>
                <w:t xml:space="preserve">Постановление</w:t>
              </w:r>
            </w:hyperlink>
            <w:r>
              <w:rPr>
                <w:sz w:val="24"/>
              </w:rPr>
              <w:t xml:space="preserve"> Арбитражного суда Северо-Западного округа от 08.07.2015 N Ф07-3559/2015 по делу N А56-31856/2014</w:t>
            </w:r>
          </w:p>
          <w:p>
            <w:pPr>
              <w:pStyle w:val="0"/>
              <w:spacing w:before="240" w:line-rule="auto"/>
              <w:jc w:val="both"/>
            </w:pPr>
            <w:r>
              <w:rPr>
                <w:sz w:val="24"/>
              </w:rPr>
              <w:t xml:space="preserve">"...Как установлено судом на основании материалов дела, между ОАО "ПСТ" (генподрядчиком) и ООО "ВК-Систем" (подрядчиком) заключен договор субподряда от 20.12.2011 N СП-2308-ВКС (далее - договор), по которому подрядчик по заданию генподрядчика обязался в установленный договором срок с использованием собственных материалов выполнить на объекте комплекс по дооборудованию и монтажу оборудования и сдать результат работ генподрядчику, а генподрядчик обязался принять результат работ и оплатить его.</w:t>
            </w:r>
          </w:p>
          <w:p>
            <w:pPr>
              <w:pStyle w:val="0"/>
              <w:spacing w:before="240" w:line-rule="auto"/>
              <w:jc w:val="both"/>
            </w:pPr>
            <w:r>
              <w:rPr>
                <w:sz w:val="24"/>
              </w:rPr>
              <w:t xml:space="preserve">Генподрядчик, полагая, что подрядчиком допущено нарушение сроков выполнения работ по договору, произвел удержание неустойки в сумме 1 030 000 руб. из суммы, причитающейся подрядчику.</w:t>
            </w:r>
          </w:p>
          <w:p>
            <w:pPr>
              <w:pStyle w:val="0"/>
              <w:spacing w:before="240" w:line-rule="auto"/>
              <w:jc w:val="both"/>
            </w:pPr>
            <w:r>
              <w:rPr>
                <w:sz w:val="24"/>
              </w:rPr>
              <w:t xml:space="preserve">Подрядчик посчитал такое удержание незаконным, поскольку нарушение сроков производства работ по договору произошло по вине генподрядчика. В связи с чем ООО "ВК-Систем" потребовало от ОАО "ПСТ" вернуть удержанную неустойку и оплатить задолженность по договору (претензия от 13.03.2014 N 078 МО/14).</w:t>
            </w:r>
          </w:p>
          <w:p>
            <w:pPr>
              <w:pStyle w:val="0"/>
              <w:spacing w:before="240" w:line-rule="auto"/>
              <w:jc w:val="both"/>
            </w:pPr>
            <w:r>
              <w:rPr>
                <w:sz w:val="24"/>
              </w:rPr>
              <w:t xml:space="preserve">Удовлетворяя исковое требование в части взыскания удержанной за нарушение сроков выполнения работ неустойки, апелляционный суд сослался на отсутствие вины подрядчика в нарушение таких сроков и применил </w:t>
            </w:r>
            <w:hyperlink w:history="0" r:id="rId454"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 1 статьи 401</w:t>
              </w:r>
            </w:hyperlink>
            <w:r>
              <w:rPr>
                <w:sz w:val="24"/>
              </w:rPr>
              <w:t xml:space="preserve"> Гражданского кодекса Российской Федерации.</w:t>
            </w:r>
          </w:p>
          <w:p>
            <w:pPr>
              <w:pStyle w:val="0"/>
              <w:spacing w:before="240" w:line-rule="auto"/>
              <w:jc w:val="both"/>
            </w:pPr>
            <w:r>
              <w:rPr>
                <w:sz w:val="24"/>
              </w:rPr>
              <w:t xml:space="preserve">Между тем </w:t>
            </w:r>
            <w:hyperlink w:history="0" r:id="rId455"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 1 статьи 401</w:t>
              </w:r>
            </w:hyperlink>
            <w:r>
              <w:rPr>
                <w:sz w:val="24"/>
              </w:rPr>
              <w:t xml:space="preserve"> Гражданского кодекса Российской Федерации не подлежит применению к правоотношениям сторон как лиц, осуществляющих предпринимательскую деятельность. Поэтому эта </w:t>
            </w:r>
            <w:hyperlink w:history="0" r:id="rId456"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норма</w:t>
              </w:r>
            </w:hyperlink>
            <w:r>
              <w:rPr>
                <w:sz w:val="24"/>
              </w:rPr>
              <w:t xml:space="preserve"> права применена апелляционным судом неверно, что однако не привело к принятию неправильного решения исходя из следующего.</w:t>
            </w:r>
          </w:p>
          <w:p>
            <w:pPr>
              <w:pStyle w:val="0"/>
              <w:spacing w:before="240" w:line-rule="auto"/>
              <w:jc w:val="both"/>
            </w:pPr>
            <w:r>
              <w:rPr>
                <w:sz w:val="24"/>
              </w:rPr>
              <w:t xml:space="preserve">Апелляционным судом установлено и материалами дела подтверждается, что ООО "ВК-систем" уведомляло ОАО "ПСТ" о приостановке работ в связи с отсутствием стен, ворот и дверей здания, расхождением в результате обследования здания и проектной документации, невозможностью работ по монтажу слаботочной кабельной продукции по существующим кабельным канализациям, согласованием технических вопросов и стоимости дополнительных работ и т.д.</w:t>
            </w:r>
          </w:p>
          <w:p>
            <w:pPr>
              <w:pStyle w:val="0"/>
              <w:spacing w:before="240" w:line-rule="auto"/>
              <w:jc w:val="both"/>
            </w:pPr>
            <w:r>
              <w:rPr>
                <w:sz w:val="24"/>
              </w:rPr>
              <w:t xml:space="preserve">В соответствии с </w:t>
            </w:r>
            <w:hyperlink w:history="0" r:id="rId457" w:tooltip="&quot;Гражданский кодекс Российской Федерации (часть вторая)&quot; от 26.01.1996 N 14-ФЗ (ред. от 22.12.2014) ------------ Недействующая редакция {КонсультантПлюс}">
              <w:r>
                <w:rPr>
                  <w:sz w:val="24"/>
                  <w:color w:val="0000ff"/>
                </w:rPr>
                <w:t xml:space="preserve">пунктом 1 статьи 719</w:t>
              </w:r>
            </w:hyperlink>
            <w:r>
              <w:rPr>
                <w:sz w:val="24"/>
              </w:rPr>
              <w:t xml:space="preserve"> Гражданского кодекса Российской Федерации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458"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(статья 328)</w:t>
              </w:r>
            </w:hyperlink>
            <w:r>
              <w:rPr>
                <w:sz w:val="24"/>
              </w:rPr>
              <w:t xml:space="preserve">.</w:t>
            </w:r>
          </w:p>
          <w:p>
            <w:pPr>
              <w:pStyle w:val="0"/>
              <w:spacing w:before="240" w:line-rule="auto"/>
              <w:jc w:val="both"/>
            </w:pPr>
            <w:r>
              <w:rPr>
                <w:sz w:val="24"/>
              </w:rPr>
              <w:t xml:space="preserve">Поэтому апелляционным судом сделан правильный вывод об отсутствии у генподрядчика законных оснований для удержания с подрядчика неустойки за нарушение сроков выполнения работ..."</w:t>
            </w:r>
          </w:p>
          <w:p>
            <w:pPr>
              <w:pStyle w:val="0"/>
              <w:spacing w:before="240" w:line-rule="auto"/>
              <w:jc w:val="both"/>
            </w:pPr>
            <w:r>
              <w:rPr>
                <w:sz w:val="24"/>
              </w:rPr>
            </w:r>
          </w:p>
          <w:p>
            <w:pPr>
              <w:pStyle w:val="0"/>
              <w:jc w:val="both"/>
            </w:pPr>
            <w:hyperlink w:history="0" r:id="rId459" w:tooltip="Постановление Арбитражного суда Северо-Западного округа от 07.07.2015 N Ф07-4796/2015 по делу N А56-47623/2014 Требование: О взыскании неустойки по договору подряда. Обстоятельства: Подрядчик нарушил срок выполнения работ. Решение: В удовлетворении требования отказано, поскольку заказчик нарушил сроки предоставления объектов для производства работ, следовательно, отсутствует вина подрядчика в нарушении сроков выполнения работ. {КонсультантПлюс}">
              <w:r>
                <w:rPr>
                  <w:sz w:val="24"/>
                  <w:color w:val="0000ff"/>
                </w:rPr>
                <w:t xml:space="preserve">Постановление</w:t>
              </w:r>
            </w:hyperlink>
            <w:r>
              <w:rPr>
                <w:sz w:val="24"/>
              </w:rPr>
              <w:t xml:space="preserve"> Арбитражного суда Северо-Западного округа от 07.07.2015 N Ф07-4796/2015 по делу N А56-47623/2014</w:t>
            </w:r>
          </w:p>
          <w:p>
            <w:pPr>
              <w:pStyle w:val="0"/>
              <w:spacing w:before="240" w:line-rule="auto"/>
              <w:jc w:val="both"/>
            </w:pPr>
            <w:r>
              <w:rPr>
                <w:sz w:val="24"/>
              </w:rPr>
              <w:t xml:space="preserve">"...Как следует из материалов дела, ГУП "ТЭК" (заказчик) и ООО "НПО Котлотехника" (подрядчик) заключили договор от 01.03.2013 N 27-02/13СД/248-13.</w:t>
            </w:r>
          </w:p>
          <w:p>
            <w:pPr>
              <w:pStyle w:val="0"/>
              <w:spacing w:before="240" w:line-rule="auto"/>
              <w:jc w:val="both"/>
            </w:pPr>
            <w:r>
              <w:rPr>
                <w:sz w:val="24"/>
              </w:rPr>
              <w:t xml:space="preserve">По условиям договора подрядчик обязался обследовать дымовые трубы и газоходы в соответствии с графиком производства работ (приложение N 1).</w:t>
            </w:r>
          </w:p>
          <w:p>
            <w:pPr>
              <w:pStyle w:val="0"/>
              <w:spacing w:before="240" w:line-rule="auto"/>
              <w:jc w:val="both"/>
            </w:pPr>
            <w:r>
              <w:rPr>
                <w:sz w:val="24"/>
              </w:rPr>
              <w:t xml:space="preserve">За нарушение сроков выполнения работ подрядчик выплачивает заказчику штрафную неустойку в размере 0,1% от сметной стоимости работ по договору за каждый день просрочки (пункт 7.2).</w:t>
            </w:r>
          </w:p>
          <w:p>
            <w:pPr>
              <w:pStyle w:val="0"/>
              <w:spacing w:before="240" w:line-rule="auto"/>
              <w:jc w:val="both"/>
            </w:pPr>
            <w:r>
              <w:rPr>
                <w:sz w:val="24"/>
              </w:rPr>
              <w:t xml:space="preserve">ГУП "ТЭК" направило в адрес ООО "НПО Котлотехника" претензию от 05.11.2013 N 77-18/32929 с требованием об уплате 55 605,25 руб. неустойки в связи с нарушением обязательств за период с 16.10.2013 по 29.10.2013.</w:t>
            </w:r>
          </w:p>
          <w:p>
            <w:pPr>
              <w:pStyle w:val="0"/>
              <w:spacing w:before="240" w:line-rule="auto"/>
              <w:jc w:val="both"/>
            </w:pPr>
            <w:r>
              <w:rPr>
                <w:sz w:val="24"/>
              </w:rPr>
              <w:t xml:space="preserve">Поскольку неустойку ООО "НПО Котлотехника" не уплатило, ГУП "ТЭК" обратилось в арбитражный суд с настоящим иском о взыскании 317 744,26 руб., ссылаясь на нарушение подрядчиком сроков выполнения этапов работ по пяти объектам.</w:t>
            </w:r>
          </w:p>
          <w:p>
            <w:pPr>
              <w:pStyle w:val="0"/>
              <w:spacing w:before="240" w:line-rule="auto"/>
              <w:jc w:val="both"/>
            </w:pPr>
            <w:r>
              <w:rPr>
                <w:sz w:val="24"/>
              </w:rPr>
              <w:t xml:space="preserve">Из представленных истцом актов приемки выполненных работ следует, что ответчик допустил нарушение графика производства работ по пяти объектам.</w:t>
            </w:r>
          </w:p>
          <w:p>
            <w:pPr>
              <w:pStyle w:val="0"/>
              <w:spacing w:before="240" w:line-rule="auto"/>
              <w:jc w:val="both"/>
            </w:pPr>
            <w:r>
              <w:rPr>
                <w:sz w:val="24"/>
              </w:rPr>
              <w:t xml:space="preserve">Факт нарушения подрядчиком сроков выполнения работ на пяти объектах подтверждается материалами дела и не оспаривается им.</w:t>
            </w:r>
          </w:p>
          <w:p>
            <w:pPr>
              <w:pStyle w:val="0"/>
              <w:spacing w:before="240" w:line-rule="auto"/>
              <w:jc w:val="both"/>
            </w:pPr>
            <w:r>
              <w:rPr>
                <w:sz w:val="24"/>
              </w:rPr>
              <w:t xml:space="preserve">В силу </w:t>
            </w:r>
            <w:hyperlink w:history="0" r:id="rId460"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пункта 1 статьи 401</w:t>
              </w:r>
            </w:hyperlink>
            <w:r>
              <w:rPr>
                <w:sz w:val="24"/>
              </w:rPr>
              <w:t xml:space="preserve"> ГК РФ, предусматривающей основания ответственности за нарушение обязательства, лицо признается невиновным, если при той степени заботливости и осмотрительности, какая от него требовалась по характеру обязательства и условиям оборота, оно приняло все меры для надлежащего исполнения обязательства. В силу </w:t>
            </w:r>
            <w:hyperlink w:history="0" r:id="rId461"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пункта 2 названной статьи</w:t>
              </w:r>
            </w:hyperlink>
            <w:r>
              <w:rPr>
                <w:sz w:val="24"/>
              </w:rPr>
              <w:t xml:space="preserve"> отсутствие вины доказывается лицом, нарушившим обязательство.</w:t>
            </w:r>
          </w:p>
          <w:p>
            <w:pPr>
              <w:pStyle w:val="0"/>
              <w:spacing w:before="240" w:line-rule="auto"/>
              <w:jc w:val="both"/>
            </w:pPr>
            <w:r>
              <w:rPr>
                <w:sz w:val="24"/>
              </w:rPr>
              <w:t xml:space="preserve">В соответствии с </w:t>
            </w:r>
            <w:hyperlink w:history="0" r:id="rId462"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пунктом 3 статьи 405</w:t>
              </w:r>
            </w:hyperlink>
            <w:r>
              <w:rPr>
                <w:sz w:val="24"/>
              </w:rPr>
              <w:t xml:space="preserve"> ГК РФ должник не считается просрочившим, пока его обязательство не может быть исполнено вследствие просрочки кредитора.</w:t>
            </w:r>
          </w:p>
          <w:p>
            <w:pPr>
              <w:pStyle w:val="0"/>
              <w:spacing w:before="240" w:line-rule="auto"/>
              <w:jc w:val="both"/>
            </w:pPr>
            <w:r>
              <w:rPr>
                <w:sz w:val="24"/>
              </w:rPr>
              <w:t xml:space="preserve">В силу </w:t>
            </w:r>
            <w:hyperlink w:history="0" r:id="rId463"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пункта 1 статьи 406</w:t>
              </w:r>
            </w:hyperlink>
            <w:r>
              <w:rPr>
                <w:sz w:val="24"/>
              </w:rPr>
              <w:t xml:space="preserve"> ГК РФ 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w:t>
            </w:r>
          </w:p>
          <w:p>
            <w:pPr>
              <w:pStyle w:val="0"/>
              <w:spacing w:before="240" w:line-rule="auto"/>
              <w:jc w:val="both"/>
            </w:pPr>
            <w:r>
              <w:rPr>
                <w:sz w:val="24"/>
              </w:rPr>
              <w:t xml:space="preserve">При рассмотрении настоящего дела суд апелляционной инстанции установил, что при производстве работ на спорных объектах имелись препятствия к их выполнению. Суд пришел к выводу, что подрядчик не имел возможности выполнить работы в сроки, определенные графиком.</w:t>
            </w:r>
          </w:p>
          <w:p>
            <w:pPr>
              <w:pStyle w:val="0"/>
              <w:spacing w:before="240" w:line-rule="auto"/>
              <w:jc w:val="both"/>
            </w:pPr>
            <w:r>
              <w:rPr>
                <w:sz w:val="24"/>
              </w:rPr>
              <w:t xml:space="preserve">По условиям договора заказчик обязан предоставить подрядчику объекты для выполнения работ. Графиком производства работ были в том числе согласованы и сроки представления подрядчику каждого из 54 объектов работ.</w:t>
            </w:r>
          </w:p>
          <w:p>
            <w:pPr>
              <w:pStyle w:val="0"/>
              <w:spacing w:before="240" w:line-rule="auto"/>
              <w:jc w:val="both"/>
            </w:pPr>
            <w:r>
              <w:rPr>
                <w:sz w:val="24"/>
              </w:rPr>
              <w:t xml:space="preserve">Из материалов дела усматривается, что заказчик несвоевременно предоставил объекты для выполнения работ, не обеспечил доступ к объектам, что и повлекло сдачу результата работ по пяти объектам не по графику. Доказательств обратного истец не представил. При этом все работы были выполнены подрядчиком в срок - к 15.10.2013.</w:t>
            </w:r>
          </w:p>
          <w:p>
            <w:pPr>
              <w:pStyle w:val="0"/>
              <w:spacing w:before="240" w:line-rule="auto"/>
              <w:jc w:val="both"/>
            </w:pPr>
            <w:r>
              <w:rPr>
                <w:sz w:val="24"/>
              </w:rPr>
              <w:t xml:space="preserve">При таких обстоятельствах суд кассационной инстанции соглашается с выводами апелляционного суда об отсутствии вины подрядчика.</w:t>
            </w:r>
          </w:p>
          <w:p>
            <w:pPr>
              <w:pStyle w:val="0"/>
              <w:spacing w:before="240" w:line-rule="auto"/>
              <w:jc w:val="both"/>
            </w:pPr>
            <w:r>
              <w:rPr>
                <w:sz w:val="24"/>
              </w:rPr>
              <w:t xml:space="preserve">Оценив по правилам </w:t>
            </w:r>
            <w:hyperlink w:history="0" r:id="rId464" w:tooltip="&quot;Арбитражный процессуальный кодекс Российской Федерации&quot; от 24.07.2002 N 95-ФЗ (ред. от 06.04.2015) (с изм. и доп., вступ. в силу с 18.04.2015) ------------ Недействующая редакция {КонсультантПлюс}">
              <w:r>
                <w:rPr>
                  <w:sz w:val="24"/>
                  <w:color w:val="0000ff"/>
                </w:rPr>
                <w:t xml:space="preserve">статьи 71</w:t>
              </w:r>
            </w:hyperlink>
            <w:r>
              <w:rPr>
                <w:sz w:val="24"/>
              </w:rPr>
              <w:t xml:space="preserve"> АПК РФ представленные в дело доказательства, апелляционный суд установил, что просрочка в выполнении работ по пяти объектам возникла вследствие невыполнения заказчиком своих обязательств. Установив отсутствие вины ответчика в просрочке исполнения обязательств по договору и, как следствие, отсутствие оснований для применения санкций, предусмотренных договором, апелляционный суд правомерно отказал во взыскании неустойки за нарушение сроков, предусмотренных графиком производства работ..."</w:t>
            </w:r>
          </w:p>
          <w:p>
            <w:pPr>
              <w:pStyle w:val="0"/>
              <w:spacing w:before="240" w:line-rule="auto"/>
              <w:jc w:val="both"/>
            </w:pPr>
            <w:r>
              <w:rPr>
                <w:sz w:val="24"/>
              </w:rPr>
            </w:r>
          </w:p>
          <w:p>
            <w:pPr>
              <w:pStyle w:val="0"/>
              <w:jc w:val="both"/>
            </w:pPr>
            <w:hyperlink w:history="0" r:id="rId465" w:tooltip="Постановление Арбитражного суда Северо-Западного округа от 27.03.2015 по делу N А56-20724/2014 Требование: О взыскании: 1) с поставщика долга за недопоставку продукции; 2) с субподрядчика стоимости невыполненных работ, пеней за нарушение сроков выполнения работ. Обстоятельства: Подрядчик ссылается на то, что поставщик не произвел поставку материалов на сумму перечисленного аванса, а субподрядчик выполнил работы частично. Решение: В удовлетворении требования отказано, поскольку: 1) товар поставлен на сумму а {КонсультантПлюс}">
              <w:r>
                <w:rPr>
                  <w:sz w:val="24"/>
                  <w:color w:val="0000ff"/>
                </w:rPr>
                <w:t xml:space="preserve">Постановление</w:t>
              </w:r>
            </w:hyperlink>
            <w:r>
              <w:rPr>
                <w:sz w:val="24"/>
              </w:rPr>
              <w:t xml:space="preserve"> Арбитражного суда Северо-Западного округа от 27.03.2015 по делу N А56-20724/2014</w:t>
            </w:r>
          </w:p>
          <w:p>
            <w:pPr>
              <w:pStyle w:val="0"/>
              <w:spacing w:before="240" w:line-rule="auto"/>
              <w:jc w:val="both"/>
            </w:pPr>
            <w:r>
              <w:rPr>
                <w:sz w:val="24"/>
              </w:rPr>
              <w:t xml:space="preserve">"...Общество с ограниченной ответственностью "Стройэнергорезерв", место нахождения: 121087, город Москва, улица Барклая, дом 6, строение 5, комната 24, ОГРН 1117746443913, ИНН 7704784114 (далее - истец, ООО "Стройэнергорезерв"), обратилось в Арбитражный суд города Санкт-Петербурга и Ленинградской области с иском, уточненным в порядке </w:t>
            </w:r>
            <w:hyperlink w:history="0" r:id="rId466" w:tooltip="&quot;Арбитражный процессуальный кодекс Российской Федерации&quot; от 24.07.2002 N 95-ФЗ (ред. от 08.03.2015) ------------ Недействующая редакция {КонсультантПлюс}">
              <w:r>
                <w:rPr>
                  <w:sz w:val="24"/>
                  <w:color w:val="0000ff"/>
                </w:rPr>
                <w:t xml:space="preserve">статьи 49</w:t>
              </w:r>
            </w:hyperlink>
            <w:r>
              <w:rPr>
                <w:sz w:val="24"/>
              </w:rPr>
              <w:t xml:space="preserve"> Арбитражного процессуального кодекса Российской Федерации (далее - АПК РФ), к обществу с ограниченной ответственностью "БалтикСтрой", место нахождения: 194356, город Санкт-Петербург, улица Б. Озерная, дом 42, литера А, помещение 2-н, ОГРН 1089847380215, ИНН 7810531901 (далее - ответчик-1, ООО "БалтикСтрой"), о взыскании 1 087 458 руб. 20 коп. задолженности за недопоставку продукции по договору от 15.07.2013 N 116/СМР, 13 56 704 руб. 74 коп. процентов за пользование чужими денежными средствами, а также к обществу с ограниченной ответственностью "Строй-М", место нахождения: 194044, город Санкт-Петербург, Большой Сампсониевский проспект, дом 55, литера А, помещение 3Н (далее - ответчик-2, ООО "Строй-М"), о взыскании 265 733 руб. 40 коп. задолженности за невыполненные работы по договору от 15.07.2013 N 116/СМР-13 и 371 355 руб. 52 коп. пеней за неисполнение обязательств по договору.</w:t>
            </w:r>
          </w:p>
          <w:p>
            <w:pPr>
              <w:pStyle w:val="0"/>
              <w:spacing w:before="240" w:line-rule="auto"/>
              <w:jc w:val="both"/>
            </w:pPr>
            <w:hyperlink w:history="0" r:id="rId467" w:tooltip="Постановление Тринадцатого арбитражного апелляционного суда от 01.12.2014 по делу N А56-20724/2014 В удовлетворении требований подрядчика о взыскании задолженности за недопоставку продукции по договору субподряда, процентов за пользование чужими денежными средствами и пеней отказано, поскольку обязательства по договору исполнены надлежащим образом, что подтверждается актом, согласно которому поставщиком передана строительная продукция субподрядчику, которым работы выполнены в полном объеме. {КонсультантПлюс}">
              <w:r>
                <w:rPr>
                  <w:sz w:val="24"/>
                  <w:color w:val="0000ff"/>
                </w:rPr>
                <w:t xml:space="preserve">Постановлением</w:t>
              </w:r>
            </w:hyperlink>
            <w:r>
              <w:rPr>
                <w:sz w:val="24"/>
              </w:rPr>
              <w:t xml:space="preserve"> суда апелляционной инстанции от 01.12.2014 решение суда первой инстанции от 26.05.2014 отменено. В удовлетворении иска отказано.</w:t>
            </w:r>
          </w:p>
          <w:p>
            <w:pPr>
              <w:pStyle w:val="0"/>
              <w:spacing w:before="240" w:line-rule="auto"/>
              <w:jc w:val="both"/>
            </w:pPr>
            <w:r>
              <w:rPr>
                <w:sz w:val="24"/>
              </w:rPr>
              <w:t xml:space="preserve">Суд с учетом положений раздела 2 договора установил, что субподрядчик в согласованные сроки не передал подрядчику результат работ.</w:t>
            </w:r>
          </w:p>
          <w:p>
            <w:pPr>
              <w:pStyle w:val="0"/>
              <w:spacing w:before="240" w:line-rule="auto"/>
              <w:jc w:val="both"/>
            </w:pPr>
            <w:r>
              <w:rPr>
                <w:sz w:val="24"/>
              </w:rPr>
              <w:t xml:space="preserve">Вместе с тем при рассмотрении требования о взыскании неустойки за нарушение конечного срока выполнения работ апелляционным судом установлено, что указанное нарушение было обусловлено действиями самого истца.</w:t>
            </w:r>
          </w:p>
          <w:p>
            <w:pPr>
              <w:pStyle w:val="0"/>
              <w:spacing w:before="240" w:line-rule="auto"/>
              <w:jc w:val="both"/>
            </w:pPr>
            <w:r>
              <w:rPr>
                <w:sz w:val="24"/>
              </w:rPr>
              <w:t xml:space="preserve">В силу </w:t>
            </w:r>
            <w:hyperlink w:history="0" r:id="rId468" w:tooltip="&quot;Гражданский кодекс Российской Федерации (часть первая)&quot; от 30.11.1994 N 51-ФЗ (ред. от 05.05.2014) ------------ Недействующая редакция {КонсультантПлюс}">
              <w:r>
                <w:rPr>
                  <w:sz w:val="24"/>
                  <w:color w:val="0000ff"/>
                </w:rPr>
                <w:t xml:space="preserve">пункта 1 статьи 401</w:t>
              </w:r>
            </w:hyperlink>
            <w:r>
              <w:rPr>
                <w:sz w:val="24"/>
              </w:rPr>
              <w:t xml:space="preserve"> ГК РФ лицо, не исполнившее обязательства либо исполнившее его ненадлежащим образом, несет ответственность при наличии вины (умысла или неосторожности), кроме случаев, когда законом или договором предусмотрены иные основания ответственности. Лицо признается невиновным, если при той степени заботливости и осмотрительности, какая от него требовалась по характеру обязательства и условиям оборота, оно приняло все меры для надлежащего исполнения обязательства.</w:t>
            </w:r>
          </w:p>
          <w:p>
            <w:pPr>
              <w:pStyle w:val="0"/>
              <w:spacing w:before="240" w:line-rule="auto"/>
              <w:jc w:val="both"/>
            </w:pPr>
            <w:hyperlink w:history="0" r:id="rId469" w:tooltip="&quot;Гражданский кодекс Российской Федерации (часть первая)&quot; от 30.11.1994 N 51-ФЗ (ред. от 05.05.2014) ------------ Недействующая редакция {КонсультантПлюс}">
              <w:r>
                <w:rPr>
                  <w:sz w:val="24"/>
                  <w:color w:val="0000ff"/>
                </w:rPr>
                <w:t xml:space="preserve">Пунктом 3 статьи 405</w:t>
              </w:r>
            </w:hyperlink>
            <w:r>
              <w:rPr>
                <w:sz w:val="24"/>
              </w:rPr>
              <w:t xml:space="preserve"> Кодекса установлено, что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Как следует из представленных в материалы дела доказательств, в том числе переписки сторон, просрочка выполнения работ произошла по не зависящим от субподрядчика обстоятельствам. В данном случае именно подрядчик не оказал субподрядчику необходимого содействия в выполнении работ.</w:t>
            </w:r>
          </w:p>
          <w:p>
            <w:pPr>
              <w:pStyle w:val="0"/>
              <w:spacing w:before="240" w:line-rule="auto"/>
              <w:jc w:val="both"/>
            </w:pPr>
            <w:r>
              <w:rPr>
                <w:sz w:val="24"/>
              </w:rPr>
              <w:t xml:space="preserve">Судом установлено, что своевременному выполнению работ препятствовали недостатки проектной документации, необходимость уточнения способа выполнения определенных работ, согласования необходимых дополнительных работ. Кроме того, письмом N 3/08, полученным ООО "Стройэнергорезерв" 21.08.2013, выполнение работ было приостановлено, в том числе по причине несоответствия проекта реконструкции фактическим объемам работ, а также отсутствия в указанном проекте отдельных элементов работ.</w:t>
            </w:r>
          </w:p>
          <w:p>
            <w:pPr>
              <w:pStyle w:val="0"/>
              <w:spacing w:before="240" w:line-rule="auto"/>
              <w:jc w:val="both"/>
            </w:pPr>
            <w:r>
              <w:rPr>
                <w:sz w:val="24"/>
              </w:rPr>
              <w:t xml:space="preserve">Приняв во внимание изложенные обстоятельства, апелляционный суд пришел к выводу о том, что ответчик-2 при той степени заботливости и осмотрительности, какие от него требовались по характеру договорных обязательств, принял все зависящие от него меры для их надлежащего исполнения.</w:t>
            </w:r>
          </w:p>
          <w:p>
            <w:pPr>
              <w:pStyle w:val="0"/>
              <w:spacing w:before="240" w:line-rule="auto"/>
              <w:jc w:val="both"/>
            </w:pPr>
            <w:r>
              <w:rPr>
                <w:sz w:val="24"/>
              </w:rPr>
              <w:t xml:space="preserve">Суд кассационной инстанции не усматривает оснований для иной оценки фактических обстоятельств дела..."</w:t>
            </w:r>
          </w:p>
          <w:p>
            <w:pPr>
              <w:pStyle w:val="0"/>
              <w:spacing w:before="240" w:line-rule="auto"/>
              <w:jc w:val="both"/>
            </w:pPr>
            <w:r>
              <w:rPr>
                <w:sz w:val="24"/>
              </w:rPr>
            </w:r>
          </w:p>
          <w:p>
            <w:pPr>
              <w:pStyle w:val="0"/>
              <w:jc w:val="both"/>
            </w:pPr>
            <w:hyperlink w:history="0" r:id="rId470" w:tooltip="Постановление Арбитражного суда Северо-Западного округа от 25.03.2015 N Ф07-178/2015 по делу N А56-16693/2014 Требование: О взыскании долга по контракту на разработку для государственных нужд проектной документации на установку, монтаж и подключение автономного источника электропитания. Обстоятельства: Заказчик не оплатил выполненные работы. Встречное требование: О взыскании неустойки. Решение: 1) Основное требование удовлетворено, поскольку подтверждено наличие задолженности; 2) В удовлетворении встречного {КонсультантПлюс}">
              <w:r>
                <w:rPr>
                  <w:sz w:val="24"/>
                  <w:color w:val="0000ff"/>
                </w:rPr>
                <w:t xml:space="preserve">Постановление</w:t>
              </w:r>
            </w:hyperlink>
            <w:r>
              <w:rPr>
                <w:sz w:val="24"/>
              </w:rPr>
              <w:t xml:space="preserve"> Арбитражного суда Северо-Западного округа от 25.03.2015 N Ф07-178/2015 по делу N А56-16693/2014</w:t>
            </w:r>
          </w:p>
          <w:p>
            <w:pPr>
              <w:pStyle w:val="0"/>
              <w:spacing w:before="240" w:line-rule="auto"/>
              <w:jc w:val="both"/>
            </w:pPr>
            <w:r>
              <w:rPr>
                <w:sz w:val="24"/>
              </w:rPr>
              <w:t xml:space="preserve">"...Как установлено судами и следует из материалов дела, Учреждение (заказчик) и Общество (подрядчик) 19.07.2013 заключили контракт, по условиям которого подрядчик обязался в 2013 году разработать для государственных нужд Санкт-Петербурга проектную документацию (далее - документация) на установку, монтаж и подключение по адресу: Санкт-Петербург, Исполкомская ул., д. 16, лит. А, аварийного автономного источника электропитания мощностью (далее - ААИЭ) 425 КВА/340 КВт в антивандальном контейнере (на базе ДГУ CDW 490), а заказчик - принять и оплатить надлежащим образом выполненные по контракту работы.</w:t>
            </w:r>
          </w:p>
          <w:p>
            <w:pPr>
              <w:pStyle w:val="0"/>
              <w:spacing w:before="240" w:line-rule="auto"/>
              <w:jc w:val="both"/>
            </w:pPr>
            <w:hyperlink w:history="0" r:id="rId471" w:tooltip="&quot;Гражданский кодекс Российской Федерации (часть вторая)&quot; от 26.01.1996 N 14-ФЗ (ред. от 28.12.2013) (с изм. и доп., вступ. в силу с 01.07.2014) ------------ Недействующая редакция {КонсультантПлюс}">
              <w:r>
                <w:rPr>
                  <w:sz w:val="24"/>
                  <w:color w:val="0000ff"/>
                </w:rPr>
                <w:t xml:space="preserve">Пунктом 1 статьи 719</w:t>
              </w:r>
            </w:hyperlink>
            <w:r>
              <w:rPr>
                <w:sz w:val="24"/>
              </w:rPr>
              <w:t xml:space="preserve"> ГК РФ предусмотрено, что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472" w:tooltip="&quot;Гражданский кодекс Российской Федерации (часть первая)&quot; от 30.11.1994 N 51-ФЗ (ред. от 05.05.2014) (с изм. и доп., вступ. в силу с 01.07.2014) ------------ Недействующая редакция {КонсультантПлюс}">
              <w:r>
                <w:rPr>
                  <w:sz w:val="24"/>
                  <w:color w:val="0000ff"/>
                </w:rPr>
                <w:t xml:space="preserve">статья 328</w:t>
              </w:r>
            </w:hyperlink>
            <w:r>
              <w:rPr>
                <w:sz w:val="24"/>
              </w:rPr>
              <w:t xml:space="preserve"> ГК РФ).</w:t>
            </w:r>
          </w:p>
          <w:p>
            <w:pPr>
              <w:pStyle w:val="0"/>
              <w:spacing w:before="240" w:line-rule="auto"/>
              <w:jc w:val="both"/>
            </w:pPr>
            <w:r>
              <w:rPr>
                <w:sz w:val="24"/>
              </w:rPr>
              <w:t xml:space="preserve">Поскольку, несмотря на многочисленные просьбы, Учреждение не предоставило ему необходимую документацию, Общество 07.10.2013 письмом N 79.123А.14/13 сообщило о приостановке работ до момента предоставления градостроительного плана.</w:t>
            </w:r>
          </w:p>
          <w:p>
            <w:pPr>
              <w:pStyle w:val="0"/>
              <w:spacing w:before="240" w:line-rule="auto"/>
              <w:jc w:val="both"/>
            </w:pPr>
            <w:r>
              <w:rPr>
                <w:sz w:val="24"/>
              </w:rPr>
              <w:t xml:space="preserve">Учреждение предоставило истцу градостроительный план только 23.10.2013. При этом на основании плана было установлено, что проектный объект находится в зоне регулирования застройки и хозяйственной деятельности ЗРЗ 2-1, что в свою очередь требует согласования проектных решений в КГИОП.</w:t>
            </w:r>
          </w:p>
          <w:p>
            <w:pPr>
              <w:pStyle w:val="0"/>
              <w:spacing w:before="240" w:line-rule="auto"/>
              <w:jc w:val="both"/>
            </w:pPr>
            <w:r>
              <w:rPr>
                <w:sz w:val="24"/>
              </w:rPr>
              <w:t xml:space="preserve">Согласно </w:t>
            </w:r>
            <w:hyperlink w:history="0" r:id="rId473" w:tooltip="&quot;Гражданский кодекс Российской Федерации (часть первая)&quot; от 30.11.1994 N 51-ФЗ (ред. от 05.05.2014) (с изм. и доп., вступ. в силу с 01.07.2014) ------------ Недействующая редакция {КонсультантПлюс}">
              <w:r>
                <w:rPr>
                  <w:sz w:val="24"/>
                  <w:color w:val="0000ff"/>
                </w:rPr>
                <w:t xml:space="preserve">пункту 1 статьи 405</w:t>
              </w:r>
            </w:hyperlink>
            <w:r>
              <w:rPr>
                <w:sz w:val="24"/>
              </w:rPr>
              <w:t xml:space="preserve"> ГК РФ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Поскольку просрочка исполнения обязательства по контракту обусловлена поздним предоставлением заказчиком градостроительного плана, суд правомерно принял решение о взыскании с него 671 434 руб. 50 коп. задолженности за разработку проектной документации и отказал во взыскании с подрядчика неустойки за нарушение срока выполнения работ.</w:t>
            </w:r>
          </w:p>
          <w:p>
            <w:pPr>
              <w:pStyle w:val="0"/>
              <w:spacing w:before="240" w:line-rule="auto"/>
              <w:jc w:val="both"/>
            </w:pPr>
            <w:r>
              <w:rPr>
                <w:sz w:val="24"/>
              </w:rPr>
              <w:t xml:space="preserve">Фактические обстоятельства, имеющие значение для дела, установлены судами на основе полного и всестороннего исследования представленных по делу доказательств, нормы материального и процессуального права не нарушены, в связи с чем основания для удовлетворения жалобы отсутствуют..."</w:t>
            </w:r>
          </w:p>
          <w:p>
            <w:pPr>
              <w:pStyle w:val="0"/>
              <w:spacing w:before="240" w:line-rule="auto"/>
              <w:jc w:val="both"/>
            </w:pPr>
            <w:r>
              <w:rPr>
                <w:sz w:val="24"/>
              </w:rPr>
            </w:r>
          </w:p>
          <w:p>
            <w:pPr>
              <w:pStyle w:val="0"/>
              <w:jc w:val="both"/>
            </w:pPr>
            <w:hyperlink w:history="0" r:id="rId474" w:tooltip="Постановление Арбитражного суда Северо-Западного округа от 18.03.2015 по делу N А21-1675/2014 Требование: О взыскании пеней по муниципальному контракту на изготовление проектно-сметной документации. Обстоятельства: Заказчик ссылается на нарушение проектировщиком срока окончания работ. Решение: В удовлетворении требования отказано, поскольку технические условия для присоединения к электрическим сетям третьего лица переданы проектировщику с нарушением установленного контрактом срока, следовательно, отсутствуе {КонсультантПлюс}">
              <w:r>
                <w:rPr>
                  <w:sz w:val="24"/>
                  <w:color w:val="0000ff"/>
                </w:rPr>
                <w:t xml:space="preserve">Постановление</w:t>
              </w:r>
            </w:hyperlink>
            <w:r>
              <w:rPr>
                <w:sz w:val="24"/>
              </w:rPr>
              <w:t xml:space="preserve"> Арбитражного суда Северо-Западного округа от 18.03.2015 по делу N А21-1675/2014</w:t>
            </w:r>
          </w:p>
          <w:p>
            <w:pPr>
              <w:pStyle w:val="0"/>
              <w:spacing w:before="240" w:line-rule="auto"/>
              <w:jc w:val="both"/>
            </w:pPr>
            <w:r>
              <w:rPr>
                <w:sz w:val="24"/>
              </w:rPr>
              <w:t xml:space="preserve">"...Как следует из материалов дела, истец (муниципальный заказчик), третье лицо (заказчик-застройщик) и ответчик (проектировщик) 15.10.2013 заключили муниципальный контракт N 0135300007513000116-0177660-01 (далее - контракт), в соответствии с которым ответчик обязался изготовить проектно-сметную документацию по объекту: "Реконструкция сетей поселкового водопровода с устройством водоподготовки в пос. Доваторовка Черняховского района Калининградской области".</w:t>
            </w:r>
          </w:p>
          <w:p>
            <w:pPr>
              <w:pStyle w:val="0"/>
              <w:spacing w:before="240" w:line-rule="auto"/>
              <w:jc w:val="both"/>
            </w:pPr>
            <w:r>
              <w:rPr>
                <w:sz w:val="24"/>
              </w:rPr>
              <w:t xml:space="preserve">Из материалов дела следует, что в соответствии с пунктами 5.4.1 и 5.5.1 контракта заказчик-застройщик и муниципальный заказчик обязались передать проектировщику исходную техническую документацию, необходимую для выполнения работ, по акту приема-передачи в трехдневный срок после заключения контракта.</w:t>
            </w:r>
          </w:p>
          <w:p>
            <w:pPr>
              <w:pStyle w:val="0"/>
              <w:spacing w:before="240" w:line-rule="auto"/>
              <w:jc w:val="both"/>
            </w:pPr>
            <w:r>
              <w:rPr>
                <w:sz w:val="24"/>
              </w:rPr>
              <w:t xml:space="preserve">Истцом и третьим лицом не представлено доказательств того, что указанные технические условия переданы ответчику в срок, установленный контрактом.</w:t>
            </w:r>
          </w:p>
          <w:p>
            <w:pPr>
              <w:pStyle w:val="0"/>
              <w:spacing w:before="240" w:line-rule="auto"/>
              <w:jc w:val="both"/>
            </w:pPr>
            <w:r>
              <w:rPr>
                <w:sz w:val="24"/>
              </w:rPr>
              <w:t xml:space="preserve">Как установлено судами и не оспаривается сторонами, технические условия для присоединения к электрическим сетям ОАО "Янтарьэнерго" N В-102/14 переданы обществу заказчиком-застройщиком по акту приема-передачи лишь 17.07.2014 (л.д. 83), несмотря на то что общество, обнаружив отсутствие этой документации в числе разрозненно переданных исходных данных, неоднократно письмами от 07.11.2013 N 107, от 28.01.2014 N 09 и от 31.03.2014 N 14 уведомляло заказчика-застройщика и администрацию о необходимости исполнения возложенных на них обязанностей по контракту.</w:t>
            </w:r>
          </w:p>
          <w:p>
            <w:pPr>
              <w:pStyle w:val="0"/>
              <w:spacing w:before="240" w:line-rule="auto"/>
              <w:jc w:val="both"/>
            </w:pPr>
            <w:r>
              <w:rPr>
                <w:sz w:val="24"/>
              </w:rPr>
              <w:t xml:space="preserve">Как предусмотрено </w:t>
            </w:r>
            <w:hyperlink w:history="0" r:id="rId475" w:tooltip="&quot;Гражданский кодекс Российской Федерации (часть первая)&quot; от 30.11.1994 N 51-ФЗ (ред. от 05.05.2014) (с изм. и доп., вступ. в силу с 01.07.2014) ------------ Недействующая редакция {КонсультантПлюс}">
              <w:r>
                <w:rPr>
                  <w:sz w:val="24"/>
                  <w:color w:val="0000ff"/>
                </w:rPr>
                <w:t xml:space="preserve">пунктом 3 статьи 405</w:t>
              </w:r>
            </w:hyperlink>
            <w:r>
              <w:rPr>
                <w:sz w:val="24"/>
              </w:rPr>
              <w:t xml:space="preserve"> ГК РФ,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Наличие вины ответчика в просрочке исполнения обязательств по контракту судебными инстанциями не установлено.</w:t>
            </w:r>
          </w:p>
          <w:p>
            <w:pPr>
              <w:pStyle w:val="0"/>
              <w:spacing w:before="240" w:line-rule="auto"/>
              <w:jc w:val="both"/>
            </w:pPr>
            <w:r>
              <w:rPr>
                <w:sz w:val="24"/>
              </w:rPr>
              <w:t xml:space="preserve">При таких обстоятельствах суды первой и апелляционной инстанций, исследовав и оценив представленные в материалы дела доказательства по правилам </w:t>
            </w:r>
            <w:hyperlink w:history="0" r:id="rId476" w:tooltip="&quot;Арбитражный процессуальный кодекс Российской Федерации&quot; от 24.07.2002 N 95-ФЗ (ред. от 08.03.2015) ------------ Недействующая редакция {КонсультантПлюс}">
              <w:r>
                <w:rPr>
                  <w:sz w:val="24"/>
                  <w:color w:val="0000ff"/>
                </w:rPr>
                <w:t xml:space="preserve">статьи 71</w:t>
              </w:r>
            </w:hyperlink>
            <w:r>
              <w:rPr>
                <w:sz w:val="24"/>
              </w:rPr>
              <w:t xml:space="preserve"> АПК РФ, правомерно отказали администрации в удовлетворении иска о взыскании с ответчика договорной неустойки..."</w:t>
            </w:r>
          </w:p>
          <w:p>
            <w:pPr>
              <w:pStyle w:val="0"/>
              <w:spacing w:before="240" w:line-rule="auto"/>
              <w:jc w:val="both"/>
            </w:pPr>
            <w:r>
              <w:rPr>
                <w:sz w:val="24"/>
              </w:rPr>
            </w:r>
          </w:p>
          <w:p>
            <w:pPr>
              <w:pStyle w:val="0"/>
              <w:jc w:val="both"/>
            </w:pPr>
            <w:hyperlink w:history="0" r:id="rId477" w:tooltip="Постановление Арбитражного суда Северо-Западного округа от 24.09.2014 N Ф07-6482/2014 по делу N А56-41279/2013 Требование: О взыскании пеней по государственному контракту. Обстоятельства: Заказчик ссылается на нарушение подрядчиком сроков выполнения работ. Решение: В удовлетворении требования отказано, поскольку проектная документация, необходимая для выполнения подрядчиком работ, разработчиком проекта ни заказчику работ, ни подрядчику в полном объеме не передавалась; в разработанную проектную документацию  {КонсультантПлюс}">
              <w:r>
                <w:rPr>
                  <w:sz w:val="24"/>
                  <w:color w:val="0000ff"/>
                </w:rPr>
                <w:t xml:space="preserve">Постановление</w:t>
              </w:r>
            </w:hyperlink>
            <w:r>
              <w:rPr>
                <w:sz w:val="24"/>
              </w:rPr>
              <w:t xml:space="preserve"> Арбитражного суда Северо-Западного округа от 24.09.2014 N Ф07-6482/2014 по делу N А56-41279/2013</w:t>
            </w:r>
          </w:p>
          <w:p>
            <w:pPr>
              <w:pStyle w:val="0"/>
              <w:spacing w:before="240" w:line-rule="auto"/>
              <w:jc w:val="both"/>
            </w:pPr>
            <w:r>
              <w:rPr>
                <w:sz w:val="24"/>
              </w:rPr>
              <w:t xml:space="preserve">"...В соответствии с пунктом 4.1 контракта (в редакции указанного дополнительного соглашения) за нарушение сроков выполнения работ предусмотрена ответственность подрядчика в виде неустойки в размере 0,01% от цены контракта за каждый день просрочки до фактического завершения выполнения работ, но не менее 1/300 ставки рефинансирования Центрального банка Российской Федерации от цены контракта за каждый день просрочки, которая уплачивается заказчику.</w:t>
            </w:r>
          </w:p>
          <w:p>
            <w:pPr>
              <w:pStyle w:val="0"/>
              <w:spacing w:before="240" w:line-rule="auto"/>
              <w:jc w:val="both"/>
            </w:pPr>
            <w:r>
              <w:rPr>
                <w:sz w:val="24"/>
              </w:rPr>
              <w:t xml:space="preserve">Министерство, ссылаясь на то, что к установленному сроку работы выполнены подрядчиком частично и полагая, что сроки выполнения работ нарушены по вине общества, обратилось в Арбитражный суд города Санкт-Петербурга и Ленинградской области с требованием о взыскании с ответчика договорной неустойки.</w:t>
            </w:r>
          </w:p>
          <w:p>
            <w:pPr>
              <w:pStyle w:val="0"/>
              <w:spacing w:before="240" w:line-rule="auto"/>
              <w:jc w:val="both"/>
            </w:pPr>
            <w:r>
              <w:rPr>
                <w:sz w:val="24"/>
              </w:rPr>
              <w:t xml:space="preserve">В соответствии с условиями контракта (раздел 1 "Предмет договора") обязанность обеспечения подрядчика проектно-сметной документацией, необходимой для производства работ, возложена на заказчика.</w:t>
            </w:r>
          </w:p>
          <w:p>
            <w:pPr>
              <w:pStyle w:val="0"/>
              <w:spacing w:before="240" w:line-rule="auto"/>
              <w:jc w:val="both"/>
            </w:pPr>
            <w:r>
              <w:rPr>
                <w:sz w:val="24"/>
              </w:rPr>
              <w:t xml:space="preserve">Пунктом 6.3.4 контракта (в редакции дополнительного соглашения от 27.10.2010 N 3) на заказчика также возложена функция оказания содействия подрядчику в ходе выполнения им работ по вопросам, непосредственно связанным с предметом контракта, решение которых возможно только при участии заказчика.</w:t>
            </w:r>
          </w:p>
          <w:p>
            <w:pPr>
              <w:pStyle w:val="0"/>
              <w:spacing w:before="240" w:line-rule="auto"/>
              <w:jc w:val="both"/>
            </w:pPr>
            <w:r>
              <w:rPr>
                <w:sz w:val="24"/>
              </w:rPr>
              <w:t xml:space="preserve">Суды обоснованно расценили приведенные обстоятельства в качестве препятствующих подрядчику исполнить обязательств по контракту в установленные сроки вследствие ненадлежащего исполнения заказчиком возложенных на него обязанностей по передаче подрядчику на период строительства необходимой для производства работ проектно-сметной документации, как это обусловлено пунктами 1.1 и 6.1 контракта. Поскольку эти обстоятельства управлением как заказчиком строительства документально не опровергнуты, суды обоснованно не усмотрели законных оснований для взыскания с ответчика неустойки, предусмотренной пунктом 4.1 контракта (в редакции дополнительного соглашения от 27.11.2010 N 3).</w:t>
            </w:r>
          </w:p>
          <w:p>
            <w:pPr>
              <w:pStyle w:val="0"/>
              <w:spacing w:before="240" w:line-rule="auto"/>
              <w:jc w:val="both"/>
            </w:pPr>
            <w:r>
              <w:rPr>
                <w:sz w:val="24"/>
              </w:rPr>
              <w:t xml:space="preserve">Исходя из изложенного суд кассационной инстанции не усматривает оснований для изменения или отмены принятых по делу судебных актов и удовлетворения жалобы министерства..."</w:t>
            </w:r>
          </w:p>
          <w:p>
            <w:pPr>
              <w:pStyle w:val="0"/>
              <w:spacing w:before="240" w:line-rule="auto"/>
              <w:jc w:val="both"/>
            </w:pPr>
            <w:r>
              <w:rPr>
                <w:sz w:val="24"/>
              </w:rPr>
            </w:r>
          </w:p>
          <w:p>
            <w:pPr>
              <w:pStyle w:val="0"/>
              <w:jc w:val="both"/>
            </w:pPr>
            <w:hyperlink w:history="0" r:id="rId478" w:tooltip="Постановление Арбитражного суда Северо-Западного округа от 23.09.2014 по делу N А56-60458/2013 Требование: О взыскании неустойки по договору на разработку проектно-сметной документации. Обстоятельства: Заказчик ссылается на нарушение подрядчиком сроков выполнения работ. Решение: В удовлетворении требования отказано, поскольку неисполнение подрядчиком обязательств в установленный договором срок находится в причинной связи с ненадлежащим исполнением заказчиком своих обязательств; вина подрядчика в просрочке и {КонсультантПлюс}">
              <w:r>
                <w:rPr>
                  <w:sz w:val="24"/>
                  <w:color w:val="0000ff"/>
                </w:rPr>
                <w:t xml:space="preserve">Постановление</w:t>
              </w:r>
            </w:hyperlink>
            <w:r>
              <w:rPr>
                <w:sz w:val="24"/>
              </w:rPr>
              <w:t xml:space="preserve"> Арбитражного суда Северо-Западного округа от 23.09.2014 по делу N А56-60458/2013</w:t>
            </w:r>
          </w:p>
          <w:p>
            <w:pPr>
              <w:pStyle w:val="0"/>
              <w:spacing w:before="240" w:line-rule="auto"/>
              <w:jc w:val="both"/>
            </w:pPr>
            <w:r>
              <w:rPr>
                <w:sz w:val="24"/>
              </w:rPr>
              <w:t xml:space="preserve">"...Как следует из материалов дела, согласно пунктам 1.1 и 1.2 договора подрядчик обязался выполнить работы на основании задания на проектирование, которое являлось приложением N 1 к заключаемому договору. Вместе с тем надлежаще подписанное сторонами Приложение N 1 (задание на проектирование) к Договору от 19.08.2011 N 15/11/871-11 истец в материалы дела не представил.</w:t>
            </w:r>
          </w:p>
          <w:p>
            <w:pPr>
              <w:pStyle w:val="0"/>
              <w:spacing w:before="240" w:line-rule="auto"/>
              <w:jc w:val="both"/>
            </w:pPr>
            <w:r>
              <w:rPr>
                <w:sz w:val="24"/>
              </w:rPr>
              <w:t xml:space="preserve">Судами первой и апелляционной инстанций установлено выполнение подрядчиком проектно-изыскательских работ на основании типового "Задания на разработку проектной документации "Реконструкция здания котельной "2 Выборгская" филиала энергетических источников по адресу: пр. Энгельса д. 17, с размещением газовой службы и расширением ремонтного цеха", утвержденного заказчиком 05.09.2011. При этом представленное типовое задание не имеет ссылки на договор от 19.08.2011 N 15/11/871-11. Подтвердить дату передачи указанного задания на проектирование подрядчику заказчик не смог.</w:t>
            </w:r>
          </w:p>
          <w:p>
            <w:pPr>
              <w:pStyle w:val="0"/>
              <w:spacing w:before="240" w:line-rule="auto"/>
              <w:jc w:val="both"/>
            </w:pPr>
            <w:r>
              <w:rPr>
                <w:sz w:val="24"/>
              </w:rPr>
              <w:t xml:space="preserve">Подрядчик письмом от 20.06.2012 N 70 уведомил заказчика о срыве сроков выполнения работ и о необходимости продления сроков действия договора до 10.11.2012 в связи с нарушением встречных обязательств по договору со стороны заказчика. В письме Общество указало на несогласование заказчиком проектных решений по разделам проектной документации, на непредоставление подрядчику исходных данных, необходимых для проектирования. Между тем предоставление задания для проектирования и исходных данных является в силу </w:t>
            </w:r>
            <w:hyperlink w:history="0" r:id="rId479" w:tooltip="&quot;Гражданский кодекс Российской Федерации (часть вторая)&quot; от 26.01.1996 N 14-ФЗ (ред. от 02.12.2013) ------------ Недействующая редакция {КонсультантПлюс}">
              <w:r>
                <w:rPr>
                  <w:sz w:val="24"/>
                  <w:color w:val="0000ff"/>
                </w:rPr>
                <w:t xml:space="preserve">пункта 1 статьи 759</w:t>
              </w:r>
            </w:hyperlink>
            <w:r>
              <w:rPr>
                <w:sz w:val="24"/>
              </w:rPr>
              <w:t xml:space="preserve"> ГК РФ обязанностью заказчика. Заказчик на обращение подрядчика о продлении сроков не ответил.</w:t>
            </w:r>
          </w:p>
          <w:p>
            <w:pPr>
              <w:pStyle w:val="0"/>
              <w:spacing w:before="240" w:line-rule="auto"/>
              <w:jc w:val="both"/>
            </w:pPr>
            <w:r>
              <w:rPr>
                <w:sz w:val="24"/>
              </w:rPr>
              <w:t xml:space="preserve">Судами установлено, что заказчик письмами от 25.04.2012 N 02-18/10933 и от 04.09.2012 N 89-16-03/83006 дополнял содержание типового задания на проектирование, устанавливая новые параметры и требования к проекту.</w:t>
            </w:r>
          </w:p>
          <w:p>
            <w:pPr>
              <w:pStyle w:val="0"/>
              <w:spacing w:before="240" w:line-rule="auto"/>
              <w:jc w:val="both"/>
            </w:pPr>
            <w:r>
              <w:rPr>
                <w:sz w:val="24"/>
              </w:rPr>
              <w:t xml:space="preserve">Суды оценили и внутреннюю переписку ГУП "ТЭК" от 19.06.2012 N 89-12-06/269, от 28.06.2012 N 89-16-06/24057 относительно замечаний по выполненной проектной документации, представленной Обществом на рассмотрение в мае 2012 года.</w:t>
            </w:r>
          </w:p>
          <w:p>
            <w:pPr>
              <w:pStyle w:val="0"/>
              <w:spacing w:before="240" w:line-rule="auto"/>
              <w:jc w:val="both"/>
            </w:pPr>
            <w:r>
              <w:rPr>
                <w:sz w:val="24"/>
              </w:rPr>
              <w:t xml:space="preserve">При таких обстоятельствах суды первой и апелляционной инстанций пришли к обоснованному выводу о том, что проектная документация, переданная истцу, рассматривалась и согласовывалась последним до 04.09.2012, требования к содержанию проектно-сметной документации изменялись и дополнялись, а просрочка сдачи ответчиком работ по разработке проектной документации в установленные договором сроки (до 31.07.2012) вызвана устранением замечаний ГУП "ТЭК" по проекту в отношении технических решений, которые не были отражены в типовом задании на разработку проектной документации, а также дополнением и изменением проекта исходя из указаний заказчика.</w:t>
            </w:r>
          </w:p>
          <w:p>
            <w:pPr>
              <w:pStyle w:val="0"/>
              <w:spacing w:before="240" w:line-rule="auto"/>
              <w:jc w:val="both"/>
            </w:pPr>
            <w:r>
              <w:rPr>
                <w:sz w:val="24"/>
              </w:rPr>
              <w:t xml:space="preserve">Оценив по правилам </w:t>
            </w:r>
            <w:hyperlink w:history="0" r:id="rId480" w:tooltip="&quot;Арбитражный процессуальный кодекс Российской Федерации&quot; от 24.07.2002 N 95-ФЗ (ред. от 28.06.2014, с изм. от 21.03.2014) ------------ Недействующая редакция {КонсультантПлюс}">
              <w:r>
                <w:rPr>
                  <w:sz w:val="24"/>
                  <w:color w:val="0000ff"/>
                </w:rPr>
                <w:t xml:space="preserve">статьи 71</w:t>
              </w:r>
            </w:hyperlink>
            <w:r>
              <w:rPr>
                <w:sz w:val="24"/>
              </w:rPr>
              <w:t xml:space="preserve"> АПК РФ представленные в деле доказательства, суды установили, что неисполнение ответчиком обязательства в установленный договором срок находится в причинной связи с ненадлежащим исполнением заказчиком своих обязательств. На основании доказательств, подтверждающих ненадлежащее исполнение заказчиком обязанностей по договору, суды обоснованно признали, что заказчик своими действиями препятствовал своевременному выполнению подрядчиком работ.</w:t>
            </w:r>
          </w:p>
          <w:p>
            <w:pPr>
              <w:pStyle w:val="0"/>
              <w:spacing w:before="240" w:line-rule="auto"/>
              <w:jc w:val="both"/>
            </w:pPr>
            <w:r>
              <w:rPr>
                <w:sz w:val="24"/>
              </w:rPr>
              <w:t xml:space="preserve">Установив отсутствие вины ответчика в просрочке исполнения обязательств по договору и, как следствие, отсутствие оснований для применения санкций, предусмотренных пунктом 3.2 договора, суды правомерно отказали в удовлетворении исковых требований о взыскании неустойки..."</w:t>
            </w:r>
          </w:p>
          <w:p>
            <w:pPr>
              <w:pStyle w:val="0"/>
              <w:spacing w:before="240" w:line-rule="auto"/>
              <w:jc w:val="both"/>
            </w:pPr>
            <w:r>
              <w:rPr>
                <w:sz w:val="24"/>
              </w:rPr>
            </w:r>
          </w:p>
          <w:p>
            <w:pPr>
              <w:pStyle w:val="0"/>
              <w:jc w:val="both"/>
            </w:pPr>
            <w:hyperlink w:history="0" r:id="rId481" w:tooltip="Постановление ФАС Северо-Западного округа от 23.06.2014 N Ф07-4191/2014 по делу N А56-43747/2013 Требование: О взыскании пеней по договору подряда. Обстоятельства: Заказчик ссылается на нарушение сроков выполнения работ. Решение: В удовлетворении требования отказано, поскольку часть работ подрядчиком не выполнена из-за просрочки выполнения обязательств заказчиком, кроме того, договор расторгнут, в связи с чем начисление пеней после расторжения договора неправомерно. {КонсультантПлюс}">
              <w:r>
                <w:rPr>
                  <w:sz w:val="24"/>
                  <w:color w:val="0000ff"/>
                </w:rPr>
                <w:t xml:space="preserve">Постановление</w:t>
              </w:r>
            </w:hyperlink>
            <w:r>
              <w:rPr>
                <w:sz w:val="24"/>
              </w:rPr>
              <w:t xml:space="preserve"> ФАС Северо-Западного округа от 23.06.2014 N Ф07-4191/2014 по делу N А56-43747/2013</w:t>
            </w:r>
          </w:p>
          <w:p>
            <w:pPr>
              <w:pStyle w:val="0"/>
              <w:spacing w:before="240" w:line-rule="auto"/>
              <w:jc w:val="both"/>
            </w:pPr>
            <w:r>
              <w:rPr>
                <w:sz w:val="24"/>
              </w:rPr>
              <w:t xml:space="preserve">"...Государственное унитарное предприятие "Топливно-энергетический комплекс Санкт-Петербурга", место нахождения: 190000, Санкт-Петербург, Малая Морская ул., д. 12, ОГРН 1027810310274, ИНН 7830001028 (далее - ГУП "ТЭК СПб"), обратилось в Арбитражный суд города Санкт-Петербурга и Ленинградской области с иском к открытому акционерному обществу "ИнтехпромЭнерго", место нахождения: 190020, Санкт-Петербург, ул. Циолковского, д. 9, корп. 2, лит. А, ОГРН 1077847395438, ИНН 7813378641 (далее - ОАО "ИнтехпромЭнерго"), и с учетом уточнения требований в порядке </w:t>
            </w:r>
            <w:hyperlink w:history="0" r:id="rId482" w:tooltip="&quot;Арбитражный процессуальный кодекс Российской Федерации&quot; от 24.07.2002 N 95-ФЗ (ред. от 02.11.2013) ------------ Недействующая редакция {КонсультантПлюс}">
              <w:r>
                <w:rPr>
                  <w:sz w:val="24"/>
                  <w:color w:val="0000ff"/>
                </w:rPr>
                <w:t xml:space="preserve">статьи 49</w:t>
              </w:r>
            </w:hyperlink>
            <w:r>
              <w:rPr>
                <w:sz w:val="24"/>
              </w:rPr>
              <w:t xml:space="preserve"> Арбитражного процессуального кодекса Российской Федерации просило взыскать 11 354 302 руб. 73 коп. пеней за нарушение срока выполнения работ по договору от 05.06.2012 N 0512/629-12 за период с 01.01.2013 по 23.10.2013.</w:t>
            </w:r>
          </w:p>
          <w:p>
            <w:pPr>
              <w:pStyle w:val="0"/>
              <w:spacing w:before="240" w:line-rule="auto"/>
              <w:jc w:val="both"/>
            </w:pPr>
            <w:r>
              <w:rPr>
                <w:sz w:val="24"/>
              </w:rPr>
              <w:t xml:space="preserve">Согласно пункту 3.1 договора выполнение работ начинается 05.06.2012 и оканчивается 31.12.2012.</w:t>
            </w:r>
          </w:p>
          <w:p>
            <w:pPr>
              <w:pStyle w:val="0"/>
              <w:spacing w:before="240" w:line-rule="auto"/>
              <w:jc w:val="both"/>
            </w:pPr>
            <w:r>
              <w:rPr>
                <w:sz w:val="24"/>
              </w:rPr>
              <w:t xml:space="preserve">Пунктом 7.2 договора предусмотрено, что за нарушение сроков выполнения работ подрядчик выплачивает заказчику штрафную неустойку в размере 0,1% от сметной стоимости работ за каждый день просрочки.</w:t>
            </w:r>
          </w:p>
          <w:p>
            <w:pPr>
              <w:pStyle w:val="0"/>
              <w:spacing w:before="240" w:line-rule="auto"/>
              <w:jc w:val="both"/>
            </w:pPr>
            <w:r>
              <w:rPr>
                <w:sz w:val="24"/>
              </w:rPr>
              <w:t xml:space="preserve">ГУП "ТЭК СПб", ссылаясь на нарушение ОАО "ИнтехпромЭнерго" сроков выполнения работ по договору, обратилось в арбитражный суд с настоящим иском.</w:t>
            </w:r>
          </w:p>
          <w:p>
            <w:pPr>
              <w:pStyle w:val="0"/>
              <w:spacing w:before="240" w:line-rule="auto"/>
              <w:jc w:val="both"/>
            </w:pPr>
            <w:r>
              <w:rPr>
                <w:sz w:val="24"/>
              </w:rPr>
              <w:t xml:space="preserve">Суд первой инстанции, отказывая в удовлетворении иска, исходил из того, что часть работ ответчиком не выполнена из-за просрочки выполнения обязательств самим истцом. Кроме того, суд также указал и на то, что поскольку договор расторгнут сторонами 23.07.2013, то начисление пеней с указанной даты неправомерно.</w:t>
            </w:r>
          </w:p>
          <w:p>
            <w:pPr>
              <w:pStyle w:val="0"/>
              <w:spacing w:before="240" w:line-rule="auto"/>
              <w:jc w:val="both"/>
            </w:pPr>
            <w:r>
              <w:rPr>
                <w:sz w:val="24"/>
              </w:rPr>
              <w:t xml:space="preserve">Апелляционный суд согласился с выводом суда первой инстанции о том, что просрочка выполнения работ произошла по вине заказчика. Вместе с тем апелляционный суд посчитал не соответствующим материалам дела вывод суда первой инстанции о расторжении договора 23.07.2013, поскольку соглашение о расторжении договора истцом не подписано.</w:t>
            </w:r>
          </w:p>
          <w:p>
            <w:pPr>
              <w:pStyle w:val="0"/>
              <w:spacing w:before="240" w:line-rule="auto"/>
              <w:jc w:val="both"/>
            </w:pPr>
            <w:hyperlink w:history="0" r:id="rId483" w:tooltip="&quot;Гражданский кодекс Российской Федерации (часть вторая)&quot; от 26.01.1996 N 14-ФЗ (ред. от 23.07.2013) ------------ Недействующая редакция {КонсультантПлюс}">
              <w:r>
                <w:rPr>
                  <w:sz w:val="24"/>
                  <w:color w:val="0000ff"/>
                </w:rPr>
                <w:t xml:space="preserve">Пунктом 1 статьи 719</w:t>
              </w:r>
            </w:hyperlink>
            <w:r>
              <w:rPr>
                <w:sz w:val="24"/>
              </w:rPr>
              <w:t xml:space="preserve"> Гражданского кодекса Российской Федерации предусмотрено, что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484" w:tooltip="&quot;Гражданский кодекс Российской Федерации (часть первая)&quot; от 30.11.1994 N 51-ФЗ (ред. от 23.07.2013) (с изм. и доп., вступающими в силу с 01.10.2013) ------------ Недействующая редакция {КонсультантПлюс}">
              <w:r>
                <w:rPr>
                  <w:sz w:val="24"/>
                  <w:color w:val="0000ff"/>
                </w:rPr>
                <w:t xml:space="preserve">статья 328</w:t>
              </w:r>
            </w:hyperlink>
            <w:r>
              <w:rPr>
                <w:sz w:val="24"/>
              </w:rPr>
              <w:t xml:space="preserve"> Гражданского кодекса Российской Федерации).</w:t>
            </w:r>
          </w:p>
          <w:p>
            <w:pPr>
              <w:pStyle w:val="0"/>
              <w:spacing w:before="240" w:line-rule="auto"/>
              <w:jc w:val="both"/>
            </w:pPr>
            <w:r>
              <w:rPr>
                <w:sz w:val="24"/>
              </w:rPr>
              <w:t xml:space="preserve">Согласно </w:t>
            </w:r>
            <w:hyperlink w:history="0" r:id="rId485" w:tooltip="&quot;Гражданский кодекс Российской Федерации (часть первая)&quot; от 30.11.1994 N 51-ФЗ (ред. от 23.07.2013) (с изм. и доп., вступающими в силу с 01.10.2013) ------------ Недействующая редакция {КонсультантПлюс}">
              <w:r>
                <w:rPr>
                  <w:sz w:val="24"/>
                  <w:color w:val="0000ff"/>
                </w:rPr>
                <w:t xml:space="preserve">пункту 3 статьи 405</w:t>
              </w:r>
            </w:hyperlink>
            <w:r>
              <w:rPr>
                <w:sz w:val="24"/>
              </w:rPr>
              <w:t xml:space="preserve"> Гражданского кодекса Российской Федерации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Как установлено судами, в ходе выполнения работ - до окончания срока, установленного договором, ОАО "ИнтехпромЭнерго" неоднократно уведомляло заказчика об отсутствии возможности выполнить в полном объеме пусконаладочные работы, поскольку для этого не представлены необходимые условия, что создает угрозу увеличения срока производства работ.</w:t>
            </w:r>
          </w:p>
          <w:p>
            <w:pPr>
              <w:pStyle w:val="0"/>
              <w:spacing w:before="240" w:line-rule="auto"/>
              <w:jc w:val="both"/>
            </w:pPr>
            <w:r>
              <w:rPr>
                <w:sz w:val="24"/>
              </w:rPr>
              <w:t xml:space="preserve">В обоснование своих доводов о невозможности выполнить в полном объеме работы ответчик представил в материалы дела письма, направленные в адрес ГУП "ТЭК": от 20.07.2012 N И-4/07-514; от 10.08.2012 N И-4/08-560; от 17.08.2012 N И-5/08-571; от 28.09.2012 N И-4/09-670; от 24.10.2012 N И-4/10-731 и от 21.11.2012 N И-4/11-787 (т. 1 л.д. 62 - 70).</w:t>
            </w:r>
          </w:p>
          <w:p>
            <w:pPr>
              <w:pStyle w:val="0"/>
              <w:spacing w:before="240" w:line-rule="auto"/>
              <w:jc w:val="both"/>
            </w:pPr>
            <w:r>
              <w:rPr>
                <w:sz w:val="24"/>
              </w:rPr>
              <w:t xml:space="preserve">Каких-либо ответов на указанные письма истцом не представлено и факт их получения не оспорен.</w:t>
            </w:r>
          </w:p>
          <w:p>
            <w:pPr>
              <w:pStyle w:val="0"/>
              <w:spacing w:before="240" w:line-rule="auto"/>
              <w:jc w:val="both"/>
            </w:pPr>
            <w:r>
              <w:rPr>
                <w:sz w:val="24"/>
              </w:rPr>
              <w:t xml:space="preserve">ОАО "ИнтехпромЭнерго", посчитав невозможным дальнейшее производство работ, поскольку письма подрядчика о наличии препятствий для исполнения договора оставлены без удовлетворения, в соответствии с положениями </w:t>
            </w:r>
            <w:hyperlink w:history="0" r:id="rId486" w:tooltip="&quot;Гражданский кодекс Российской Федерации (часть первая)&quot; от 30.11.1994 N 51-ФЗ (ред. от 23.07.2013) (с изм. и доп., вступающими в силу с 01.10.2013) ------------ Недействующая редакция {КонсультантПлюс}">
              <w:r>
                <w:rPr>
                  <w:sz w:val="24"/>
                  <w:color w:val="0000ff"/>
                </w:rPr>
                <w:t xml:space="preserve">пункта 3 статьи 450</w:t>
              </w:r>
            </w:hyperlink>
            <w:r>
              <w:rPr>
                <w:sz w:val="24"/>
              </w:rPr>
              <w:t xml:space="preserve"> и </w:t>
            </w:r>
            <w:hyperlink w:history="0" r:id="rId487" w:tooltip="&quot;Гражданский кодекс Российской Федерации (часть вторая)&quot; от 26.01.1996 N 14-ФЗ (ред. от 23.07.2013) ------------ Недействующая редакция {КонсультантПлюс}">
              <w:r>
                <w:rPr>
                  <w:sz w:val="24"/>
                  <w:color w:val="0000ff"/>
                </w:rPr>
                <w:t xml:space="preserve">пункта 2 статьи 719</w:t>
              </w:r>
            </w:hyperlink>
            <w:r>
              <w:rPr>
                <w:sz w:val="24"/>
              </w:rPr>
              <w:t xml:space="preserve"> Гражданского кодекса Российской Федерации отказалось от исполнения договора, о чем истец был уведомлен письмом от 11.10.2013 N И-4/10-312.</w:t>
            </w:r>
          </w:p>
          <w:p>
            <w:pPr>
              <w:pStyle w:val="0"/>
              <w:spacing w:before="240" w:line-rule="auto"/>
              <w:jc w:val="both"/>
            </w:pPr>
            <w:r>
              <w:rPr>
                <w:sz w:val="24"/>
              </w:rPr>
              <w:t xml:space="preserve">На основании оценки представленных доказательств судами сделан вывод об отсутствии у подрядчика объективной возможности выполнения работ по договору в установленный срок в связи с отсутствием условий для их выполнения со стороны заказчика. Соответственно, в удовлетворении иска правомерно отказано..."</w:t>
            </w:r>
          </w:p>
          <w:p>
            <w:pPr>
              <w:pStyle w:val="0"/>
              <w:spacing w:before="240" w:line-rule="auto"/>
              <w:jc w:val="both"/>
            </w:pPr>
            <w:r>
              <w:rPr>
                <w:sz w:val="24"/>
              </w:rPr>
            </w:r>
          </w:p>
          <w:p>
            <w:pPr>
              <w:pStyle w:val="0"/>
              <w:jc w:val="both"/>
            </w:pPr>
            <w:hyperlink w:history="0" r:id="rId488" w:tooltip="Постановление ФАС Северо-Западного округа от 12.08.2013 по делу N А56-61994/2012 Требование: О взыскании пеней по договору на выполнение работ по проведению капитального ремонта многоквартирного дома. Обстоятельства: Заказчик ссылается на нарушение подрядчиком сроков выполнения работ. Решение: В удовлетворении требования отказано, поскольку отсутствует вина подрядчика в нарушении своих обязательств (срок выполнения работ нарушен подрядчиком вследствие непредоставления жильцами дома доступа в квартиры для пр {КонсультантПлюс}">
              <w:r>
                <w:rPr>
                  <w:sz w:val="24"/>
                  <w:color w:val="0000ff"/>
                </w:rPr>
                <w:t xml:space="preserve">Постановление</w:t>
              </w:r>
            </w:hyperlink>
            <w:r>
              <w:rPr>
                <w:sz w:val="24"/>
              </w:rPr>
              <w:t xml:space="preserve"> ФАС Северо-Западного округа от 12.08.2013 по делу N А56-61994/2012</w:t>
            </w:r>
          </w:p>
          <w:p>
            <w:pPr>
              <w:pStyle w:val="0"/>
              <w:spacing w:before="240" w:line-rule="auto"/>
              <w:jc w:val="both"/>
            </w:pPr>
            <w:r>
              <w:rPr>
                <w:sz w:val="24"/>
              </w:rPr>
              <w:t xml:space="preserve">"...Отказывая в удовлетворении исковых требований, суд первой инстанции пришел к выводу об отсутствии вины ответчика в нарушении своих обязательств по Договору, установив на основании имеющейся в деле переписки сторон, что срок выполнения работ нарушен подрядчиком вследствие непредставления жильцами дома доступа в квартиры для проведения ремонта, а истец не обеспечивал доступ в эти квартиры.</w:t>
            </w:r>
          </w:p>
          <w:p>
            <w:pPr>
              <w:pStyle w:val="0"/>
              <w:spacing w:before="240" w:line-rule="auto"/>
              <w:jc w:val="both"/>
            </w:pPr>
            <w:r>
              <w:rPr>
                <w:sz w:val="24"/>
              </w:rPr>
              <w:t xml:space="preserve">Оставляя решение без изменения, суд апелляционной инстанции согласился с выводами суда первой инстанции. Доводы Общества апелляционный суд признал несостоятельными и не основанными на материалах дела, требованиях закона.</w:t>
            </w:r>
          </w:p>
          <w:p>
            <w:pPr>
              <w:pStyle w:val="0"/>
              <w:spacing w:before="240" w:line-rule="auto"/>
              <w:jc w:val="both"/>
            </w:pPr>
            <w:r>
              <w:rPr>
                <w:sz w:val="24"/>
              </w:rPr>
              <w:t xml:space="preserve">Поскольку истец надлежащим образом не исполнил свою обязанность по своевременному обеспечению доступа ответчика в жилые помещения, апелляционный суд признал обоснованным вывод суда первой инстанции об отсутствии оснований для применения к ответчику штрафных санкций за нарушение сроков окончания работ по Договору. При этом апелляционный суд указал, что ответчик неоднократно предупреждал истца о возможности срыва сроков выполнения работ по Договору и невозможности проведения работ по замене инженерных сетей холодного водоснабжения, горячего водоснабжения и центрального отопления без своевременного обеспечения истцом доступа в жилые помещения.</w:t>
            </w:r>
          </w:p>
          <w:p>
            <w:pPr>
              <w:pStyle w:val="0"/>
              <w:spacing w:before="240" w:line-rule="auto"/>
              <w:jc w:val="both"/>
            </w:pPr>
            <w:r>
              <w:rPr>
                <w:sz w:val="24"/>
              </w:rPr>
              <w:t xml:space="preserve">Проверив материалы дела, выслушав объяснения представителя Общества и обсудив доводы жалобы, кассационная инстанция установила следующее.</w:t>
            </w:r>
          </w:p>
          <w:p>
            <w:pPr>
              <w:pStyle w:val="0"/>
              <w:spacing w:before="240" w:line-rule="auto"/>
              <w:jc w:val="both"/>
            </w:pPr>
            <w:r>
              <w:rPr>
                <w:sz w:val="24"/>
              </w:rPr>
              <w:t xml:space="preserve">В соответствии с </w:t>
            </w:r>
            <w:hyperlink w:history="0" r:id="rId489" w:tooltip="&quot;Гражданский кодекс Российской Федерации (часть вторая)&quot; от 26.01.1996 N 14-ФЗ (ред. от 14.06.2012) ------------ Недействующая редакция {КонсультантПлюс}">
              <w:r>
                <w:rPr>
                  <w:sz w:val="24"/>
                  <w:color w:val="0000ff"/>
                </w:rPr>
                <w:t xml:space="preserve">пунктом 1 статьи 719</w:t>
              </w:r>
            </w:hyperlink>
            <w:r>
              <w:rPr>
                <w:sz w:val="24"/>
              </w:rPr>
              <w:t xml:space="preserve"> ГК РФ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490" w:tooltip="&quot;Гражданский кодекс Российской Федерации (часть первая)&quot; от 30.11.1994 N 51-ФЗ (ред. от 30.12.2012) (с изм. и доп., вступающими в силу с 02.01.2013) ------------ Недействующая редакция {КонсультантПлюс}">
              <w:r>
                <w:rPr>
                  <w:sz w:val="24"/>
                  <w:color w:val="0000ff"/>
                </w:rPr>
                <w:t xml:space="preserve">статья 328</w:t>
              </w:r>
            </w:hyperlink>
            <w:r>
              <w:rPr>
                <w:sz w:val="24"/>
              </w:rPr>
              <w:t xml:space="preserve"> ГК РФ).</w:t>
            </w:r>
          </w:p>
          <w:p>
            <w:pPr>
              <w:pStyle w:val="0"/>
              <w:spacing w:before="240" w:line-rule="auto"/>
              <w:jc w:val="both"/>
            </w:pPr>
            <w:r>
              <w:rPr>
                <w:sz w:val="24"/>
              </w:rPr>
              <w:t xml:space="preserve">По смыслу названной </w:t>
            </w:r>
            <w:hyperlink w:history="0" r:id="rId491" w:tooltip="&quot;Гражданский кодекс Российской Федерации (часть вторая)&quot; от 26.01.1996 N 14-ФЗ (ред. от 14.06.2012) ------------ Недействующая редакция {КонсультантПлюс}">
              <w:r>
                <w:rPr>
                  <w:sz w:val="24"/>
                  <w:color w:val="0000ff"/>
                </w:rPr>
                <w:t xml:space="preserve">нормы</w:t>
              </w:r>
            </w:hyperlink>
            <w:r>
              <w:rPr>
                <w:sz w:val="24"/>
              </w:rPr>
              <w:t xml:space="preserve"> права подрядчик вправе приостановить выполнение работ при таком нарушении заказчика, которое объективно препятствует подрядчику выполнять работу.</w:t>
            </w:r>
          </w:p>
          <w:p>
            <w:pPr>
              <w:pStyle w:val="0"/>
              <w:spacing w:before="240" w:line-rule="auto"/>
              <w:jc w:val="both"/>
            </w:pPr>
            <w:r>
              <w:rPr>
                <w:sz w:val="24"/>
              </w:rPr>
              <w:t xml:space="preserve">Согласно </w:t>
            </w:r>
            <w:hyperlink w:history="0" r:id="rId492" w:tooltip="&quot;Гражданский кодекс Российской Федерации (часть первая)&quot; от 30.11.1994 N 51-ФЗ (ред. от 30.12.2012) (с изм. и доп., вступающими в силу с 02.01.2013) ------------ Недействующая редакция {КонсультантПлюс}">
              <w:r>
                <w:rPr>
                  <w:sz w:val="24"/>
                  <w:color w:val="0000ff"/>
                </w:rPr>
                <w:t xml:space="preserve">пункту 3 статьи 405</w:t>
              </w:r>
            </w:hyperlink>
            <w:r>
              <w:rPr>
                <w:sz w:val="24"/>
              </w:rPr>
              <w:t xml:space="preserve"> ГК РФ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На основании исследования и оценки имеющихся в деле доказательств, в том числе переписки сторон, суды установили, что Общество в нарушение условий Договора не исполнило надлежащим образом свою обязанность по своевременному обеспечению доступа ответчика в жилые помещения, что привело к невозможности проведения работ по замене инженерных сетей холодного водоснабжения, горячего водоснабжения и центрального отопления в этих жилых помещениях, о чем ответчик неоднократно предупреждал истца.</w:t>
            </w:r>
          </w:p>
          <w:p>
            <w:pPr>
              <w:pStyle w:val="0"/>
              <w:spacing w:before="240" w:line-rule="auto"/>
              <w:jc w:val="both"/>
            </w:pPr>
            <w:r>
              <w:rPr>
                <w:sz w:val="24"/>
              </w:rPr>
              <w:t xml:space="preserve">Правовые основания для привлечения подрядчика к ответственности за просрочку выполнения отдельных видов работ, как правильно указал апелляционный суд, в данном случае отсутствуют.</w:t>
            </w:r>
          </w:p>
          <w:p>
            <w:pPr>
              <w:pStyle w:val="0"/>
              <w:spacing w:before="240" w:line-rule="auto"/>
              <w:jc w:val="both"/>
            </w:pPr>
            <w:r>
              <w:rPr>
                <w:sz w:val="24"/>
              </w:rPr>
              <w:t xml:space="preserve">С учетом изложенного кассационная инстанция считает, что суды правомерно и обоснованно отказали Обществу в удовлетворении исковых требований о взыскании с Управления пеней, предусмотренных пунктом 10.3 Договора.</w:t>
            </w:r>
          </w:p>
          <w:p>
            <w:pPr>
              <w:pStyle w:val="0"/>
              <w:spacing w:before="240" w:line-rule="auto"/>
              <w:jc w:val="both"/>
            </w:pPr>
            <w:r>
              <w:rPr>
                <w:sz w:val="24"/>
              </w:rPr>
              <w:t xml:space="preserve">С учетом изложенного оснований для отмены обжалуемых решения и </w:t>
            </w:r>
            <w:hyperlink w:history="0" r:id="rId493" w:tooltip="Постановление Тринадцатого арбитражного апелляционного суда от 09.04.2013 по делу N А56-61994/2012 Поскольку заказчик надлежащим образом не исполнил обязанность по своевременному обеспечению доступа подрядчика на объект, суд первой инстанции пришел к обоснованному выводу об отсутствии оснований для применения к подрядной организации штрафных санкций за нарушение сроков окончания работ. {КонсультантПлюс}">
              <w:r>
                <w:rPr>
                  <w:sz w:val="24"/>
                  <w:color w:val="0000ff"/>
                </w:rPr>
                <w:t xml:space="preserve">постановления</w:t>
              </w:r>
            </w:hyperlink>
            <w:r>
              <w:rPr>
                <w:sz w:val="24"/>
              </w:rPr>
              <w:t xml:space="preserve"> и удовлетворения кассационной жалобы не имеется..."</w:t>
            </w:r>
          </w:p>
          <w:p>
            <w:pPr>
              <w:pStyle w:val="0"/>
              <w:spacing w:before="240" w:line-rule="auto"/>
              <w:jc w:val="both"/>
            </w:pPr>
            <w:r>
              <w:rPr>
                <w:sz w:val="24"/>
              </w:rPr>
            </w:r>
          </w:p>
          <w:p>
            <w:pPr>
              <w:pStyle w:val="0"/>
              <w:jc w:val="both"/>
            </w:pPr>
            <w:hyperlink w:history="0" r:id="rId494" w:tooltip="Постановление ФАС Северо-Западного округа от 09.04.2013 по делу N А42-1408/2012 Требование: О взыскании неустойки. Обстоятельства: Заказчик ссылается на нарушение подрядчиком срока выполнения работ по муниципальному контракту. Решение: В удовлетворении требования отказано, поскольку заказчик, несвоевременно представив подрядчику утвержденную заказчиком сметную документацию, ненадлежащим образом исполнил свои обязательства по контракту, что явилось причиной нарушения подрядчиком сроков выполнения работ. {КонсультантПлюс}">
              <w:r>
                <w:rPr>
                  <w:sz w:val="24"/>
                  <w:color w:val="0000ff"/>
                </w:rPr>
                <w:t xml:space="preserve">Постановление</w:t>
              </w:r>
            </w:hyperlink>
            <w:r>
              <w:rPr>
                <w:sz w:val="24"/>
              </w:rPr>
              <w:t xml:space="preserve"> ФАС Северо-Западного округа от 09.04.2013 по делу N А42-1408/2012</w:t>
            </w:r>
          </w:p>
          <w:p>
            <w:pPr>
              <w:pStyle w:val="0"/>
              <w:spacing w:before="240" w:line-rule="auto"/>
              <w:jc w:val="both"/>
            </w:pPr>
            <w:r>
              <w:rPr>
                <w:sz w:val="24"/>
              </w:rPr>
              <w:t xml:space="preserve">"...В связи с нарушением срока выполнения работ по Контракту, Учреждение 30.09.2011 направило в адрес ОАО "Северная крепость" требование об исполнении Договора поручительства, предложив поручителю уплатить неустойку за допущенную должником просрочку выполнения работ по состоянию на 14.09.2011 в соответствии с пунктом 7.4 Контракта.</w:t>
            </w:r>
          </w:p>
          <w:p>
            <w:pPr>
              <w:pStyle w:val="0"/>
              <w:spacing w:before="240" w:line-rule="auto"/>
              <w:jc w:val="both"/>
            </w:pPr>
            <w:r>
              <w:rPr>
                <w:sz w:val="24"/>
              </w:rPr>
              <w:t xml:space="preserve">В соответствии с </w:t>
            </w:r>
            <w:hyperlink w:history="0" r:id="rId495" w:tooltip="&quot;Гражданский кодекс Российской Федерации (часть вторая)&quot; от 26.01.1996 N 14-ФЗ (ред. от 30.11.2011) (с изм. и доп., вступающими в силу с 01.01.2012) ------------ Недействующая редакция {КонсультантПлюс}">
              <w:r>
                <w:rPr>
                  <w:sz w:val="24"/>
                  <w:color w:val="0000ff"/>
                </w:rPr>
                <w:t xml:space="preserve">пунктом 1 статьи 719</w:t>
              </w:r>
            </w:hyperlink>
            <w:r>
              <w:rPr>
                <w:sz w:val="24"/>
              </w:rPr>
              <w:t xml:space="preserve"> ГК РФ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496" w:tooltip="&quot;Гражданский кодекс Российской Федерации (часть первая)&quot; от 30.11.1994 N 51-ФЗ (ред. от 06.12.2011, с изм. от 27.06.2012) (с изм. и доп., вступающими в силу с 01.07.2012) ------------ Недействующая редакция {КонсультантПлюс}">
              <w:r>
                <w:rPr>
                  <w:sz w:val="24"/>
                  <w:color w:val="0000ff"/>
                </w:rPr>
                <w:t xml:space="preserve">статья 328</w:t>
              </w:r>
            </w:hyperlink>
            <w:r>
              <w:rPr>
                <w:sz w:val="24"/>
              </w:rPr>
              <w:t xml:space="preserve"> ГК РФ).</w:t>
            </w:r>
          </w:p>
          <w:p>
            <w:pPr>
              <w:pStyle w:val="0"/>
              <w:spacing w:before="240" w:line-rule="auto"/>
              <w:jc w:val="both"/>
            </w:pPr>
            <w:r>
              <w:rPr>
                <w:sz w:val="24"/>
              </w:rPr>
              <w:t xml:space="preserve">На основании исследования и оценки имеющихся в деле доказательств, в том числе переписки сторон, апелляционный суд установил, что Учреждение в нарушение условий Контракта утвердило сметную документацию и передало подрядчику 29.08.2011 (то есть за день до истечения срока выполнения работ), тогда как направлена она была подрядчиком 18.07.2011, а повторно - 16.08.2011.</w:t>
            </w:r>
          </w:p>
          <w:p>
            <w:pPr>
              <w:pStyle w:val="0"/>
              <w:spacing w:before="240" w:line-rule="auto"/>
              <w:jc w:val="both"/>
            </w:pPr>
            <w:r>
              <w:rPr>
                <w:sz w:val="24"/>
              </w:rPr>
              <w:t xml:space="preserve">Необходимость наличия проектно-сметной документации при проведении вида работ, предусмотренного Контрактом, подтверждена письмом Министерства энергетики и жилищно-коммунального хозяйства Мурманской области от 19.06.2012 N 21-03/2153-ВС по запросу ООО "Сантехник". Из данного письма следует, что работы, предусмотренные Контрактом, относятся к капитальному ремонту, для производства которого необходимо наличие проектно-сметной документации.</w:t>
            </w:r>
          </w:p>
          <w:p>
            <w:pPr>
              <w:pStyle w:val="0"/>
              <w:spacing w:before="240" w:line-rule="auto"/>
              <w:jc w:val="both"/>
            </w:pPr>
            <w:r>
              <w:rPr>
                <w:sz w:val="24"/>
              </w:rPr>
              <w:t xml:space="preserve">Учреждение в кассационной жалобе не приводит каких-либо доводов, свидетельствующих о своевременном представлении подрядчику утвержденной заказчиком сметной документации.</w:t>
            </w:r>
          </w:p>
          <w:p>
            <w:pPr>
              <w:pStyle w:val="0"/>
              <w:spacing w:before="240" w:line-rule="auto"/>
              <w:jc w:val="both"/>
            </w:pPr>
            <w:r>
              <w:rPr>
                <w:sz w:val="24"/>
              </w:rPr>
              <w:t xml:space="preserve">При таких обстоятельствах апелляционный суд правомерно признал ненадлежащим исполнение Учреждением своих обязательств по Контракту, что явилось основанием для нарушения подрядчиком сроков выполнения работ. При этом апелляционный суд установил, что подрядчик довел до сведения заказчика информацию об увеличении срока исполнения Контракта и продолжал выполнять работы. Согласно дополнительному соглашению от 27.01.2012 N 2 спорный Контракт расторгнут в связи с невозможностью его исполнения.</w:t>
            </w:r>
          </w:p>
          <w:p>
            <w:pPr>
              <w:pStyle w:val="0"/>
              <w:spacing w:before="240" w:line-rule="auto"/>
              <w:jc w:val="both"/>
            </w:pPr>
            <w:r>
              <w:rPr>
                <w:sz w:val="24"/>
              </w:rPr>
              <w:t xml:space="preserve">Согласно </w:t>
            </w:r>
            <w:hyperlink w:history="0" r:id="rId497" w:tooltip="&quot;Гражданский кодекс Российской Федерации (часть первая)&quot; от 30.11.1994 N 51-ФЗ (ред. от 06.12.2011, с изм. от 27.06.2012) (с изм. и доп., вступающими в силу с 01.07.2012) ------------ Недействующая редакция {КонсультантПлюс}">
              <w:r>
                <w:rPr>
                  <w:sz w:val="24"/>
                  <w:color w:val="0000ff"/>
                </w:rPr>
                <w:t xml:space="preserve">пункту 3 статьи 405</w:t>
              </w:r>
            </w:hyperlink>
            <w:r>
              <w:rPr>
                <w:sz w:val="24"/>
              </w:rPr>
              <w:t xml:space="preserve"> ГК РФ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В силу </w:t>
            </w:r>
            <w:hyperlink w:history="0" r:id="rId498" w:tooltip="&quot;Гражданский кодекс Российской Федерации (часть первая)&quot; от 30.11.1994 N 51-ФЗ (ред. от 06.12.2011, с изм. от 27.06.2012) (с изм. и доп., вступающими в силу с 01.07.2012) ------------ Недействующая редакция {КонсультантПлюс}">
              <w:r>
                <w:rPr>
                  <w:sz w:val="24"/>
                  <w:color w:val="0000ff"/>
                </w:rPr>
                <w:t xml:space="preserve">пункта 1 статьи 406</w:t>
              </w:r>
            </w:hyperlink>
            <w:r>
              <w:rPr>
                <w:sz w:val="24"/>
              </w:rPr>
              <w:t xml:space="preserve"> ГК РФ 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w:t>
            </w:r>
          </w:p>
          <w:p>
            <w:pPr>
              <w:pStyle w:val="0"/>
              <w:spacing w:before="240" w:line-rule="auto"/>
              <w:jc w:val="both"/>
            </w:pPr>
            <w:r>
              <w:rPr>
                <w:sz w:val="24"/>
              </w:rPr>
              <w:t xml:space="preserve">В данном случае Учреждение не доказало, что исполнило предусмотренные Контрактом обязательства надлежащим образом. В свою очередь, ООО "Сантехник" предпринимало возможные усилия для надлежащего исполнения Контракта и соблюдения соответствующих требований законодательства Российской Федерации.</w:t>
            </w:r>
          </w:p>
          <w:p>
            <w:pPr>
              <w:pStyle w:val="0"/>
              <w:spacing w:before="240" w:line-rule="auto"/>
              <w:jc w:val="both"/>
            </w:pPr>
            <w:r>
              <w:rPr>
                <w:sz w:val="24"/>
              </w:rPr>
              <w:t xml:space="preserve">При таких обстоятельствах апелляционный суд пришел к обоснованному выводу об отсутствии оснований для взыскания с подрядчика неустойки..."</w:t>
            </w:r>
          </w:p>
          <w:p>
            <w:pPr>
              <w:pStyle w:val="0"/>
              <w:spacing w:before="240" w:line-rule="auto"/>
              <w:jc w:val="both"/>
            </w:pPr>
            <w:r>
              <w:rPr>
                <w:sz w:val="24"/>
              </w:rPr>
            </w:r>
          </w:p>
          <w:p>
            <w:pPr>
              <w:pStyle w:val="0"/>
              <w:jc w:val="both"/>
            </w:pPr>
            <w:hyperlink w:history="0" r:id="rId499" w:tooltip="Постановление ФАС Северо-Западного округа от 13.07.2012 по делу N А56-43000/2011 Требование: О взыскании неустойки по договору подряда. Обстоятельства: Заказчик ссылается на просрочку выполнения работ подрядчиком. Встречное требование: О расторжении договора. Решение: 1) В удовлетворении основного требования отказано, поскольку нарушение сроков выполнения работ произошло не по вине подрядчика; 2) Встречное требование удовлетворено, поскольку установлен факт существенного нарушения заказчиком условий договор {КонсультантПлюс}">
              <w:r>
                <w:rPr>
                  <w:sz w:val="24"/>
                  <w:color w:val="0000ff"/>
                </w:rPr>
                <w:t xml:space="preserve">Постановление</w:t>
              </w:r>
            </w:hyperlink>
            <w:r>
              <w:rPr>
                <w:sz w:val="24"/>
              </w:rPr>
              <w:t xml:space="preserve"> ФАС Северо-Западного округа от 13.07.2012 по делу N А56-43000/2011</w:t>
            </w:r>
          </w:p>
          <w:p>
            <w:pPr>
              <w:pStyle w:val="0"/>
              <w:spacing w:before="240" w:line-rule="auto"/>
              <w:jc w:val="both"/>
            </w:pPr>
            <w:r>
              <w:rPr>
                <w:sz w:val="24"/>
              </w:rPr>
              <w:t xml:space="preserve">"...Подрядчик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w:t>
            </w:r>
            <w:hyperlink w:history="0" r:id="rId500" w:tooltip="&quot;Гражданский кодекс Российской Федерации (часть вторая)&quot; от 26.01.1996 N 14-ФЗ (ред. от 07.02.2011) ------------ Недействующая редакция {КонсультантПлюс}">
              <w:r>
                <w:rPr>
                  <w:sz w:val="24"/>
                  <w:color w:val="0000ff"/>
                </w:rPr>
                <w:t xml:space="preserve">статья 719</w:t>
              </w:r>
            </w:hyperlink>
            <w:r>
              <w:rPr>
                <w:sz w:val="24"/>
              </w:rPr>
              <w:t xml:space="preserve"> ГК РФ).</w:t>
            </w:r>
          </w:p>
          <w:p>
            <w:pPr>
              <w:pStyle w:val="0"/>
              <w:spacing w:before="240" w:line-rule="auto"/>
              <w:jc w:val="both"/>
            </w:pPr>
            <w:r>
              <w:rPr>
                <w:sz w:val="24"/>
              </w:rPr>
              <w:t xml:space="preserve">Как видно из материалов дела, претензией от 17.05.2010 N 10/05 Общество, ссылаясь на неисполнение Корпорацией обязательств, предусмотренных подпунктами 3.2.2 и 3.2.4 Договора, сообщило последней о приостановлении работ по Договору до момента получения соответствующей документации с резолюциями надзорных инстанций (т.д. 1, л. 74).</w:t>
            </w:r>
          </w:p>
          <w:p>
            <w:pPr>
              <w:pStyle w:val="0"/>
              <w:spacing w:before="240" w:line-rule="auto"/>
              <w:jc w:val="both"/>
            </w:pPr>
            <w:r>
              <w:rPr>
                <w:sz w:val="24"/>
              </w:rPr>
              <w:t xml:space="preserve">Доказательства исполнения вышеназванных договорных обязательств заказчиком в нарушение </w:t>
            </w:r>
            <w:hyperlink w:history="0" r:id="rId501" w:tooltip="&quot;Арбитражный процессуальный кодекс Российской Федерации&quot; от 24.07.2002 N 95-ФЗ (ред. от 08.12.2011) (с изм. и доп., вступающими в силу с 01.01.2012) ------------ Недействующая редакция {КонсультантПлюс}">
              <w:r>
                <w:rPr>
                  <w:sz w:val="24"/>
                  <w:color w:val="0000ff"/>
                </w:rPr>
                <w:t xml:space="preserve">статьи 65</w:t>
              </w:r>
            </w:hyperlink>
            <w:r>
              <w:rPr>
                <w:sz w:val="24"/>
              </w:rPr>
              <w:t xml:space="preserve"> АПК РФ суду не представлены.</w:t>
            </w:r>
          </w:p>
          <w:p>
            <w:pPr>
              <w:pStyle w:val="0"/>
              <w:spacing w:before="240" w:line-rule="auto"/>
              <w:jc w:val="both"/>
            </w:pPr>
            <w:r>
              <w:rPr>
                <w:sz w:val="24"/>
              </w:rPr>
              <w:t xml:space="preserve">Оценив представленные в материалы дела доказательства с учетом </w:t>
            </w:r>
            <w:hyperlink w:history="0" r:id="rId502" w:tooltip="&quot;Арбитражный процессуальный кодекс Российской Федерации&quot; от 24.07.2002 N 95-ФЗ (ред. от 08.12.2011) (с изм. и доп., вступающими в силу с 01.01.2012) ------------ Недействующая редакция {КонсультантПлюс}">
              <w:r>
                <w:rPr>
                  <w:sz w:val="24"/>
                  <w:color w:val="0000ff"/>
                </w:rPr>
                <w:t xml:space="preserve">статьи 71</w:t>
              </w:r>
            </w:hyperlink>
            <w:r>
              <w:rPr>
                <w:sz w:val="24"/>
              </w:rPr>
              <w:t xml:space="preserve"> АПК РФ и установив, что нарушение сроков выполнения работ по Договору произошло не по вине подрядчика, а также то, что заказчик, фактически приняв выполненные в срок до 28.05.2010 работы, немотивированно отказался от подписания актов приемки выполненных работ, суд первой инстанции правомерно отклонил первоначальный иск в части взыскания неустойки.</w:t>
            </w:r>
          </w:p>
          <w:p>
            <w:pPr>
              <w:pStyle w:val="0"/>
              <w:spacing w:before="240" w:line-rule="auto"/>
              <w:jc w:val="both"/>
            </w:pPr>
            <w:r>
              <w:rPr>
                <w:sz w:val="24"/>
              </w:rPr>
              <w:t xml:space="preserve">Ввиду того, что обжалуемые судебные акты приняты в соответствии с нормами материального и процессуального права, оснований для их отмены не имеется..."</w:t>
            </w:r>
          </w:p>
          <w:p>
            <w:pPr>
              <w:pStyle w:val="0"/>
              <w:spacing w:before="240" w:line-rule="auto"/>
              <w:jc w:val="both"/>
            </w:pPr>
            <w:r>
              <w:rPr>
                <w:sz w:val="24"/>
              </w:rPr>
            </w:r>
          </w:p>
          <w:p>
            <w:pPr>
              <w:pStyle w:val="0"/>
              <w:jc w:val="both"/>
            </w:pPr>
            <w:hyperlink w:history="0" r:id="rId503" w:tooltip="Постановление ФАС Северо-Западного округа от 21.06.2012 по делу N А56-46573/2011 Требование: О взыскании задолженности по государственному контракту и процентов за пользование чужими денежными средствами. Обстоятельства: Подрядчик ссылается на неоплату выполненных работ. Встречное требование: О расторжении контракта и взыскании пеней за просрочку выполнения работ. Решение: 1) Основное требование удовлетворено в части взыскания задолженности, поскольку выполнение работ подтверждено. Размер взыскиваемых проце {КонсультантПлюс}">
              <w:r>
                <w:rPr>
                  <w:sz w:val="24"/>
                  <w:color w:val="0000ff"/>
                </w:rPr>
                <w:t xml:space="preserve">Постановление</w:t>
              </w:r>
            </w:hyperlink>
            <w:r>
              <w:rPr>
                <w:sz w:val="24"/>
              </w:rPr>
              <w:t xml:space="preserve"> ФАС Северо-Западного округа от 21.06.2012 по делу N А56-46573/2011</w:t>
            </w:r>
          </w:p>
          <w:p>
            <w:pPr>
              <w:pStyle w:val="0"/>
              <w:spacing w:before="240" w:line-rule="auto"/>
              <w:jc w:val="both"/>
            </w:pPr>
            <w:r>
              <w:rPr>
                <w:sz w:val="24"/>
              </w:rPr>
              <w:t xml:space="preserve">"...Учреждение обратилось в суд со встречным иском о расторжении Контракта, а также о взыскании 6435 руб. пеней за просрочку исполнения обязательства по выполнению работ.</w:t>
            </w:r>
          </w:p>
          <w:p>
            <w:pPr>
              <w:pStyle w:val="0"/>
              <w:spacing w:before="240" w:line-rule="auto"/>
              <w:jc w:val="both"/>
            </w:pPr>
            <w:r>
              <w:rPr>
                <w:sz w:val="24"/>
              </w:rPr>
              <w:t xml:space="preserve">Несмотря на то что формально сроки выполнения работ нарушены, ответственность за их нарушение не может быть возложена на подрядчика в силу следующего.</w:t>
            </w:r>
          </w:p>
          <w:p>
            <w:pPr>
              <w:pStyle w:val="0"/>
              <w:spacing w:before="240" w:line-rule="auto"/>
              <w:jc w:val="both"/>
            </w:pPr>
            <w:r>
              <w:rPr>
                <w:sz w:val="24"/>
              </w:rPr>
              <w:t xml:space="preserve">Согласно </w:t>
            </w:r>
            <w:hyperlink w:history="0" r:id="rId504" w:tooltip="&quot;Гражданский кодекс Российской Федерации (часть первая)&quot; от 30.11.1994 N 51-ФЗ (ред. от 06.04.2011) ------------ Недействующая редакция {КонсультантПлюс}">
              <w:r>
                <w:rPr>
                  <w:sz w:val="24"/>
                  <w:color w:val="0000ff"/>
                </w:rPr>
                <w:t xml:space="preserve">пункту 3 статьи 405</w:t>
              </w:r>
            </w:hyperlink>
            <w:r>
              <w:rPr>
                <w:sz w:val="24"/>
              </w:rPr>
              <w:t xml:space="preserve"> ГК РФ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Как установлено судами, заказчик не представил подрядчику в установленный срок исходных данных, указанных в "перечне данных, необходимых для разработки ПЛАС".</w:t>
            </w:r>
          </w:p>
          <w:p>
            <w:pPr>
              <w:pStyle w:val="0"/>
              <w:spacing w:before="240" w:line-rule="auto"/>
              <w:jc w:val="both"/>
            </w:pPr>
            <w:r>
              <w:rPr>
                <w:sz w:val="24"/>
              </w:rPr>
              <w:t xml:space="preserve">В письмах от 11.03.2011 N 110-02/1, от 16.03.2011 N 120-02/01, Общество напоминало Учреждению о его обязанности представить необходимые исходные данные, приложив их перечень.</w:t>
            </w:r>
          </w:p>
          <w:p>
            <w:pPr>
              <w:pStyle w:val="0"/>
              <w:spacing w:before="240" w:line-rule="auto"/>
              <w:jc w:val="both"/>
            </w:pPr>
            <w:r>
              <w:rPr>
                <w:sz w:val="24"/>
              </w:rPr>
              <w:t xml:space="preserve">Общество также просило Учреждение согласовать ПЛАС, о чем уведомило заказчика в письмах от 04.04.2011 N 153-02/01, от 14.04.2011 N 181-02/01.</w:t>
            </w:r>
          </w:p>
          <w:p>
            <w:pPr>
              <w:pStyle w:val="0"/>
              <w:spacing w:before="240" w:line-rule="auto"/>
              <w:jc w:val="both"/>
            </w:pPr>
            <w:r>
              <w:rPr>
                <w:sz w:val="24"/>
              </w:rPr>
              <w:t xml:space="preserve">Учреждение направило недостающие исходные данные только 19.04.2011.</w:t>
            </w:r>
          </w:p>
          <w:p>
            <w:pPr>
              <w:pStyle w:val="0"/>
              <w:spacing w:before="240" w:line-rule="auto"/>
              <w:jc w:val="both"/>
            </w:pPr>
            <w:r>
              <w:rPr>
                <w:sz w:val="24"/>
              </w:rPr>
              <w:t xml:space="preserve">Таким образом, суд первой инстанции правомерно посчитал, что встречные обязательства Учреждения выполнены 19.04.2011, т.е. через месяц и девять дней после начала работ.</w:t>
            </w:r>
          </w:p>
          <w:p>
            <w:pPr>
              <w:pStyle w:val="0"/>
              <w:spacing w:before="240" w:line-rule="auto"/>
              <w:jc w:val="both"/>
            </w:pPr>
            <w:r>
              <w:rPr>
                <w:sz w:val="24"/>
              </w:rPr>
              <w:t xml:space="preserve">С учетом положений </w:t>
            </w:r>
            <w:hyperlink w:history="0" r:id="rId505" w:tooltip="&quot;Гражданский кодекс Российской Федерации (часть первая)&quot; от 30.11.1994 N 51-ФЗ (ред. от 06.04.2011) ------------ Недействующая редакция {КонсультантПлюс}">
              <w:r>
                <w:rPr>
                  <w:sz w:val="24"/>
                  <w:color w:val="0000ff"/>
                </w:rPr>
                <w:t xml:space="preserve">пункта 3 статьи 405</w:t>
              </w:r>
            </w:hyperlink>
            <w:r>
              <w:rPr>
                <w:sz w:val="24"/>
              </w:rPr>
              <w:t xml:space="preserve"> ГК РФ суд сделал вывод, что сроки выполнения работ подрядчиком не нарушены.</w:t>
            </w:r>
          </w:p>
          <w:p>
            <w:pPr>
              <w:pStyle w:val="0"/>
              <w:spacing w:before="240" w:line-rule="auto"/>
              <w:jc w:val="both"/>
            </w:pPr>
            <w:r>
              <w:rPr>
                <w:sz w:val="24"/>
              </w:rPr>
              <w:t xml:space="preserve">Суд кассационной инстанции также согласен с позицией судов в части отказа в удовлетворении встречного иска..."</w:t>
            </w:r>
          </w:p>
          <w:p>
            <w:pPr>
              <w:pStyle w:val="0"/>
              <w:spacing w:before="240" w:line-rule="auto"/>
              <w:jc w:val="both"/>
            </w:pPr>
            <w:r>
              <w:rPr>
                <w:sz w:val="24"/>
              </w:rPr>
            </w:r>
          </w:p>
          <w:p>
            <w:pPr>
              <w:pStyle w:val="0"/>
              <w:jc w:val="both"/>
            </w:pPr>
            <w:hyperlink w:history="0" r:id="rId506" w:tooltip="Постановление ФАС Северо-Западного округа от 16.05.2012 по делу N А26-3154/2011 Требование: О взыскании неустойки по государственным контрактам на выполнение работ по строительству объектов. Обстоятельства: Заказчик ссылается на нарушение подрядчиком сроков выполнения работ по контрактам. Решение: В удовлетворении требования отказано, поскольку суд пришел к выводу о наличии просрочки кредитора: нарушение сроков выполнения работ подрядчиком, который предупредил заказчика об обстоятельствах, которые препятств {КонсультантПлюс}">
              <w:r>
                <w:rPr>
                  <w:sz w:val="24"/>
                  <w:color w:val="0000ff"/>
                </w:rPr>
                <w:t xml:space="preserve">Постановление</w:t>
              </w:r>
            </w:hyperlink>
            <w:r>
              <w:rPr>
                <w:sz w:val="24"/>
              </w:rPr>
              <w:t xml:space="preserve"> ФАС Северо-Западного округа от 16.05.2012 по делу N А26-3154/2011</w:t>
            </w:r>
          </w:p>
          <w:p>
            <w:pPr>
              <w:pStyle w:val="0"/>
              <w:spacing w:before="240" w:line-rule="auto"/>
              <w:jc w:val="both"/>
            </w:pPr>
            <w:r>
              <w:rPr>
                <w:sz w:val="24"/>
              </w:rPr>
              <w:t xml:space="preserve">"...Карельская таможня, место нахождения: 185028, Республика Карелия, город Петрозаводск, улица Ф.Энгельса, 25, ОГРН 1081001009440 (далее - Таможня), обратилась в Арбитражный суд Республики Карелия с иском к федеральному государственному унитарному предприятию "Ростэк" федеральной таможенной службы, место нахождения: 107258, Москва, Игральная ул., 1, ОГРН 1027739393175 (далее - Предприятие), и закрытому акционерному обществу "Ростэк-Сортавала", место нахождения: 186792, Республика Карелия, город Сортавала, Новый переулок, дом 22, ОГРН 1033700050493 (далее - Общество), о взыскании солидарно 186 799 руб. 49 коп. неустойки за нарушение сроков выполнения работ по государственному контракту на выполнение работ по строительству объектов "Установка весового оборудования и поста весового контроля на МАПП "Вяртсиля" Карельской таможни" от 24.12.2009 N 545 (далее - Контракт N 1) и государственному контракту на выполнение работ по строительству объектов "Установка весового оборудования и поста весового контроля на МАПП "Люття" Карельской таможни" от 24.12.2009 N 546 (далее - Контракт N 2).</w:t>
            </w:r>
          </w:p>
          <w:p>
            <w:pPr>
              <w:pStyle w:val="0"/>
              <w:spacing w:before="240" w:line-rule="auto"/>
              <w:jc w:val="both"/>
            </w:pPr>
            <w:r>
              <w:rPr>
                <w:sz w:val="24"/>
              </w:rPr>
              <w:t xml:space="preserve">Возражая против удовлетворения иска, Общество ссылается на отсутствие своей вины в нарушении сроков выполнения работ. При этом Общество указывает, что в целях исполнения Контракта N 1, Контракта N 2 оно заключило с Фирмой (субподрядчик) договор субподряда на выполнение работ по строительству объектов "Установка весового оборудования и поста весового контроля на МАПП "Люття" и МАПП "Вяртсиля" Карельской таможни" от 25.12.2009 N 06/09 (далее - Договор субподряда), в ходе выполнения работ по которому подрядчиком совместно с субподрядчиком были выявлены несоответствия в представленной заказчиком технической и проектно-сметной документации. В ходе осуществления входного контроля проектно-сметной документации Фирмой выявлены также существенные недостатки, о чем субподрядчик проинформировал Общество письмами от 09.02.2010 N 30 и от 02.03.2010 N 45 с приложением подробного списка ошибок по обоим проектам, а Общество - соответственно Таможню. Кроме того, Общество утверждает, что строительная площадка передана ему Таможней лишь в апреле 2010 года.</w:t>
            </w:r>
          </w:p>
          <w:p>
            <w:pPr>
              <w:pStyle w:val="0"/>
              <w:spacing w:before="240" w:line-rule="auto"/>
              <w:jc w:val="both"/>
            </w:pPr>
            <w:r>
              <w:rPr>
                <w:sz w:val="24"/>
              </w:rPr>
              <w:t xml:space="preserve">В письме от 16.02.2010 N 01-11/104 Общество просило Таможню в кратчайшие сроки принять решение об изменении проекта и выбрать один из предлагаемых вариантов.</w:t>
            </w:r>
          </w:p>
          <w:p>
            <w:pPr>
              <w:pStyle w:val="0"/>
              <w:spacing w:before="240" w:line-rule="auto"/>
              <w:jc w:val="both"/>
            </w:pPr>
            <w:r>
              <w:rPr>
                <w:sz w:val="24"/>
              </w:rPr>
              <w:t xml:space="preserve">Поскольку заказчик не отреагировал на указанное письмо, подрядчик в письме от 10.03.2010 N 01-11/193 информировал Таможню о невозможности производства строительно-монтажных работ, приложив к письму списки вопросов к проектно-сметным документации по МАПП "Люття" и МАПП "Вяртсиля".</w:t>
            </w:r>
          </w:p>
          <w:p>
            <w:pPr>
              <w:pStyle w:val="0"/>
              <w:spacing w:before="240" w:line-rule="auto"/>
              <w:jc w:val="both"/>
            </w:pPr>
            <w:r>
              <w:rPr>
                <w:sz w:val="24"/>
              </w:rPr>
              <w:t xml:space="preserve">Отказывая в удовлетворении иска, суд первой инстанции, оценив совокупность материалов дела, доводы сторон и представленные ими доказательства, в том числе переписку лиц, участвующих в деле, и условия, предусмотренные Контрактами N 1, 2, Договорами поручительства N 1, 2, сославшись на положения </w:t>
            </w:r>
            <w:hyperlink w:history="0" r:id="rId507" w:tooltip="&quot;Гражданский кодекс Российской Федерации (часть первая)&quot; от 30.11.1994 N 51-ФЗ (ред. от 06.04.2011) ------------ Недействующая редакция {КонсультантПлюс}">
              <w:r>
                <w:rPr>
                  <w:sz w:val="24"/>
                  <w:color w:val="0000ff"/>
                </w:rPr>
                <w:t xml:space="preserve">статей 401</w:t>
              </w:r>
            </w:hyperlink>
            <w:r>
              <w:rPr>
                <w:sz w:val="24"/>
              </w:rPr>
              <w:t xml:space="preserve">, </w:t>
            </w:r>
            <w:hyperlink w:history="0" r:id="rId508" w:tooltip="&quot;Гражданский кодекс Российской Федерации (часть первая)&quot; от 30.11.1994 N 51-ФЗ (ред. от 06.04.2011) ------------ Недействующая редакция {КонсультантПлюс}">
              <w:r>
                <w:rPr>
                  <w:sz w:val="24"/>
                  <w:color w:val="0000ff"/>
                </w:rPr>
                <w:t xml:space="preserve">405</w:t>
              </w:r>
            </w:hyperlink>
            <w:r>
              <w:rPr>
                <w:sz w:val="24"/>
              </w:rPr>
              <w:t xml:space="preserve">, </w:t>
            </w:r>
            <w:hyperlink w:history="0" r:id="rId509" w:tooltip="&quot;Гражданский кодекс Российской Федерации (часть первая)&quot; от 30.11.1994 N 51-ФЗ (ред. от 06.04.2011) ------------ Недействующая редакция {КонсультантПлюс}">
              <w:r>
                <w:rPr>
                  <w:sz w:val="24"/>
                  <w:color w:val="0000ff"/>
                </w:rPr>
                <w:t xml:space="preserve">406</w:t>
              </w:r>
            </w:hyperlink>
            <w:r>
              <w:rPr>
                <w:sz w:val="24"/>
              </w:rPr>
              <w:t xml:space="preserve">, </w:t>
            </w:r>
            <w:hyperlink w:history="0" r:id="rId510" w:tooltip="&quot;Гражданский кодекс Российской Федерации (часть вторая)&quot; от 26.01.1996 N 14-ФЗ (ред. от 07.02.2011) ------------ Недействующая редакция {КонсультантПлюс}">
              <w:r>
                <w:rPr>
                  <w:sz w:val="24"/>
                  <w:color w:val="0000ff"/>
                </w:rPr>
                <w:t xml:space="preserve">716</w:t>
              </w:r>
            </w:hyperlink>
            <w:r>
              <w:rPr>
                <w:sz w:val="24"/>
              </w:rPr>
              <w:t xml:space="preserve">, </w:t>
            </w:r>
            <w:hyperlink w:history="0" r:id="rId511" w:tooltip="&quot;Гражданский кодекс Российской Федерации (часть вторая)&quot; от 26.01.1996 N 14-ФЗ (ред. от 07.02.2011) ------------ Недействующая редакция {КонсультантПлюс}">
              <w:r>
                <w:rPr>
                  <w:sz w:val="24"/>
                  <w:color w:val="0000ff"/>
                </w:rPr>
                <w:t xml:space="preserve">719</w:t>
              </w:r>
            </w:hyperlink>
            <w:r>
              <w:rPr>
                <w:sz w:val="24"/>
              </w:rPr>
              <w:t xml:space="preserve"> ГК РФ, пришел к выводу о наличии в данном случае просрочки кредитора, поскольку нарушение сроков выполнения работ подрядчиком, который предупредил заказчика об обстоятельствах, которые препятствует исполнению контрактов, и приостановил начатую работу на 58 дней с 16.02.2010 по 14.04.2010, обусловлено неисполнением со стороны заказчика своих обязательств, предусмотренных пунктами 3.2.1, 3.2.9 Контрактов N 1, 2. При этом судом первой инстанции установлено, что проект был откорректирован Таможней только к 14.04.2010.</w:t>
            </w:r>
          </w:p>
          <w:p>
            <w:pPr>
              <w:pStyle w:val="0"/>
              <w:spacing w:before="240" w:line-rule="auto"/>
              <w:jc w:val="both"/>
            </w:pPr>
            <w:r>
              <w:rPr>
                <w:sz w:val="24"/>
              </w:rPr>
              <w:t xml:space="preserve">В данном случае суды установили, что подрядчик воспользовался правом, предоставленным </w:t>
            </w:r>
            <w:hyperlink w:history="0" r:id="rId512" w:tooltip="&quot;Гражданский кодекс Российской Федерации (часть вторая)&quot; от 26.01.1996 N 14-ФЗ (ред. от 07.02.2011) ------------ Недействующая редакция {КонсультантПлюс}">
              <w:r>
                <w:rPr>
                  <w:sz w:val="24"/>
                  <w:color w:val="0000ff"/>
                </w:rPr>
                <w:t xml:space="preserve">пунктом 1 статьи 719</w:t>
              </w:r>
            </w:hyperlink>
            <w:r>
              <w:rPr>
                <w:sz w:val="24"/>
              </w:rPr>
              <w:t xml:space="preserve"> ГК РФ, и приостановил начатую работу с 16.02.2010, т.е. с даты направления подрядчиком заказчику письма N 01-11/104, по 14.04.2010, т.е. дату передачи заказчиком откорректированного проекта.</w:t>
            </w:r>
          </w:p>
          <w:p>
            <w:pPr>
              <w:pStyle w:val="0"/>
              <w:spacing w:before="240" w:line-rule="auto"/>
              <w:jc w:val="both"/>
            </w:pPr>
            <w:r>
              <w:rPr>
                <w:sz w:val="24"/>
              </w:rPr>
              <w:t xml:space="preserve">Нарушений либо неправильного применения судами норм материального или процессуального права, которые могли привести к принятию неправильных судебных актов, кассационная инстанция не усматривает..."</w:t>
            </w:r>
          </w:p>
          <w:p>
            <w:pPr>
              <w:pStyle w:val="0"/>
              <w:spacing w:before="240" w:line-rule="auto"/>
              <w:jc w:val="both"/>
            </w:pPr>
            <w:r>
              <w:rPr>
                <w:sz w:val="24"/>
              </w:rPr>
            </w:r>
          </w:p>
          <w:p>
            <w:pPr>
              <w:pStyle w:val="0"/>
              <w:jc w:val="both"/>
            </w:pPr>
            <w:hyperlink w:history="0" r:id="rId513" w:tooltip="Постановление ФАС Северо-Западного округа от 17.05.2010 N Ф07-3649/2010 по делу N А13-11347/2009 Оспаривая правомерность взыскания с него пеней по государственному контракту, учреждение ошибочно исходило из отсутствия его вины в просрочке оплаты выполненных ООО работ, поскольку материалами дела подтверждается, что учреждение не выполнило обязанность по своевременной передаче обществу документации, необходимой для выполнения проектных работ, лишив тем самым ООО возможности выполнения работ к установленному с {КонсультантПлюс}">
              <w:r>
                <w:rPr>
                  <w:sz w:val="24"/>
                  <w:color w:val="0000ff"/>
                </w:rPr>
                <w:t xml:space="preserve">Постановление</w:t>
              </w:r>
            </w:hyperlink>
            <w:r>
              <w:rPr>
                <w:sz w:val="24"/>
              </w:rPr>
              <w:t xml:space="preserve"> ФАС Северо-Западного округа от 17.05.2010 N Ф07-3649/2010 по делу N А13-11347/2009</w:t>
            </w:r>
          </w:p>
          <w:p>
            <w:pPr>
              <w:pStyle w:val="0"/>
              <w:spacing w:before="240" w:line-rule="auto"/>
              <w:jc w:val="both"/>
            </w:pPr>
            <w:r>
              <w:rPr>
                <w:sz w:val="24"/>
              </w:rPr>
              <w:t xml:space="preserve">"...Как следует из кассационной жалобы, поддержанной в судебном заседании представителями Учреждения, последнее не согласно со взысканием с него пеней за просрочку оплаты выполненных работ и с отказом в удовлетворении встречного иска о взыскании с Общества пеней за просрочку выполнения работ. По мнению Учреждения, его вины как бюджетного учреждения в просрочке оплаты выполненных работ не имеется. При отказе в удовлетворении встречного иска судом применен </w:t>
            </w:r>
            <w:hyperlink w:history="0" r:id="rId514" w:tooltip="&quot;Гражданский кодекс Российской Федерации (часть первая)&quot; от 30.11.1994 N 51-ФЗ (ред. от 13.05.2008) ------------ Недействующая редакция {КонсультантПлюс}">
              <w:r>
                <w:rPr>
                  <w:sz w:val="24"/>
                  <w:color w:val="0000ff"/>
                </w:rPr>
                <w:t xml:space="preserve">пункт 1 статьи 401</w:t>
              </w:r>
            </w:hyperlink>
            <w:r>
              <w:rPr>
                <w:sz w:val="24"/>
              </w:rPr>
              <w:t xml:space="preserve"> Гражданского кодекса Российской Федерации, в то время как следовало применить </w:t>
            </w:r>
            <w:hyperlink w:history="0" r:id="rId515" w:tooltip="&quot;Гражданский кодекс Российской Федерации (часть первая)&quot; от 30.11.1994 N 51-ФЗ (ред. от 13.05.2008) ------------ Недействующая редакция {КонсультантПлюс}">
              <w:r>
                <w:rPr>
                  <w:sz w:val="24"/>
                  <w:color w:val="0000ff"/>
                </w:rPr>
                <w:t xml:space="preserve">пункт 3 статьи 401</w:t>
              </w:r>
            </w:hyperlink>
            <w:r>
              <w:rPr>
                <w:sz w:val="24"/>
              </w:rPr>
              <w:t xml:space="preserve">, </w:t>
            </w:r>
            <w:hyperlink w:history="0" r:id="rId516" w:tooltip="&quot;Гражданский кодекс Российской Федерации (часть первая)&quot; от 30.11.1994 N 51-ФЗ (ред. от 13.05.2008) ------------ Недействующая редакция {КонсультантПлюс}">
              <w:r>
                <w:rPr>
                  <w:sz w:val="24"/>
                  <w:color w:val="0000ff"/>
                </w:rPr>
                <w:t xml:space="preserve">статьи 309</w:t>
              </w:r>
            </w:hyperlink>
            <w:r>
              <w:rPr>
                <w:sz w:val="24"/>
              </w:rPr>
              <w:t xml:space="preserve"> и </w:t>
            </w:r>
            <w:hyperlink w:history="0" r:id="rId517" w:tooltip="&quot;Гражданский кодекс Российской Федерации (часть вторая)&quot; от 26.01.1996 N 14-ФЗ (ред. от 06.12.2007) (с изм. и доп., вступающими в силу с 01.02.2008) ------------ Недействующая редакция {КонсультантПлюс}">
              <w:r>
                <w:rPr>
                  <w:sz w:val="24"/>
                  <w:color w:val="0000ff"/>
                </w:rPr>
                <w:t xml:space="preserve">716</w:t>
              </w:r>
            </w:hyperlink>
            <w:r>
              <w:rPr>
                <w:sz w:val="24"/>
              </w:rPr>
              <w:t xml:space="preserve"> названного Кодекса. Как указывает Учреждение, Общество допустило нарушение сроков выполнения работ и несет за это ответственность независимо от вины (</w:t>
            </w:r>
            <w:hyperlink w:history="0" r:id="rId518" w:tooltip="&quot;Гражданский кодекс Российской Федерации (часть первая)&quot; от 30.11.1994 N 51-ФЗ (ред. от 13.05.2008) ------------ Недействующая редакция {КонсультантПлюс}">
              <w:r>
                <w:rPr>
                  <w:sz w:val="24"/>
                  <w:color w:val="0000ff"/>
                </w:rPr>
                <w:t xml:space="preserve">пункт 3 статьи 401</w:t>
              </w:r>
            </w:hyperlink>
            <w:r>
              <w:rPr>
                <w:sz w:val="24"/>
              </w:rPr>
              <w:t xml:space="preserve"> Гражданского кодекса Российской Федерации).</w:t>
            </w:r>
          </w:p>
          <w:p>
            <w:pPr>
              <w:pStyle w:val="0"/>
              <w:spacing w:before="240" w:line-rule="auto"/>
              <w:jc w:val="both"/>
            </w:pPr>
            <w:r>
              <w:rPr>
                <w:sz w:val="24"/>
              </w:rPr>
              <w:t xml:space="preserve">Кассационная инстанция полагает такие доводы ошибочными исходя из следующего.</w:t>
            </w:r>
          </w:p>
          <w:p>
            <w:pPr>
              <w:pStyle w:val="0"/>
              <w:spacing w:before="240" w:line-rule="auto"/>
              <w:jc w:val="both"/>
            </w:pPr>
            <w:r>
              <w:rPr>
                <w:sz w:val="24"/>
              </w:rPr>
              <w:t xml:space="preserve">Судом первой инстанции с учетом несвоевременного представления Учреждением необходимой для выполнения проектных работ документации не установлено вины Общества в нарушении сроков выполнения работ. Такие выводы подтверждены доказательствами по делу, оцененными судом по правилам </w:t>
            </w:r>
            <w:hyperlink w:history="0" r:id="rId519" w:tooltip="&quot;Арбитражный процессуальный кодекс Российской Федерации&quot; от 24.07.2002 N 95-ФЗ (ред. от 19.07.2009) ------------ Недействующая редакция {КонсультантПлюс}">
              <w:r>
                <w:rPr>
                  <w:sz w:val="24"/>
                  <w:color w:val="0000ff"/>
                </w:rPr>
                <w:t xml:space="preserve">статьи 71</w:t>
              </w:r>
            </w:hyperlink>
            <w:r>
              <w:rPr>
                <w:sz w:val="24"/>
              </w:rPr>
              <w:t xml:space="preserve"> Арбитражного процессуального кодекса Российской Федерации.</w:t>
            </w:r>
          </w:p>
          <w:p>
            <w:pPr>
              <w:pStyle w:val="0"/>
              <w:spacing w:before="240" w:line-rule="auto"/>
              <w:jc w:val="both"/>
            </w:pPr>
            <w:r>
              <w:rPr>
                <w:sz w:val="24"/>
              </w:rPr>
              <w:t xml:space="preserve">Утверждение Учреждения об отсутствии его вины в просрочке оплаты выполненных работ противоречит установленным по делу обстоятельствам и направлено на переоценку доказательств по делу.</w:t>
            </w:r>
          </w:p>
          <w:p>
            <w:pPr>
              <w:pStyle w:val="0"/>
              <w:spacing w:before="240" w:line-rule="auto"/>
              <w:jc w:val="both"/>
            </w:pPr>
            <w:r>
              <w:rPr>
                <w:sz w:val="24"/>
              </w:rPr>
              <w:t xml:space="preserve">Судом первой инстанции установлено, что необходимая подрядчику для выполнения проектных работ документация передавалась со значительной задержкой и только по его требованиям, то есть фактически суд установил просрочку должника. Таким образом, исполнение обязательства подрядчиком было невозможным до предоставления ему документации (</w:t>
            </w:r>
            <w:hyperlink w:history="0" r:id="rId520" w:tooltip="&quot;Гражданский кодекс Российской Федерации (часть первая)&quot; от 30.11.1994 N 51-ФЗ (ред. от 13.05.2008) ------------ Недействующая редакция {КонсультантПлюс}">
              <w:r>
                <w:rPr>
                  <w:sz w:val="24"/>
                  <w:color w:val="0000ff"/>
                </w:rPr>
                <w:t xml:space="preserve">пункт 2 статьи 328</w:t>
              </w:r>
            </w:hyperlink>
            <w:r>
              <w:rPr>
                <w:sz w:val="24"/>
              </w:rPr>
              <w:t xml:space="preserve"> Гражданского кодекса Российской Федерации)..."</w:t>
            </w:r>
          </w:p>
          <w:p>
            <w:pPr>
              <w:pStyle w:val="0"/>
              <w:spacing w:before="240" w:line-rule="auto"/>
              <w:jc w:val="both"/>
            </w:pPr>
            <w:r>
              <w:rPr>
                <w:sz w:val="24"/>
              </w:rPr>
            </w:r>
          </w:p>
          <w:p>
            <w:pPr>
              <w:pStyle w:val="0"/>
              <w:jc w:val="both"/>
            </w:pPr>
            <w:hyperlink w:history="0" r:id="rId521" w:tooltip="Постановление ФАС Северо-Западного округа от 29.04.2010 по делу N А13-4298/2009 Суд отказал в удовлетворении иска о взыскании с ответчика неосвоенного аванса по договору подряда на выполнение проектных работ, поскольку истец не доказал, что подготовленная и переданная ответчиком проектная документация имеет недостатки, которые делают невозможным ее дальнейшее использование, а стоимость выполненных работ не соответствует перечисленному авансу. {КонсультантПлюс}">
              <w:r>
                <w:rPr>
                  <w:sz w:val="24"/>
                  <w:color w:val="0000ff"/>
                </w:rPr>
                <w:t xml:space="preserve">Постановление</w:t>
              </w:r>
            </w:hyperlink>
            <w:r>
              <w:rPr>
                <w:sz w:val="24"/>
              </w:rPr>
              <w:t xml:space="preserve"> ФАС Северо-Западного округа от 29.04.2010 по делу N А13-4298/2009</w:t>
            </w:r>
          </w:p>
          <w:p>
            <w:pPr>
              <w:pStyle w:val="0"/>
              <w:spacing w:before="240" w:line-rule="auto"/>
              <w:jc w:val="both"/>
            </w:pPr>
            <w:r>
              <w:rPr>
                <w:sz w:val="24"/>
              </w:rPr>
              <w:t xml:space="preserve">"...Общество с ограниченной ответственностью "Вологодские топливные биотехнологии-2" (далее - ООО "Вологодские ТБ-2", Общество) обратилось в Арбитражный суд Вологодской области с иском к обществу с ограниченной ответственностью "Научно-производственное объединение "Проект" (далее - ООО "НПО "Проект", Объединение) о взыскании 1 245 000 руб. неосвоенного аванса по договору на выполнение проектных работ и 36 400 руб. договорной неустойки за просрочку разработки проекта, а также 2 247 руб. 90 коп. процентов за пользование чужими денежными средствами.</w:t>
            </w:r>
          </w:p>
          <w:p>
            <w:pPr>
              <w:pStyle w:val="0"/>
              <w:spacing w:before="240" w:line-rule="auto"/>
              <w:jc w:val="both"/>
            </w:pPr>
            <w:r>
              <w:rPr>
                <w:sz w:val="24"/>
              </w:rPr>
              <w:t xml:space="preserve">На основании </w:t>
            </w:r>
            <w:hyperlink w:history="0" r:id="rId522" w:tooltip="&quot;Гражданский кодекс Российской Федерации (часть вторая)&quot; от 26.01.1996 N 14-ФЗ (ред. от 06.12.2007) (с изм. и доп., вступающими в силу с 01.02.2008) ------------ Недействующая редакция {КонсультантПлюс}">
              <w:r>
                <w:rPr>
                  <w:sz w:val="24"/>
                  <w:color w:val="0000ff"/>
                </w:rPr>
                <w:t xml:space="preserve">пункта 1 статьи 719</w:t>
              </w:r>
            </w:hyperlink>
            <w:r>
              <w:rPr>
                <w:sz w:val="24"/>
              </w:rPr>
              <w:t xml:space="preserve"> ГК РФ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w:t>
            </w:r>
          </w:p>
          <w:p>
            <w:pPr>
              <w:pStyle w:val="0"/>
              <w:spacing w:before="240" w:line-rule="auto"/>
              <w:jc w:val="both"/>
            </w:pPr>
            <w:r>
              <w:rPr>
                <w:sz w:val="24"/>
              </w:rPr>
              <w:t xml:space="preserve">При рассмотрении настоящего дела в суде первой инстанции ответчик не отрицал, что спорный проект выполнен им не полностью, но своей вины в этом не усматривает, поскольку неоднократно запрашивал у истца технологическое решение со схемами техпроцессов во всех цехах завода, а также перечень подлежащего установке в цехах оборудования и паспорта на него. Объединение также указало на то, что без этих данных выполнить проект в полном объеме не представляется возможным, а техническое задание было представлено проектировщику только в декабре 2008 года.</w:t>
            </w:r>
          </w:p>
          <w:p>
            <w:pPr>
              <w:pStyle w:val="0"/>
              <w:spacing w:before="240" w:line-rule="auto"/>
              <w:jc w:val="both"/>
            </w:pPr>
            <w:r>
              <w:rPr>
                <w:sz w:val="24"/>
              </w:rPr>
              <w:t xml:space="preserve">Доказательства своевременной передачи истцом ответчику запрашиваемой документации в материалы дела не представлены.</w:t>
            </w:r>
          </w:p>
          <w:p>
            <w:pPr>
              <w:pStyle w:val="0"/>
              <w:spacing w:before="240" w:line-rule="auto"/>
              <w:jc w:val="both"/>
            </w:pPr>
            <w:r>
              <w:rPr>
                <w:sz w:val="24"/>
              </w:rPr>
              <w:t xml:space="preserve">Так как заказчик не опроверг доводы исполнителя о том, что техническое задание было представлено последнему только в декабре 2008 года, а без этого ответчик не мог исполнить свои обязательства по договору в срок, ООО "НПО "Проект" в силу пункта 6.3 договора подряда освобождается от ответственности в виде неустойки за нарушение сроков выполнения работ.</w:t>
            </w:r>
          </w:p>
          <w:p>
            <w:pPr>
              <w:pStyle w:val="0"/>
              <w:spacing w:before="240" w:line-rule="auto"/>
              <w:jc w:val="both"/>
            </w:pPr>
            <w:r>
              <w:rPr>
                <w:sz w:val="24"/>
              </w:rPr>
              <w:t xml:space="preserve">При таких обстоятельствах следует признать, что суды законно отказали в удовлетворении требований ООО "Вологодские ТБ-2"..."</w:t>
            </w:r>
          </w:p>
          <w:p>
            <w:pPr>
              <w:pStyle w:val="0"/>
              <w:spacing w:before="240" w:line-rule="auto"/>
              <w:jc w:val="both"/>
            </w:pPr>
            <w:r>
              <w:rPr>
                <w:sz w:val="24"/>
              </w:rPr>
            </w:r>
          </w:p>
          <w:p>
            <w:pPr>
              <w:pStyle w:val="0"/>
              <w:jc w:val="both"/>
            </w:pPr>
            <w:hyperlink w:history="0" r:id="rId523" w:tooltip="Постановление ФАС Северо-Западного округа от 06.10.2009 по делу N А21-9606/2008 Суд правомерно отказал во взыскании с ответчика неустойки по договору подряда на выполнение комплекса работ по благоустройству жилого дома, поскольку истец не исполнил надлежащим образом обязательства по передаче ответчику строительной площадки и по перечислению суммы аванса с учетом дополнительных работ, что препятствовало ответчику исполнить обязательства по договору в установленный срок. {КонсультантПлюс}">
              <w:r>
                <w:rPr>
                  <w:sz w:val="24"/>
                  <w:color w:val="0000ff"/>
                </w:rPr>
                <w:t xml:space="preserve">Постановление</w:t>
              </w:r>
            </w:hyperlink>
            <w:r>
              <w:rPr>
                <w:sz w:val="24"/>
              </w:rPr>
              <w:t xml:space="preserve"> ФАС Северо-Западного округа от 06.10.2009 по делу N А21-9606/2008</w:t>
            </w:r>
          </w:p>
          <w:p>
            <w:pPr>
              <w:pStyle w:val="0"/>
              <w:spacing w:before="240" w:line-rule="auto"/>
              <w:jc w:val="both"/>
            </w:pPr>
            <w:r>
              <w:rPr>
                <w:sz w:val="24"/>
              </w:rPr>
              <w:t xml:space="preserve">"...Общество с ограниченной ответственностью "Инвент-проект" (далее - ООО "Инвент-проект") обратилось в Арбитражный суд Калининградской области с иском к обществу с ограниченной ответственностью "КБ Регион Строй" (далее - ООО "КБ Регион Строй") о взыскании 166 390 руб. 74 коп. неустойки по договору подряда от 04.10.2007 N 23 (далее - договор подряда) и 291 598 руб. 26 коп. в счет возмещения убытков.</w:t>
            </w:r>
          </w:p>
          <w:p>
            <w:pPr>
              <w:pStyle w:val="0"/>
              <w:spacing w:before="240" w:line-rule="auto"/>
              <w:jc w:val="both"/>
            </w:pPr>
            <w:r>
              <w:rPr>
                <w:sz w:val="24"/>
              </w:rPr>
              <w:t xml:space="preserve">До принятия решения по делу истец в порядке </w:t>
            </w:r>
            <w:hyperlink w:history="0" r:id="rId524" w:tooltip="&quot;Арбитражный процессуальный кодекс Российской Федерации&quot; от 24.07.2002 N 95-ФЗ (ред. от 03.12.2008) ------------ Недействующая редакция {КонсультантПлюс}">
              <w:r>
                <w:rPr>
                  <w:sz w:val="24"/>
                  <w:color w:val="0000ff"/>
                </w:rPr>
                <w:t xml:space="preserve">статьи 49</w:t>
              </w:r>
            </w:hyperlink>
            <w:r>
              <w:rPr>
                <w:sz w:val="24"/>
              </w:rPr>
              <w:t xml:space="preserve"> Арбитражного процессуального кодекса Российской Федерации уменьшил размер взыскиваемой неустойки до 165 897 руб. 76 коп. и заявил отказ от требования о взыскании суммы убытков. Уменьшение размера исковых требований и отказ от иска в части приняты арбитражным судом.</w:t>
            </w:r>
          </w:p>
          <w:p>
            <w:pPr>
              <w:pStyle w:val="0"/>
              <w:spacing w:before="240" w:line-rule="auto"/>
              <w:jc w:val="both"/>
            </w:pPr>
            <w:r>
              <w:rPr>
                <w:sz w:val="24"/>
              </w:rPr>
              <w:t xml:space="preserve">Пунктами 4.1 и 4.2 договора подряда установлено, что работы должны быть начаты не позднее даты перечисления заказчиком аванса, а завершены (дата подписания акта приема-передачи) - до 15.11.2007.</w:t>
            </w:r>
          </w:p>
          <w:p>
            <w:pPr>
              <w:pStyle w:val="0"/>
              <w:spacing w:before="240" w:line-rule="auto"/>
              <w:jc w:val="both"/>
            </w:pPr>
            <w:r>
              <w:rPr>
                <w:sz w:val="24"/>
              </w:rPr>
              <w:t xml:space="preserve">ООО "Инвент-проект", полагая, что ООО "КБ Регион Строй", сдав результат работы 17.03.2008, просрочило исполнение, обратилось в арбитражный суд с настоящим иском.</w:t>
            </w:r>
          </w:p>
          <w:p>
            <w:pPr>
              <w:pStyle w:val="0"/>
              <w:spacing w:before="240" w:line-rule="auto"/>
              <w:jc w:val="both"/>
            </w:pPr>
            <w:r>
              <w:rPr>
                <w:sz w:val="24"/>
              </w:rPr>
              <w:t xml:space="preserve">Оценив доказательства по делу, суд сделал выводы, что заказчик не исполнил надлежащим образом обязательства по передаче подрядчику строительной площадки и по перечислению суммы аванса с учетом дополнительных работ.</w:t>
            </w:r>
          </w:p>
          <w:p>
            <w:pPr>
              <w:pStyle w:val="0"/>
              <w:spacing w:before="240" w:line-rule="auto"/>
              <w:jc w:val="both"/>
            </w:pPr>
            <w:r>
              <w:rPr>
                <w:sz w:val="24"/>
              </w:rPr>
              <w:t xml:space="preserve">Мотивами для отказа в удовлетворении иска послужили выводы суда о просрочке заказчика, что препятствовало подрядчику исполнить обязательство в установленный договором срок.</w:t>
            </w:r>
          </w:p>
          <w:p>
            <w:pPr>
              <w:pStyle w:val="0"/>
              <w:spacing w:before="240" w:line-rule="auto"/>
              <w:jc w:val="both"/>
            </w:pPr>
            <w:r>
              <w:rPr>
                <w:sz w:val="24"/>
              </w:rPr>
              <w:t xml:space="preserve">С учетом изложенного выше оснований для отмены обжалуемых судебных актов не имеется..."</w:t>
            </w:r>
          </w:p>
        </w:tc>
      </w:tr>
    </w:tbl>
    <w:p>
      <w:pPr>
        <w:pStyle w:val="0"/>
        <w:jc w:val="both"/>
      </w:pPr>
      <w:r>
        <w:rPr>
          <w:sz w:val="24"/>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919" w:name="P919"/>
          <w:bookmarkEnd w:id="919"/>
          <w:p>
            <w:pPr>
              <w:pStyle w:val="0"/>
              <w:jc w:val="both"/>
            </w:pPr>
            <w:r>
              <w:rPr>
                <w:sz w:val="24"/>
                <w:u w:val="single"/>
              </w:rPr>
              <w:t xml:space="preserve">Северо-Кавказский округ</w:t>
            </w:r>
          </w:p>
          <w:p>
            <w:pPr>
              <w:pStyle w:val="0"/>
              <w:spacing w:before="240" w:line-rule="auto"/>
              <w:jc w:val="both"/>
            </w:pPr>
            <w:hyperlink w:history="0" r:id="rId525" w:tooltip="Постановление Арбитражного суда Северо-Кавказского округа от 13.04.2016 N Ф08-1530/2016 по делу N А32-26566/2014 Требование: О взыскании убытков по договору субподряда и неустойки. Обстоятельства: Компания ссылалась на нарушение сроков выполнения работ и необходимость устранения дефектов. Встречное требование: О взыскании основного долга по договору. Решение: 1) В удовлетворении основного требования отказано, поскольку компания ненадлежаще исполняла свои обязательства по договору; 2) Встречное требование уд {КонсультантПлюс}">
              <w:r>
                <w:rPr>
                  <w:sz w:val="24"/>
                  <w:color w:val="0000ff"/>
                </w:rPr>
                <w:t xml:space="preserve">Постановление</w:t>
              </w:r>
            </w:hyperlink>
            <w:r>
              <w:rPr>
                <w:sz w:val="24"/>
              </w:rPr>
              <w:t xml:space="preserve"> Арбитражного суда Северо-Кавказского округа от 13.04.2016 N Ф08-1530/2016 по делу N А32-26566/2014</w:t>
            </w:r>
          </w:p>
          <w:p>
            <w:pPr>
              <w:pStyle w:val="0"/>
              <w:spacing w:before="240" w:line-rule="auto"/>
              <w:jc w:val="both"/>
            </w:pPr>
            <w:r>
              <w:rPr>
                <w:sz w:val="24"/>
              </w:rPr>
              <w:t xml:space="preserve">"...Как видно из материалов дела и установлено судами, 26.06.2013 компания (генподрядчик) и общество (субподрядчик) заключили договор субподряда от 26.06.2013 N 30/06, по условиям которого генподрядчик поручил, а субподрядчик принял обязательства по выполнению и сдаче комплекса работ по строительству бассейнов, включающий в себя поставку, монтаж оборудования и отделку бассейнов в гостиничном комплексе категории 4 звезды (далее - объект), по адресу: Краснодарский край, г. Сочи, Нижне-Имеретинская бухта.</w:t>
            </w:r>
          </w:p>
          <w:p>
            <w:pPr>
              <w:pStyle w:val="0"/>
              <w:spacing w:before="240" w:line-rule="auto"/>
              <w:jc w:val="both"/>
            </w:pPr>
            <w:r>
              <w:rPr>
                <w:sz w:val="24"/>
              </w:rPr>
              <w:t xml:space="preserve">Компания, ссылаясь на нарушение сроков выполнения работ и необходимость устранения дефектов, обратилась с иском в суд.</w:t>
            </w:r>
          </w:p>
          <w:p>
            <w:pPr>
              <w:pStyle w:val="0"/>
              <w:spacing w:before="240" w:line-rule="auto"/>
              <w:jc w:val="both"/>
            </w:pPr>
            <w:r>
              <w:rPr>
                <w:sz w:val="24"/>
              </w:rPr>
              <w:t xml:space="preserve">По смыслу </w:t>
            </w:r>
            <w:hyperlink w:history="0" r:id="rId526" w:tooltip="&quot;Гражданский кодекс Российской Федерации (часть первая)&quot; от 30.11.1994 N 51-ФЗ (ред. от 13.07.2015) ------------ Недействующая редакция {КонсультантПлюс}">
              <w:r>
                <w:rPr>
                  <w:sz w:val="24"/>
                  <w:color w:val="0000ff"/>
                </w:rPr>
                <w:t xml:space="preserve">пункта 3 статьи 405</w:t>
              </w:r>
            </w:hyperlink>
            <w:r>
              <w:rPr>
                <w:sz w:val="24"/>
              </w:rPr>
              <w:t xml:space="preserve"> и </w:t>
            </w:r>
            <w:hyperlink w:history="0" r:id="rId527" w:tooltip="&quot;Гражданский кодекс Российской Федерации (часть первая)&quot; от 30.11.1994 N 51-ФЗ (ред. от 13.07.2015) ------------ Недействующая редакция {КонсультантПлюс}">
              <w:r>
                <w:rPr>
                  <w:sz w:val="24"/>
                  <w:color w:val="0000ff"/>
                </w:rPr>
                <w:t xml:space="preserve">пункта 1 статьи 406</w:t>
              </w:r>
            </w:hyperlink>
            <w:r>
              <w:rPr>
                <w:sz w:val="24"/>
              </w:rPr>
              <w:t xml:space="preserve"> Гражданского кодекса Российской Федерации должник не считается просрочившим, пока обязательство не может быть исполнено вследствие просрочки кредитора. 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w:t>
            </w:r>
          </w:p>
          <w:p>
            <w:pPr>
              <w:pStyle w:val="0"/>
              <w:spacing w:before="240" w:line-rule="auto"/>
              <w:jc w:val="both"/>
            </w:pPr>
            <w:r>
              <w:rPr>
                <w:sz w:val="24"/>
              </w:rPr>
              <w:t xml:space="preserve">В соответствии со </w:t>
            </w:r>
            <w:hyperlink w:history="0" r:id="rId528" w:tooltip="&quot;Гражданский кодекс Российской Федерации (часть вторая)&quot; от 26.01.1996 N 14-ФЗ (ред. от 29.06.2015) (с изм. и доп., вступ. в силу с 01.07.2015) ------------ Недействующая редакция {КонсультантПлюс}">
              <w:r>
                <w:rPr>
                  <w:sz w:val="24"/>
                  <w:color w:val="0000ff"/>
                </w:rPr>
                <w:t xml:space="preserve">статьей 719</w:t>
              </w:r>
            </w:hyperlink>
            <w:r>
              <w:rPr>
                <w:sz w:val="24"/>
              </w:rPr>
              <w:t xml:space="preserve"> Гражданского кодекса Российской Федерации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w:t>
            </w:r>
          </w:p>
          <w:p>
            <w:pPr>
              <w:pStyle w:val="0"/>
              <w:spacing w:before="240" w:line-rule="auto"/>
              <w:jc w:val="both"/>
            </w:pPr>
            <w:r>
              <w:rPr>
                <w:sz w:val="24"/>
              </w:rPr>
              <w:t xml:space="preserve">Суд апелляционной инстанции, руководствуясь </w:t>
            </w:r>
            <w:hyperlink w:history="0" r:id="rId529" w:tooltip="&quot;Арбитражный процессуальный кодекс Российской Федерации&quot; от 24.07.2002 N 95-ФЗ (ред. от 15.02.2016) ------------ Недействующая редакция {КонсультантПлюс}">
              <w:r>
                <w:rPr>
                  <w:sz w:val="24"/>
                  <w:color w:val="0000ff"/>
                </w:rPr>
                <w:t xml:space="preserve">статьей 71</w:t>
              </w:r>
            </w:hyperlink>
            <w:r>
              <w:rPr>
                <w:sz w:val="24"/>
              </w:rPr>
              <w:t xml:space="preserve"> Арбитражного процессуального кодекса Российской Федерации, оценив относимость, допустимость, достоверность каждого доказательства в отдельности, а также достаточность и взаимную связь доказательств в их совокупности по своему внутреннему убеждению, основанному на всестороннем, полном, объективном и непосредственном исследовании имеющихся в деле доказательств, принимая во внимание условия заключенного сторонами договора (пункты 4.1, 4.2.1, 5.1.1 и 5.1.2), установив, что субподрядчик неоднократно информировал генподрядчика о необходимости исполнения им своих обязательств и влиянии данных обстоятельств на сроки выполнения работ, указывал на невозможность завершения в срок работ по причинам, зависящим от генподрядчика (письмами от 18.09.2013 N 12, от 31.10.2013 N 23, от 27.11.2013 N 31, субподрядчик указывал на неготовность технических помещений бассейнов под работы и монтаж оборудования, невыполнение компанией подготовительных работ и нарушение проекта; т. 1, л.д. 228-230), в материалах дела имеются доказательства приостановления субподрядчиком начатой работы в порядке, предусмотренном нормами </w:t>
            </w:r>
            <w:hyperlink w:history="0" r:id="rId530" w:tooltip="&quot;Гражданский кодекс Российской Федерации (часть вторая)&quot; от 26.01.1996 N 14-ФЗ (ред. от 29.06.2015) (с изм. и доп., вступ. в силу с 01.07.2015) ------------ Недействующая редакция {КонсультантПлюс}">
              <w:r>
                <w:rPr>
                  <w:sz w:val="24"/>
                  <w:color w:val="0000ff"/>
                </w:rPr>
                <w:t xml:space="preserve">статей 716</w:t>
              </w:r>
            </w:hyperlink>
            <w:r>
              <w:rPr>
                <w:sz w:val="24"/>
              </w:rPr>
              <w:t xml:space="preserve"> и </w:t>
            </w:r>
            <w:hyperlink w:history="0" r:id="rId531" w:tooltip="&quot;Гражданский кодекс Российской Федерации (часть вторая)&quot; от 26.01.1996 N 14-ФЗ (ред. от 29.06.2015) (с изм. и доп., вступ. в силу с 01.07.2015) ------------ Недействующая редакция {КонсультантПлюс}">
              <w:r>
                <w:rPr>
                  <w:sz w:val="24"/>
                  <w:color w:val="0000ff"/>
                </w:rPr>
                <w:t xml:space="preserve">719</w:t>
              </w:r>
            </w:hyperlink>
            <w:r>
              <w:rPr>
                <w:sz w:val="24"/>
              </w:rPr>
              <w:t xml:space="preserve"> Гражданского кодекса Российской Федерации, пришел к обоснованному выводу о том, что генподрядчик несвоевременно исполнил свои обязательства по договору, вследствие чего субподрядчик не имел возможности выполнить работы в установленный договором срок.</w:t>
            </w:r>
          </w:p>
          <w:p>
            <w:pPr>
              <w:pStyle w:val="0"/>
              <w:spacing w:before="240" w:line-rule="auto"/>
              <w:jc w:val="both"/>
            </w:pPr>
            <w:r>
              <w:rPr>
                <w:sz w:val="24"/>
              </w:rPr>
              <w:t xml:space="preserve">На основании изложенного апелляционный суд, учитывая, что материалы дела свидетельствуют о ненадлежащем исполнении генподрядчиком возложенных на него обязанностей и не предполагают вины субподрядчика в просрочке, обоснованно отказал в удовлетворении заявленных требований, в том числе о взыскании неустойки за просрочку исполнения работ..."</w:t>
            </w:r>
          </w:p>
          <w:p>
            <w:pPr>
              <w:pStyle w:val="0"/>
              <w:spacing w:before="240" w:line-rule="auto"/>
              <w:jc w:val="both"/>
            </w:pPr>
            <w:r>
              <w:rPr>
                <w:sz w:val="24"/>
              </w:rPr>
            </w:r>
          </w:p>
          <w:p>
            <w:pPr>
              <w:pStyle w:val="0"/>
              <w:jc w:val="both"/>
            </w:pPr>
            <w:hyperlink w:history="0" r:id="rId532" w:tooltip="Постановление Арбитражного суда Северо-Кавказского округа от 02.12.2015 N Ф08-8630/2015 по делу N А53-24303/2013 Требование: О взыскании пеней и штрафа по государственному контракту. Обстоятельства: Учреждение ссылалось на ненадлежащее исполнение обществом условий контракта. Решение: В удовлетворении требования отказано, поскольку срок выполнения работ нарушен по вине учреждения. {КонсультантПлюс}">
              <w:r>
                <w:rPr>
                  <w:sz w:val="24"/>
                  <w:color w:val="0000ff"/>
                </w:rPr>
                <w:t xml:space="preserve">Постановление</w:t>
              </w:r>
            </w:hyperlink>
            <w:r>
              <w:rPr>
                <w:sz w:val="24"/>
              </w:rPr>
              <w:t xml:space="preserve"> Арбитражного суда Северо-Кавказского округа от 02.12.2015 N Ф08-8630/2015 по делу N А53-24303/2013</w:t>
            </w:r>
          </w:p>
          <w:p>
            <w:pPr>
              <w:pStyle w:val="0"/>
              <w:spacing w:before="240" w:line-rule="auto"/>
              <w:jc w:val="both"/>
            </w:pPr>
            <w:r>
              <w:rPr>
                <w:sz w:val="24"/>
              </w:rPr>
              <w:t xml:space="preserve">"...ФГБУ "Азово-Донское бассейновое управление по рыболовству и сохранению водных биологических ресурсов" (далее - учреждение) обратилось в Арбитражный суд Ростовской области с исковым заявлением к ООО "Росжилстрой" (далее - общество) о взыскании 2 484 634 рублей 56 копеек пеней и 25 881 610 рублей штрафа по государственному контракту от 03.09.2012 N 0173100013512000048-0007297-01 (уточненные требования).</w:t>
            </w:r>
          </w:p>
          <w:p>
            <w:pPr>
              <w:pStyle w:val="0"/>
              <w:spacing w:before="240" w:line-rule="auto"/>
              <w:jc w:val="both"/>
            </w:pPr>
            <w:r>
              <w:rPr>
                <w:sz w:val="24"/>
              </w:rPr>
              <w:t xml:space="preserve">Из материалов дела следует и судами установлено, что 03.09.2012 Федеральное агентство по рыболовству (заказчик) и общество (подрядчик) заключили контракт, предметом которого являлось выполнение работ по строительству Донского осетрового завода (II очередь, I пусковой комплекс) учреждения (пункт 1.1 контракта).</w:t>
            </w:r>
          </w:p>
          <w:p>
            <w:pPr>
              <w:pStyle w:val="0"/>
              <w:spacing w:before="240" w:line-rule="auto"/>
              <w:jc w:val="both"/>
            </w:pPr>
            <w:r>
              <w:rPr>
                <w:sz w:val="24"/>
              </w:rPr>
              <w:t xml:space="preserve">По результатам приемки работ комиссия приняла решение о том, что объемы выполненных работ по строительству Донского осетрового завода учреждения принимаются незавершенными. Подрядчик обязан устранить выявленные недоработки, а также предоставить документацию в полном объеме (пункт 5.8 контракта и письмо учреждения от 21.11.2012 N 41668) в срок до 01.03.2013 в соответствии с разработанным им планом мероприятий по устранению недоработок и замечаний.</w:t>
            </w:r>
          </w:p>
          <w:p>
            <w:pPr>
              <w:pStyle w:val="0"/>
              <w:spacing w:before="240" w:line-rule="auto"/>
              <w:jc w:val="both"/>
            </w:pPr>
            <w:r>
              <w:rPr>
                <w:sz w:val="24"/>
              </w:rPr>
              <w:t xml:space="preserve">Ненадлежащее исполнение обществом условий контракта явилось основанием для обращения учреждения в арбитражный суд с иском.</w:t>
            </w:r>
          </w:p>
          <w:p>
            <w:pPr>
              <w:pStyle w:val="0"/>
              <w:spacing w:before="240" w:line-rule="auto"/>
              <w:jc w:val="both"/>
            </w:pPr>
            <w:r>
              <w:rPr>
                <w:sz w:val="24"/>
              </w:rPr>
              <w:t xml:space="preserve">Подрядчик, не предупредивший заказчика об обстоятельствах, указанных в </w:t>
            </w:r>
            <w:hyperlink w:history="0" r:id="rId533" w:tooltip="&quot;Гражданский кодекс Российской Федерации (часть вторая)&quot; от 26.01.1996 N 14-ФЗ (ред. от 31.12.2014) (с изм. и доп., вступ. в силу с 22.01.2015) ------------ Недействующая редакция {КонсультантПлюс}">
              <w:r>
                <w:rPr>
                  <w:sz w:val="24"/>
                  <w:color w:val="0000ff"/>
                </w:rPr>
                <w:t xml:space="preserve">пункте 1 статьи 716</w:t>
              </w:r>
            </w:hyperlink>
            <w:r>
              <w:rPr>
                <w:sz w:val="24"/>
              </w:rPr>
              <w:t xml:space="preserve"> Гражданского кодекса Российской Федерации, либо продолживший работу, не дожидаясь истечения указанного в договоре срока, а при его отсутствии разумного срока для ответа на предупреждение или несмотря на своевременное указание заказчика о прекращении работы, не вправе при предъявлении к нему или им к заказчику соответствующих требований ссылаться на указанные обстоятельства.</w:t>
            </w:r>
          </w:p>
          <w:p>
            <w:pPr>
              <w:pStyle w:val="0"/>
              <w:spacing w:before="240" w:line-rule="auto"/>
              <w:jc w:val="both"/>
            </w:pPr>
            <w:r>
              <w:rPr>
                <w:sz w:val="24"/>
              </w:rPr>
              <w:t xml:space="preserve">Между тем продолжение работ подрядчиком при наличии оснований для их приостановления на основании </w:t>
            </w:r>
            <w:hyperlink w:history="0" r:id="rId534" w:tooltip="&quot;Гражданский кодекс Российской Федерации (часть вторая)&quot; от 26.01.1996 N 14-ФЗ (ред. от 31.12.2014) (с изм. и доп., вступ. в силу с 22.01.2015) ------------ Недействующая редакция {КонсультантПлюс}">
              <w:r>
                <w:rPr>
                  <w:sz w:val="24"/>
                  <w:color w:val="0000ff"/>
                </w:rPr>
                <w:t xml:space="preserve">статьи 719</w:t>
              </w:r>
            </w:hyperlink>
            <w:r>
              <w:rPr>
                <w:sz w:val="24"/>
              </w:rPr>
              <w:t xml:space="preserve"> Гражданского кодекса Российской Федерации само по себе не исключает возможности применения судом положений </w:t>
            </w:r>
            <w:hyperlink w:history="0" r:id="rId535" w:tooltip="&quot;Гражданский кодекс Российской Федерации (часть первая)&quot; от 30.11.1994 N 51-ФЗ (ред. от 31.12.2014) ------------ Недействующая редакция {КонсультантПлюс}">
              <w:r>
                <w:rPr>
                  <w:sz w:val="24"/>
                  <w:color w:val="0000ff"/>
                </w:rPr>
                <w:t xml:space="preserve">статьи 404</w:t>
              </w:r>
            </w:hyperlink>
            <w:r>
              <w:rPr>
                <w:sz w:val="24"/>
              </w:rPr>
              <w:t xml:space="preserve"> Гражданского кодекса Российской Федерации для определения размера ответственности при наличии вины кредитора (</w:t>
            </w:r>
            <w:hyperlink w:history="0" r:id="rId536" w:tooltip="Постановление Президиума ВАС РФ от 15.07.2014 N 5467/14 по делу N А53-10062/2013 Требование: О взыскании неустойки по государственному контракту. Обстоятельства: Объем работ, предусмотренный графиком производства работ, не выполнен ответчиком в срок, установленный контрактом. Решение: Дело направлено на новое рассмотрение, так как выводы судов о правомерности включения в текст государственного контракта условия о возможности начисления неустойки на общую сумму контракта, а не на стоимость просроченного обяз {КонсультантПлюс}">
              <w:r>
                <w:rPr>
                  <w:sz w:val="24"/>
                  <w:color w:val="0000ff"/>
                </w:rPr>
                <w:t xml:space="preserve">постановление</w:t>
              </w:r>
            </w:hyperlink>
            <w:r>
              <w:rPr>
                <w:sz w:val="24"/>
              </w:rPr>
              <w:t xml:space="preserve"> Президиума Высшего Арбитражного Суда Российской Федерации от 15.07.2014 N 5467/14).</w:t>
            </w:r>
          </w:p>
          <w:p>
            <w:pPr>
              <w:pStyle w:val="0"/>
              <w:spacing w:before="240" w:line-rule="auto"/>
              <w:jc w:val="both"/>
            </w:pPr>
            <w:r>
              <w:rPr>
                <w:sz w:val="24"/>
              </w:rPr>
              <w:t xml:space="preserve">Факт нарушения сроков выполнения работ сторонами не оспаривается, однако суды определили, что срок нарушен по вине учреждения.</w:t>
            </w:r>
          </w:p>
          <w:p>
            <w:pPr>
              <w:pStyle w:val="0"/>
              <w:spacing w:before="240" w:line-rule="auto"/>
              <w:jc w:val="both"/>
            </w:pPr>
            <w:r>
              <w:rPr>
                <w:sz w:val="24"/>
              </w:rPr>
              <w:t xml:space="preserve">Суды установили, что при выполнении работ по контракту выявлены ошибки в проектно-сметной и технической документации, без исправления которых строительство могло бы быть осуществлено с нарушением строительных норм и правил. В связи с указанными обстоятельствами общество направляло в адрес учреждения письма с просьбой оказать содействие и внести соответствующие изменения в проектно-сметную документацию. В результате стороны приняли решение о внесении изменений в проектно-сметную документацию и замене некоторых видов работ, в целом не превышающих смету расходов по проекту.</w:t>
            </w:r>
          </w:p>
          <w:p>
            <w:pPr>
              <w:pStyle w:val="0"/>
              <w:spacing w:before="240" w:line-rule="auto"/>
              <w:jc w:val="both"/>
            </w:pPr>
            <w:r>
              <w:rPr>
                <w:sz w:val="24"/>
              </w:rPr>
              <w:t xml:space="preserve">Таким образом, произошло существенное изменение обстоятельств, из-за которых общество выполняло работы, не предусмотренные контрактом, что привело к увеличению срока выполнения работ.</w:t>
            </w:r>
          </w:p>
          <w:p>
            <w:pPr>
              <w:pStyle w:val="0"/>
              <w:spacing w:before="240" w:line-rule="auto"/>
              <w:jc w:val="both"/>
            </w:pPr>
            <w:r>
              <w:rPr>
                <w:sz w:val="24"/>
              </w:rPr>
              <w:t xml:space="preserve">При таких обстоятельствах, оценив по правилам </w:t>
            </w:r>
            <w:hyperlink w:history="0" r:id="rId537" w:tooltip="&quot;Арбитражный процессуальный кодекс Российской Федерации&quot; от 24.07.2002 N 95-ФЗ (ред. от 29.06.2015) (с изм. и доп., вступ. в силу с 01.10.2015) ------------ Недействующая редакция {КонсультантПлюс}">
              <w:r>
                <w:rPr>
                  <w:sz w:val="24"/>
                  <w:color w:val="0000ff"/>
                </w:rPr>
                <w:t xml:space="preserve">статьи 71</w:t>
              </w:r>
            </w:hyperlink>
            <w:r>
              <w:rPr>
                <w:sz w:val="24"/>
              </w:rPr>
              <w:t xml:space="preserve"> Арбитражного процессуального кодекса Российской Федерации представленные в материалы дела доказательства, приняв во внимание то, что работы выполнены с нарушением срока в связи с непредставлением заказчиком полного комплекта проектно-сметной документации в установленные контрактом сроки, внесением изменений в проектно-сметную документацию и изменением объемов работ, суды пришли к верному выводу об отсутствии правовых оснований для удовлетворения исковых требований..."</w:t>
            </w:r>
          </w:p>
          <w:p>
            <w:pPr>
              <w:pStyle w:val="0"/>
              <w:spacing w:before="240" w:line-rule="auto"/>
              <w:jc w:val="both"/>
            </w:pPr>
            <w:r>
              <w:rPr>
                <w:sz w:val="24"/>
              </w:rPr>
            </w:r>
          </w:p>
          <w:p>
            <w:pPr>
              <w:pStyle w:val="0"/>
              <w:jc w:val="both"/>
            </w:pPr>
            <w:hyperlink w:history="0" r:id="rId538" w:tooltip="Постановление Арбитражного суда Северо-Кавказского округа от 14.10.2015 N Ф08-7584/2015 по делу N А32-35176/2014 Требование: О взыскании неустойки по муниципальному контракту. Обстоятельства: Истец ссылался на просрочку исполнения контракта. Решение: В удовлетворении требования отказано, поскольку ответчик до окончания проведения государственной экспертизы фактически был лишен возможности приступить к изготовлению рабочей документации, только по результатам проведения экспертизы в проектную документацию воз {КонсультантПлюс}">
              <w:r>
                <w:rPr>
                  <w:sz w:val="24"/>
                  <w:color w:val="0000ff"/>
                </w:rPr>
                <w:t xml:space="preserve">Постановление</w:t>
              </w:r>
            </w:hyperlink>
            <w:r>
              <w:rPr>
                <w:sz w:val="24"/>
              </w:rPr>
              <w:t xml:space="preserve"> Арбитражного суда Северо-Кавказского округа от 14.10.2015 N Ф08-7584/2015 по делу N А32-35176/2014</w:t>
            </w:r>
          </w:p>
          <w:p>
            <w:pPr>
              <w:pStyle w:val="0"/>
              <w:spacing w:before="240" w:line-rule="auto"/>
              <w:jc w:val="both"/>
            </w:pPr>
            <w:r>
              <w:rPr>
                <w:sz w:val="24"/>
              </w:rPr>
              <w:t xml:space="preserve">"...Из материалов дела следует и судами установлено, что 30.09.2013 учреждение (муниципальный заказчик) и общество (проектировщик) заключили муниципальный контракт N 80, в соответствии с которым заказчик поручает, а проектировщик принимает на себя обязательства по выполнению работ по реконструкции внутригородских дорог территории переселения в микрорайоне Веселое - Псоу Адлерского района г. Сочи: от пер. Тепличный до пер. Донецкий (включая проектно-изыскательские работы).</w:t>
            </w:r>
          </w:p>
          <w:p>
            <w:pPr>
              <w:pStyle w:val="0"/>
              <w:spacing w:before="240" w:line-rule="auto"/>
              <w:jc w:val="both"/>
            </w:pPr>
            <w:r>
              <w:rPr>
                <w:sz w:val="24"/>
              </w:rPr>
              <w:t xml:space="preserve">В связи с просрочкой исполнения контракта учреждение начислило неустойку и направило обществу претензию с требованием об оплате, однако требование осталось без удовлетворения.</w:t>
            </w:r>
          </w:p>
          <w:p>
            <w:pPr>
              <w:pStyle w:val="0"/>
              <w:spacing w:before="240" w:line-rule="auto"/>
              <w:jc w:val="both"/>
            </w:pPr>
            <w:r>
              <w:rPr>
                <w:sz w:val="24"/>
              </w:rPr>
              <w:t xml:space="preserve">Изложенные обстоятельства послужили основанием для обращения учреждения в арбитражный суд с иском.</w:t>
            </w:r>
          </w:p>
          <w:p>
            <w:pPr>
              <w:pStyle w:val="0"/>
              <w:spacing w:before="240" w:line-rule="auto"/>
              <w:jc w:val="both"/>
            </w:pPr>
            <w:r>
              <w:rPr>
                <w:sz w:val="24"/>
              </w:rPr>
              <w:t xml:space="preserve">Исследовав по правилам </w:t>
            </w:r>
            <w:hyperlink w:history="0" r:id="rId539" w:tooltip="&quot;Арбитражный процессуальный кодекс Российской Федерации&quot; от 24.07.2002 N 95-ФЗ (ред. от 29.06.2015) (с изм. и доп., вступ. в силу с 01.10.2015) ------------ Недействующая редакция {КонсультантПлюс}">
              <w:r>
                <w:rPr>
                  <w:sz w:val="24"/>
                  <w:color w:val="0000ff"/>
                </w:rPr>
                <w:t xml:space="preserve">статьи 71</w:t>
              </w:r>
            </w:hyperlink>
            <w:r>
              <w:rPr>
                <w:sz w:val="24"/>
              </w:rPr>
              <w:t xml:space="preserve"> Арбитражного процессуального кодекса Российской Федерации представленные в материалы дела доказательства, суд апелляционной инстанции пришел к обоснованному выводу об отсутствии правовых оснований для удовлетворения исковых требований.</w:t>
            </w:r>
          </w:p>
          <w:p>
            <w:pPr>
              <w:pStyle w:val="0"/>
              <w:spacing w:before="240" w:line-rule="auto"/>
              <w:jc w:val="both"/>
            </w:pPr>
            <w:r>
              <w:rPr>
                <w:sz w:val="24"/>
              </w:rPr>
              <w:t xml:space="preserve">Общество не оспаривает факт просрочки, однако настаивает на ненадлежащем исполнении договорных обязательств со стороны истца, в части соблюдения сроков оплаты стоимости государственной экспертизы.</w:t>
            </w:r>
          </w:p>
          <w:p>
            <w:pPr>
              <w:pStyle w:val="0"/>
              <w:spacing w:before="240" w:line-rule="auto"/>
              <w:jc w:val="both"/>
            </w:pPr>
            <w:r>
              <w:rPr>
                <w:sz w:val="24"/>
              </w:rPr>
              <w:t xml:space="preserve">Суд апелляционной инстанции установил, что 01.10.2013 учреждение и ГАУ КК "Краснодаркрайгосэкспертиза" заключили договор N 563 на проведение государственной экспертизы выполненной обществом проектной документации в соответствии с контрактом. Срок проведения экспертизы договором установлен в течение 60 дней с момента внесения оплаты за проведение экспертизы.</w:t>
            </w:r>
          </w:p>
          <w:p>
            <w:pPr>
              <w:pStyle w:val="0"/>
              <w:spacing w:before="240" w:line-rule="auto"/>
              <w:jc w:val="both"/>
            </w:pPr>
            <w:r>
              <w:rPr>
                <w:sz w:val="24"/>
              </w:rPr>
              <w:t xml:space="preserve">Оплата произведена учреждением 26.11.2013, то есть за 3 дня до даты окончания срока для подготовки обществом рабочей документации. Ввиду просрочки оплаты за проведение государственной экспертизы, положительное заключение по проектной документации утверждено 17.12.2013.</w:t>
            </w:r>
          </w:p>
          <w:p>
            <w:pPr>
              <w:pStyle w:val="0"/>
              <w:spacing w:before="240" w:line-rule="auto"/>
              <w:jc w:val="both"/>
            </w:pPr>
            <w:r>
              <w:rPr>
                <w:sz w:val="24"/>
              </w:rPr>
              <w:t xml:space="preserve">Таким образом, суд апелляционной инстанции обоснованно указал, что общество до окончания проведения государственной экспертизы фактически было лишено возможности приступить к изготовлению рабочей документации, поскольку только по результатам проведения экспертизы в проектную документацию возможно внесение корректирующих исправлений и дополнений..."</w:t>
            </w:r>
          </w:p>
          <w:p>
            <w:pPr>
              <w:pStyle w:val="0"/>
              <w:spacing w:before="240" w:line-rule="auto"/>
              <w:jc w:val="both"/>
            </w:pPr>
            <w:r>
              <w:rPr>
                <w:sz w:val="24"/>
              </w:rPr>
            </w:r>
          </w:p>
          <w:p>
            <w:pPr>
              <w:pStyle w:val="0"/>
              <w:jc w:val="both"/>
            </w:pPr>
            <w:hyperlink w:history="0" r:id="rId540" w:tooltip="Постановление Арбитражного суда Северо-Кавказского округа от 24.07.2015 N Ф08-4094/2015 по делу N А61-595/2014 Требование: О взыскании неустойки по договору подряда. Обстоятельства: Заказчик ссылался на существенное нарушение подрядчиком сроков выполнения работ, предусмотренных договором. Решение: В удовлетворении требования отказано, поскольку установлено, что у подрядчика отсутствовала возможность выполнить работы в срок как по отдельным этапам, так и в полном объеме по независящим от него причинам. {КонсультантПлюс}">
              <w:r>
                <w:rPr>
                  <w:sz w:val="24"/>
                  <w:color w:val="0000ff"/>
                </w:rPr>
                <w:t xml:space="preserve">Постановление</w:t>
              </w:r>
            </w:hyperlink>
            <w:r>
              <w:rPr>
                <w:sz w:val="24"/>
              </w:rPr>
              <w:t xml:space="preserve"> Арбитражного суда Северо-Кавказского округа от 24.07.2015 N Ф08-4094/2015 по делу N А61-595/2014</w:t>
            </w:r>
          </w:p>
          <w:p>
            <w:pPr>
              <w:pStyle w:val="0"/>
              <w:spacing w:before="240" w:line-rule="auto"/>
              <w:jc w:val="both"/>
            </w:pPr>
            <w:r>
              <w:rPr>
                <w:sz w:val="24"/>
              </w:rPr>
              <w:t xml:space="preserve">"...ОАО "Межрегиональная распределительная сетевая компания Северного Кавказа" (далее - компания) обратилось в Арбитражный суд Республики Северная Осетия - Алания с иском к ОАО "Дагэнергоремстрой" (далее - общество) о взыскании неустойки по договору подряда от 06.09.2010 N 01/01/СОФ/2011/478 в размере 40 884 913 рублей за период с 01.04.2011 по 25.02.2014 за нарушение сроков сдачи отдельных этапов работ, а с 01.01.2012 по 25.02.2014 за нарушение сроков окончания всех работ.</w:t>
            </w:r>
          </w:p>
          <w:p>
            <w:pPr>
              <w:pStyle w:val="0"/>
              <w:spacing w:before="240" w:line-rule="auto"/>
              <w:jc w:val="both"/>
            </w:pPr>
            <w:r>
              <w:rPr>
                <w:sz w:val="24"/>
              </w:rPr>
              <w:t xml:space="preserve">Решением суда от 25.09.2014, оставленным без изменения </w:t>
            </w:r>
            <w:hyperlink w:history="0" r:id="rId541" w:tooltip="Постановление Шестнадцатого арбитражного апелляционного суда от 16.03.2015 N 16АП-4387/2014 по делу N А61-595/2014 Требование: О взыскании неустойки по договору подряда за нарушение сроков сдачи отдельных этапов работ, за нарушение сроков окончания всех работ. Решение: В удовлетворении требования отказано. {КонсультантПлюс}">
              <w:r>
                <w:rPr>
                  <w:sz w:val="24"/>
                  <w:color w:val="0000ff"/>
                </w:rPr>
                <w:t xml:space="preserve">постановлением</w:t>
              </w:r>
            </w:hyperlink>
            <w:r>
              <w:rPr>
                <w:sz w:val="24"/>
              </w:rPr>
              <w:t xml:space="preserve"> апелляционного суда от 16.03.2015, в удовлетворении исковых требований отказано. Судебные акты мотивированы тем, что у подрядчика отсутствовала возможность выполнить работы в срок как по отдельным этапам, так и в полном объеме по независящим от него причинам.</w:t>
            </w:r>
          </w:p>
          <w:p>
            <w:pPr>
              <w:pStyle w:val="0"/>
              <w:spacing w:before="240" w:line-rule="auto"/>
              <w:jc w:val="both"/>
            </w:pPr>
            <w:r>
              <w:rPr>
                <w:sz w:val="24"/>
              </w:rPr>
              <w:t xml:space="preserve">Из материалов дела видно и суды установили, что 31.01.2011 компания (заказчик) и общество (подрядчик) заключили договор подряда N 01/01/СОФ/2011/478, согласно которому ответчик обязался осуществить работы на объекте "Реконструкция BJI 110 Кв Л-14 ПС "Алагир" - ПС "Унал" РСО-А, Алагирский район, ПС Алагир - ПС Унал для нужд Северо-Осетинского филиала ОАО "МРСК Северного Кавказа".</w:t>
            </w:r>
          </w:p>
          <w:p>
            <w:pPr>
              <w:pStyle w:val="0"/>
              <w:spacing w:before="240" w:line-rule="auto"/>
              <w:jc w:val="both"/>
            </w:pPr>
            <w:r>
              <w:rPr>
                <w:sz w:val="24"/>
              </w:rPr>
              <w:t xml:space="preserve">Пунктом 11.1 договора предусмотрено, что сдача-приемка работ осуществляется поэтапно (помесячно) в соответствии с приложением к договору N 3 с оформлением актов выполненных работ </w:t>
            </w:r>
            <w:hyperlink w:history="0" r:id="rId542"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 {КонсультантПлюс}">
              <w:r>
                <w:rPr>
                  <w:sz w:val="24"/>
                  <w:color w:val="0000ff"/>
                </w:rPr>
                <w:t xml:space="preserve">формы N КС-2</w:t>
              </w:r>
            </w:hyperlink>
            <w:r>
              <w:rPr>
                <w:sz w:val="24"/>
              </w:rPr>
              <w:t xml:space="preserve"> и справок о стоимости выполненных работ и затрат </w:t>
            </w:r>
            <w:hyperlink w:history="0" r:id="rId543"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 {КонсультантПлюс}">
              <w:r>
                <w:rPr>
                  <w:sz w:val="24"/>
                  <w:color w:val="0000ff"/>
                </w:rPr>
                <w:t xml:space="preserve">формы N КС-3</w:t>
              </w:r>
            </w:hyperlink>
            <w:r>
              <w:rPr>
                <w:sz w:val="24"/>
              </w:rPr>
              <w:t xml:space="preserve">.</w:t>
            </w:r>
          </w:p>
          <w:p>
            <w:pPr>
              <w:pStyle w:val="0"/>
              <w:spacing w:before="240" w:line-rule="auto"/>
              <w:jc w:val="both"/>
            </w:pPr>
            <w:r>
              <w:rPr>
                <w:sz w:val="24"/>
              </w:rPr>
              <w:t xml:space="preserve">В соответствии с договором срок начала выполнения работ 01.02.2011, срок завершения работ не позднее 31.12.2011. Сроком завершения работ подрядчиком на объекте является дата утверждения заказчиком акта ввода в эксплуатацию </w:t>
            </w:r>
            <w:hyperlink w:history="0" r:id="rId544" w:tooltip="Постановление Госкомстата РФ от 30.10.1997 N 71а (ред. от 21.01.2003) &quot;Об утверждении унифицированных форм первичной учетной документации по учету труда и его оплаты, основных средств и нематериальных активов, материалов, малоценных и быстроизнашивающихся предметов, работ в капитальном строительстве&quot; {КонсультантПлюс}">
              <w:r>
                <w:rPr>
                  <w:sz w:val="24"/>
                  <w:color w:val="0000ff"/>
                </w:rPr>
                <w:t xml:space="preserve">(форма N КС-14)</w:t>
              </w:r>
            </w:hyperlink>
            <w:r>
              <w:rPr>
                <w:sz w:val="24"/>
              </w:rPr>
              <w:t xml:space="preserve"> по установленной форме после проведения пусковых испытаний.</w:t>
            </w:r>
          </w:p>
          <w:p>
            <w:pPr>
              <w:pStyle w:val="0"/>
              <w:spacing w:before="240" w:line-rule="auto"/>
              <w:jc w:val="both"/>
            </w:pPr>
            <w:r>
              <w:rPr>
                <w:sz w:val="24"/>
              </w:rPr>
              <w:t xml:space="preserve">Нарушение существенных условия договора подряда по своевременному выполнению работ, предусмотренных календарным планом строительства объекта, послужило основанием для обращения истца в арбитражный суд.</w:t>
            </w:r>
          </w:p>
          <w:p>
            <w:pPr>
              <w:pStyle w:val="0"/>
              <w:spacing w:before="240" w:line-rule="auto"/>
              <w:jc w:val="both"/>
            </w:pPr>
            <w:r>
              <w:rPr>
                <w:sz w:val="24"/>
              </w:rPr>
              <w:t xml:space="preserve">Пунктом 17.2 договора предусмотрено, что подрядчик при нарушении договорных обязательств уплачивает заказчику за несоблюдение срока сдачи отдельного этапа работ (поставки материалов и оборудования) пени в размере 1% от стоимости этапа работ (непоставленных материалов и оборудования, неоказания услуг) за каждый день просрочки до фактического исполнения обязательств. За несоблюдение срока окончания всех работ и сдачи результата работ заказчику - пени в размере 0,08% от цены договора за каждый день просрочки до фактического исполнения обязательств.</w:t>
            </w:r>
          </w:p>
          <w:p>
            <w:pPr>
              <w:pStyle w:val="0"/>
              <w:spacing w:before="240" w:line-rule="auto"/>
              <w:jc w:val="both"/>
            </w:pPr>
            <w:r>
              <w:rPr>
                <w:sz w:val="24"/>
              </w:rPr>
              <w:t xml:space="preserve">Суды установили, что подрядчик обязан был выполнить работы не позднее 31.12.2011, однако к указанному сроку общество не передало заказчику результат работ. Однако указанное нарушение было обусловлено действиями самого заказчика.</w:t>
            </w:r>
          </w:p>
          <w:p>
            <w:pPr>
              <w:pStyle w:val="0"/>
              <w:spacing w:before="240" w:line-rule="auto"/>
              <w:jc w:val="both"/>
            </w:pPr>
            <w:hyperlink w:history="0" r:id="rId545"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Пунктом 3 статьи 405</w:t>
              </w:r>
            </w:hyperlink>
            <w:r>
              <w:rPr>
                <w:sz w:val="24"/>
              </w:rPr>
              <w:t xml:space="preserve"> Гражданского кодекса Российской Федерации предусмотрено, что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Согласно </w:t>
            </w:r>
            <w:hyperlink w:history="0" r:id="rId546"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пункту 1 статьи 406</w:t>
              </w:r>
            </w:hyperlink>
            <w:r>
              <w:rPr>
                <w:sz w:val="24"/>
              </w:rPr>
              <w:t xml:space="preserve"> Гражданского кодекса Российской Федерации 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w:t>
            </w:r>
          </w:p>
          <w:p>
            <w:pPr>
              <w:pStyle w:val="0"/>
              <w:spacing w:before="240" w:line-rule="auto"/>
              <w:jc w:val="both"/>
            </w:pPr>
            <w:r>
              <w:rPr>
                <w:sz w:val="24"/>
              </w:rPr>
              <w:t xml:space="preserve">В нарушение пункта 5.1 договора проектно-сметная документация передана заказчиком подрядчику в августе 2011 года (с просрочкой на 7 месяцев), в связи с чем подрядчик приступил к работе в сентябре 2011 года.</w:t>
            </w:r>
          </w:p>
          <w:p>
            <w:pPr>
              <w:pStyle w:val="0"/>
              <w:spacing w:before="240" w:line-rule="auto"/>
              <w:jc w:val="both"/>
            </w:pPr>
            <w:r>
              <w:rPr>
                <w:sz w:val="24"/>
              </w:rPr>
              <w:t xml:space="preserve">С учетом периода выполнения подрядных работ, определенных в пунктах 3.1 и 3.2 договора, который составляет 11 месяцев, суды пришли к верному выводу о том, что ответчик должен был завершить работы по объекту не позднее 11 месяцев с момента передачи проектно-сметной документации. Поскольку проектно-сметная документация передана ответчику в августе 2011 года, работы должны быть завершены не позднее июля 2012 года. Акт приемки завершенного строительством объекта приемочной комиссии </w:t>
            </w:r>
            <w:hyperlink w:history="0" r:id="rId547" w:tooltip="Постановление Госкомстата РФ от 30.10.1997 N 71а (ред. от 21.01.2003) &quot;Об утверждении унифицированных форм первичной учетной документации по учету труда и его оплаты, основных средств и нематериальных активов, материалов, малоценных и быстроизнашивающихся предметов, работ в капитальном строительстве&quot; {КонсультантПлюс}">
              <w:r>
                <w:rPr>
                  <w:sz w:val="24"/>
                  <w:color w:val="0000ff"/>
                </w:rPr>
                <w:t xml:space="preserve">(форма N КС-14)</w:t>
              </w:r>
            </w:hyperlink>
            <w:r>
              <w:rPr>
                <w:sz w:val="24"/>
              </w:rPr>
              <w:t xml:space="preserve"> подписан 31.01.2012 (т. 1, л.д. 100 - 102). Таким образом, ответчик не допустил просрочки по исполнению договорных обязательств.</w:t>
            </w:r>
          </w:p>
          <w:p>
            <w:pPr>
              <w:pStyle w:val="0"/>
              <w:spacing w:before="240" w:line-rule="auto"/>
              <w:jc w:val="both"/>
            </w:pPr>
            <w:r>
              <w:rPr>
                <w:sz w:val="24"/>
              </w:rPr>
              <w:t xml:space="preserve">Доказательств того, что работы по договору выполнены в неполном объеме, в материалы дела не представлено.</w:t>
            </w:r>
          </w:p>
          <w:p>
            <w:pPr>
              <w:pStyle w:val="0"/>
              <w:spacing w:before="240" w:line-rule="auto"/>
              <w:jc w:val="both"/>
            </w:pPr>
            <w:r>
              <w:rPr>
                <w:sz w:val="24"/>
              </w:rPr>
              <w:t xml:space="preserve">Доводы кассационной жалобы признаются судом кассационной инстанции несостоятельными, поскольку были проверены и учтены судами первой и апелляционной инстанций при рассмотрении дела, не имеют юридического значения для вынесения судебного акта по существу, не влияют на обоснованность и законность обжалуемых судебных актов и не опровергают выводы судов..."</w:t>
            </w:r>
          </w:p>
          <w:p>
            <w:pPr>
              <w:pStyle w:val="0"/>
              <w:spacing w:before="240" w:line-rule="auto"/>
              <w:jc w:val="both"/>
            </w:pPr>
            <w:r>
              <w:rPr>
                <w:sz w:val="24"/>
              </w:rPr>
            </w:r>
          </w:p>
          <w:p>
            <w:pPr>
              <w:pStyle w:val="0"/>
              <w:jc w:val="both"/>
            </w:pPr>
            <w:hyperlink w:history="0" r:id="rId548" w:tooltip="Постановление Арбитражного суда Северо-Кавказского округа от 25.05.2015 N Ф08-2643/2015 по делу N А32-17966/2014 Требование: О взыскании неустойки по муниципальному контракту. Обстоятельства: Заказчик ссылался на ненадлежащее исполнение подрядчиком обязательств по своевременному выполнению работ в рамках контракта. Решение: В удовлетворении требования отказано, поскольку просрочка выполнения работ возникла по вине заказчика, подрядчику изначально была представлена проектно-сметная документация с недоработка {КонсультантПлюс}">
              <w:r>
                <w:rPr>
                  <w:sz w:val="24"/>
                  <w:color w:val="0000ff"/>
                </w:rPr>
                <w:t xml:space="preserve">Постановление</w:t>
              </w:r>
            </w:hyperlink>
            <w:r>
              <w:rPr>
                <w:sz w:val="24"/>
              </w:rPr>
              <w:t xml:space="preserve"> Арбитражного суда Северо-Кавказского округа от 25.05.2015 N Ф08-2643/2015 по делу N А32-17966/2014</w:t>
            </w:r>
          </w:p>
          <w:p>
            <w:pPr>
              <w:pStyle w:val="0"/>
              <w:spacing w:before="240" w:line-rule="auto"/>
              <w:jc w:val="both"/>
            </w:pPr>
            <w:r>
              <w:rPr>
                <w:sz w:val="24"/>
              </w:rPr>
              <w:t xml:space="preserve">"...МКУ г. Сочи "Управление капитального строительства" (далее - учреждение) обратилось в Арбитражный суд Краснодарского края с иском к ООО "Стройсистема-2000" (далее - общество) о взыскании 403 132 944 рублей неустойки в связи с ненадлежащим исполнением ответчиком обязательств по своевременному выполнению работ в рамках муниципального контракта от 02.09.2013 N 67.</w:t>
            </w:r>
          </w:p>
          <w:p>
            <w:pPr>
              <w:pStyle w:val="0"/>
              <w:spacing w:before="240" w:line-rule="auto"/>
              <w:jc w:val="both"/>
            </w:pPr>
            <w:r>
              <w:rPr>
                <w:sz w:val="24"/>
              </w:rPr>
              <w:t xml:space="preserve">Пунктом 16.4 контракта предусмотрено, что в случае невыполнения подрядчиком обязательств по контракту в установленные сроки заказчик вправе требовать уплату неустойки. Неустойка исчисляется за каждый день просрочки исполнения обязательств, предусмотренных контрактом, начиная со дня, следующего после дня исчисления установленного контрактом срока исполнения таких обязательств. Неустойка устанавливается в размере 1/300 действующей на день уплаты неустойки ставки рефинансирования Центрального банка Российской Федерации от цены контракта. При этом подрядчик обязан письменно проинформировать муниципального заказчика о дате возобновления работ и вправе возобновить данные работы только после получения соответствующего письменного разрешения муниципального заказчика.</w:t>
            </w:r>
          </w:p>
          <w:p>
            <w:pPr>
              <w:pStyle w:val="0"/>
              <w:spacing w:before="240" w:line-rule="auto"/>
              <w:jc w:val="both"/>
            </w:pPr>
            <w:r>
              <w:rPr>
                <w:sz w:val="24"/>
              </w:rPr>
              <w:t xml:space="preserve">Заказчик обязан выполнить следующие функции: передать подрядчику утвержденную проектно-сметную документацию, экспертные заключения: Главгосэкспертиза и экологическая экспертиза (пункт 4.1.5 контракта).</w:t>
            </w:r>
          </w:p>
          <w:p>
            <w:pPr>
              <w:pStyle w:val="0"/>
              <w:spacing w:before="240" w:line-rule="auto"/>
              <w:jc w:val="both"/>
            </w:pPr>
            <w:r>
              <w:rPr>
                <w:sz w:val="24"/>
              </w:rPr>
              <w:t xml:space="preserve">В соответствии с </w:t>
            </w:r>
            <w:hyperlink w:history="0" r:id="rId549" w:tooltip="&quot;Гражданский кодекс Российской Федерации (часть вторая)&quot; от 26.01.1996 N 14-ФЗ (ред. от 21.07.2014) (с изм. и доп., вступ. в силу с 01.10.2014) ------------ Недействующая редакция {КонсультантПлюс}">
              <w:r>
                <w:rPr>
                  <w:sz w:val="24"/>
                  <w:color w:val="0000ff"/>
                </w:rPr>
                <w:t xml:space="preserve">пунктом 1 статьи 719</w:t>
              </w:r>
            </w:hyperlink>
            <w:r>
              <w:rPr>
                <w:sz w:val="24"/>
              </w:rPr>
              <w:t xml:space="preserve"> Кодекса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550"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(статья 328)</w:t>
              </w:r>
            </w:hyperlink>
            <w:r>
              <w:rPr>
                <w:sz w:val="24"/>
              </w:rPr>
              <w:t xml:space="preserve">.</w:t>
            </w:r>
          </w:p>
          <w:p>
            <w:pPr>
              <w:pStyle w:val="0"/>
              <w:spacing w:before="240" w:line-rule="auto"/>
              <w:jc w:val="both"/>
            </w:pPr>
            <w:r>
              <w:rPr>
                <w:sz w:val="24"/>
              </w:rPr>
              <w:t xml:space="preserve">Согласно представленным в материалы дела письмам от 03.09.2013, 04.09.2013, 05.09.2013, 06.09.2013 и 09.09.2013, адресованным ЗАО "Черноморкурортпроект" (изготовитель проектно-сметной документации), общество просило провести корректировку проектной документации по указанным недостаткам.</w:t>
            </w:r>
          </w:p>
          <w:p>
            <w:pPr>
              <w:pStyle w:val="0"/>
              <w:spacing w:before="240" w:line-rule="auto"/>
              <w:jc w:val="both"/>
            </w:pPr>
            <w:r>
              <w:rPr>
                <w:sz w:val="24"/>
              </w:rPr>
              <w:t xml:space="preserve">16 мая 2013 года общество известило учреждение о том, что на объекте необходимо выполнять работы с укреплением отвесных стен котлована буронабивными сваями или шпунтами с бетонированием, которые не были предусмотрены проектной документацией, и просило представить соответствующее проектное решение.</w:t>
            </w:r>
          </w:p>
          <w:p>
            <w:pPr>
              <w:pStyle w:val="0"/>
              <w:spacing w:before="240" w:line-rule="auto"/>
              <w:jc w:val="both"/>
            </w:pPr>
            <w:r>
              <w:rPr>
                <w:sz w:val="24"/>
              </w:rPr>
              <w:t xml:space="preserve">Переписка между сторонами по поводу устранения замечаний по проекту и его корректировки велась до июля 2014 года.</w:t>
            </w:r>
          </w:p>
          <w:p>
            <w:pPr>
              <w:pStyle w:val="0"/>
              <w:spacing w:before="240" w:line-rule="auto"/>
              <w:jc w:val="both"/>
            </w:pPr>
            <w:r>
              <w:rPr>
                <w:sz w:val="24"/>
              </w:rPr>
              <w:t xml:space="preserve">Таким образом, суды пришли к верному выводу о том, что подрядчик предпринимал все необходимые действия для исполнения обязательств по контракту, неоднократно обращался к заказчику с требованиями представить необходимую документацию, оказать содействие, внести изменения и корректировки в проекты, что подтверждается письмами. Однако проектная документация не откорректирована, поэтому невозможно достичь результата и сдать объекты в эксплуатацию в срок, предусмотренный контрактом.</w:t>
            </w:r>
          </w:p>
          <w:p>
            <w:pPr>
              <w:pStyle w:val="0"/>
              <w:spacing w:before="240" w:line-rule="auto"/>
              <w:jc w:val="both"/>
            </w:pPr>
            <w:r>
              <w:rPr>
                <w:sz w:val="24"/>
              </w:rPr>
              <w:t xml:space="preserve">При таких обстоятельствах суды правомерно отказали в иске..."</w:t>
            </w:r>
          </w:p>
          <w:p>
            <w:pPr>
              <w:pStyle w:val="0"/>
              <w:spacing w:before="240" w:line-rule="auto"/>
              <w:jc w:val="both"/>
            </w:pPr>
            <w:r>
              <w:rPr>
                <w:sz w:val="24"/>
              </w:rPr>
            </w:r>
          </w:p>
          <w:p>
            <w:pPr>
              <w:pStyle w:val="0"/>
              <w:jc w:val="both"/>
            </w:pPr>
            <w:hyperlink w:history="0" r:id="rId551" w:tooltip="Постановление Арбитражного суда Северо-Кавказского округа от 14.08.2014 по делу N А32-43089/2013 Требование: О взыскании неустойки. Обстоятельства: Заказчик ссылался на то, что подрядчик не выполнил в полном объеме строительно-монтажные работы в установленный муниципальным контрактом срок. Решение: В удовлетворении требования отказано, поскольку невыполнение подрядчиком обязательств по контракту в установленные сроки произошло по вине заказчика. {КонсультантПлюс}">
              <w:r>
                <w:rPr>
                  <w:sz w:val="24"/>
                  <w:color w:val="0000ff"/>
                </w:rPr>
                <w:t xml:space="preserve">Постановление</w:t>
              </w:r>
            </w:hyperlink>
            <w:r>
              <w:rPr>
                <w:sz w:val="24"/>
              </w:rPr>
              <w:t xml:space="preserve"> Арбитражного суда Северо-Кавказского округа от 14.08.2014 по делу N А32-43089/2013</w:t>
            </w:r>
          </w:p>
          <w:p>
            <w:pPr>
              <w:pStyle w:val="0"/>
              <w:spacing w:before="240" w:line-rule="auto"/>
              <w:jc w:val="both"/>
            </w:pPr>
            <w:r>
              <w:rPr>
                <w:sz w:val="24"/>
              </w:rPr>
              <w:t xml:space="preserve">"...Срок выполнения работ стороны согласовали в пункте 3.1 контракта: начало выполнения работ - с момента заключения контракта (15.08.2013), окончание выполнения работ - 30.10.2013.</w:t>
            </w:r>
          </w:p>
          <w:p>
            <w:pPr>
              <w:pStyle w:val="0"/>
              <w:spacing w:before="240" w:line-rule="auto"/>
              <w:jc w:val="both"/>
            </w:pPr>
            <w:r>
              <w:rPr>
                <w:sz w:val="24"/>
              </w:rPr>
              <w:t xml:space="preserve">Департамент указывает, что общество не выполнило в установленный контрактом срок строительно-монтажные работы в полном объеме, сумма договорной неустойки на 16.12.2013 в соответствии с пунктом 15.4 составила 367 070 рублей, в соответствии с пунктом 15.5 - 94 млн. рублей, всего - 94 367 070 рублей.</w:t>
            </w:r>
          </w:p>
          <w:p>
            <w:pPr>
              <w:pStyle w:val="0"/>
              <w:spacing w:before="240" w:line-rule="auto"/>
              <w:jc w:val="both"/>
            </w:pPr>
            <w:r>
              <w:rPr>
                <w:sz w:val="24"/>
              </w:rPr>
              <w:t xml:space="preserve">8 ноября 2013 года департамент направил в адрес общества претензию N 32-01-14/4070 с требованиями оплатить неустойку и завершить работы в кратчайшие сроки. Поскольку претензия осталась без удовлетворения, департамент обратился в арбитражный суд с иском.</w:t>
            </w:r>
          </w:p>
          <w:p>
            <w:pPr>
              <w:pStyle w:val="0"/>
              <w:spacing w:before="240" w:line-rule="auto"/>
              <w:jc w:val="both"/>
            </w:pPr>
            <w:r>
              <w:rPr>
                <w:sz w:val="24"/>
              </w:rPr>
              <w:t xml:space="preserve">Оценив имеющиеся в деле доказательства и условия контракта, суды пришли к верному выводу о том, что департамент несвоевременно исполнил свои обязательства, поэтому подрядчик не имел возможности выполнить работы в установленный контрактом срок. Данный вывод судов является верным.</w:t>
            </w:r>
          </w:p>
          <w:p>
            <w:pPr>
              <w:pStyle w:val="0"/>
              <w:spacing w:before="240" w:line-rule="auto"/>
              <w:jc w:val="both"/>
            </w:pPr>
            <w:r>
              <w:rPr>
                <w:sz w:val="24"/>
              </w:rPr>
              <w:t xml:space="preserve">В соответствии с </w:t>
            </w:r>
            <w:hyperlink w:history="0" r:id="rId552" w:tooltip="&quot;Гражданский кодекс Российской Федерации (часть вторая)&quot; от 26.01.1996 N 14-ФЗ (ред. от 28.12.2013) ------------ Недействующая редакция {КонсультантПлюс}">
              <w:r>
                <w:rPr>
                  <w:sz w:val="24"/>
                  <w:color w:val="0000ff"/>
                </w:rPr>
                <w:t xml:space="preserve">пунктом 1 статьи 719</w:t>
              </w:r>
            </w:hyperlink>
            <w:r>
              <w:rPr>
                <w:sz w:val="24"/>
              </w:rPr>
              <w:t xml:space="preserve"> Гражданского кодекса Российской Федерации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553" w:tooltip="&quot;Гражданский кодекс Российской Федерации (часть первая)&quot; от 30.11.1994 N 51-ФЗ (ред. от 02.11.2013) ------------ Недействующая редакция {КонсультантПлюс}">
              <w:r>
                <w:rPr>
                  <w:sz w:val="24"/>
                  <w:color w:val="0000ff"/>
                </w:rPr>
                <w:t xml:space="preserve">статья 328</w:t>
              </w:r>
            </w:hyperlink>
            <w:r>
              <w:rPr>
                <w:sz w:val="24"/>
              </w:rPr>
              <w:t xml:space="preserve"> Гражданского кодекса Российской Федерации).</w:t>
            </w:r>
          </w:p>
          <w:p>
            <w:pPr>
              <w:pStyle w:val="0"/>
              <w:spacing w:before="240" w:line-rule="auto"/>
              <w:jc w:val="both"/>
            </w:pPr>
            <w:r>
              <w:rPr>
                <w:sz w:val="24"/>
              </w:rPr>
              <w:t xml:space="preserve">Общество неоднократно уведомляло департамент о приостановлении выполнения работ по контракту в связи с ненадлежащим исполнением заказчиком своих обязательств.</w:t>
            </w:r>
          </w:p>
          <w:p>
            <w:pPr>
              <w:pStyle w:val="0"/>
              <w:spacing w:before="240" w:line-rule="auto"/>
              <w:jc w:val="both"/>
            </w:pPr>
            <w:r>
              <w:rPr>
                <w:sz w:val="24"/>
              </w:rPr>
              <w:t xml:space="preserve">Таким образом, оценив по правилам </w:t>
            </w:r>
            <w:hyperlink w:history="0" r:id="rId554" w:tooltip="&quot;Арбитражный процессуальный кодекс Российской Федерации&quot; от 24.07.2002 N 95-ФЗ (ред. от 28.06.2014, с изм. от 21.03.2014) ------------ Недействующая редакция {КонсультантПлюс}">
              <w:r>
                <w:rPr>
                  <w:sz w:val="24"/>
                  <w:color w:val="0000ff"/>
                </w:rPr>
                <w:t xml:space="preserve">статьи 71</w:t>
              </w:r>
            </w:hyperlink>
            <w:r>
              <w:rPr>
                <w:sz w:val="24"/>
              </w:rPr>
              <w:t xml:space="preserve"> Арбитражного процессуального кодекса Российской Федерации представленные в материалы дела доказательства, учитывая, что подрядчик не может быть привлечен к ответственности за просрочку исполнения, так как в просрочке виноват заказчик, суды пришли к верному выводу об отсутствии правовых оснований для удовлетворения заявленных требований..."</w:t>
            </w:r>
          </w:p>
          <w:p>
            <w:pPr>
              <w:pStyle w:val="0"/>
              <w:spacing w:before="240" w:line-rule="auto"/>
              <w:jc w:val="both"/>
            </w:pPr>
            <w:r>
              <w:rPr>
                <w:sz w:val="24"/>
              </w:rPr>
            </w:r>
          </w:p>
          <w:p>
            <w:pPr>
              <w:pStyle w:val="0"/>
              <w:jc w:val="both"/>
            </w:pPr>
            <w:hyperlink w:history="0" r:id="rId555" w:tooltip="Постановление ФАС Северо-Кавказского округа от 17.10.2011 по делу N А32-24063/2009 Требование: О взыскании убытков в виде выплаченного аванса по контракту на разработку проектной документации и неустойки. Обстоятельства: Заказчик ссылается на то, что утратил интерес к исполнению контракта в связи с существенным нарушением подрядчиком сроков выполнения работ. Встречное требование: О взыскании долга за выполненные по контракту работы. Решение: 1) В удовлетворении основного требования отказано, поскольку наруш {КонсультантПлюс}">
              <w:r>
                <w:rPr>
                  <w:sz w:val="24"/>
                  <w:color w:val="0000ff"/>
                </w:rPr>
                <w:t xml:space="preserve">Постановление</w:t>
              </w:r>
            </w:hyperlink>
            <w:r>
              <w:rPr>
                <w:sz w:val="24"/>
              </w:rPr>
              <w:t xml:space="preserve"> ФАС Северо-Кавказского округа от 17.10.2011 по делу N А32-24063/2009</w:t>
            </w:r>
          </w:p>
          <w:p>
            <w:pPr>
              <w:pStyle w:val="0"/>
              <w:spacing w:before="240" w:line-rule="auto"/>
              <w:jc w:val="both"/>
            </w:pPr>
            <w:r>
              <w:rPr>
                <w:sz w:val="24"/>
              </w:rPr>
              <w:t xml:space="preserve">"...ФБУ "Центр лабораторного анализа и технических измерений по Южному федеральному округу" (далее - центр) обратилось в Арбитражный суд Краснодарского края с иском к ООО "ТЭПэнерго" (далее - общество) о расторжении государственного контракта от 28.11.2007 N 106/5.5-13 (далее - контракт от 28.11.2007) и взыскании с общества 9 684 444 рублей, в том числе 8 550 тыс. рублей убытков в виде выплаченного аванса и 1 134 444 рублей неустойки (уточненные требования).</w:t>
            </w:r>
          </w:p>
          <w:p>
            <w:pPr>
              <w:pStyle w:val="0"/>
              <w:spacing w:before="240" w:line-rule="auto"/>
              <w:jc w:val="both"/>
            </w:pPr>
            <w:r>
              <w:rPr>
                <w:sz w:val="24"/>
              </w:rPr>
              <w:t xml:space="preserve">Как видно из материалов дела и установлено судами, центр (государственный заказчик) и общество (подрядчик) заключили контракт от 28.11.2007 (т. 1, л.д. 11 - 15) на выполнение работ по разработке проектной документации для строительства комплекса по термической переработке твердых бытовых отходов.</w:t>
            </w:r>
          </w:p>
          <w:p>
            <w:pPr>
              <w:pStyle w:val="0"/>
              <w:spacing w:before="240" w:line-rule="auto"/>
              <w:jc w:val="both"/>
            </w:pPr>
            <w:r>
              <w:rPr>
                <w:sz w:val="24"/>
              </w:rPr>
              <w:t xml:space="preserve">В письме от 05.05.2008, полученным заказчиком 14.07.2008, подрядчик уведомил заказчика о необходимости предоставить исходные данные и материалы для разработки рабочего проекта (с утверждаемой частью) строительства тепловой электростанции для термической переработки бытовых отходов в г. Краснодаре. Одновременно подрядчик представил заказчику для подписания акт о выполненных работах (оказанных услугах) по контракту от 28.11.2007, в котором указал, что настоящим актом просит считать завершенной работу по 1 этапу контракта. Подрядчик также представил справку об объемах выполненных проектно-конструкторских работ по спорному контракту, согласно которой по состоянию на 17.10.2008 подрядчиком выполнена часть работ на общую сумму 15 352 766 рублей. Работы выполнены не в полном объеме из-за отсутствия исходных данных и материалов.</w:t>
            </w:r>
          </w:p>
          <w:p>
            <w:pPr>
              <w:pStyle w:val="0"/>
              <w:spacing w:before="240" w:line-rule="auto"/>
              <w:jc w:val="both"/>
            </w:pPr>
            <w:r>
              <w:rPr>
                <w:sz w:val="24"/>
              </w:rPr>
              <w:t xml:space="preserve">Центр не подписал представленный подрядчиком акт о выполненных работах, в 10-дневный срок не направил обществу мотивированный отказ от подписания акта.</w:t>
            </w:r>
          </w:p>
          <w:p>
            <w:pPr>
              <w:pStyle w:val="0"/>
              <w:spacing w:before="240" w:line-rule="auto"/>
              <w:jc w:val="both"/>
            </w:pPr>
            <w:r>
              <w:rPr>
                <w:sz w:val="24"/>
              </w:rPr>
              <w:t xml:space="preserve">15 октября 2008 года центр направил обществу претензию (т. 1, л.д. 26) с требованием о предоставлении в срок до 01.11.2008 результатов работ по контракту от 28.11.2007, либо возвратить авансовый платеж в размере 8 550 тыс. рублей. Подрядчик аванс не возвратил, заявил о приостановлении выполнения работ по контракту в связи с непредставлением заказчиком исходных данных и материалов.</w:t>
            </w:r>
          </w:p>
          <w:p>
            <w:pPr>
              <w:pStyle w:val="0"/>
              <w:spacing w:before="240" w:line-rule="auto"/>
              <w:jc w:val="both"/>
            </w:pPr>
            <w:r>
              <w:rPr>
                <w:sz w:val="24"/>
              </w:rPr>
              <w:t xml:space="preserve">Согласно </w:t>
            </w:r>
            <w:hyperlink w:history="0" r:id="rId556"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части 1 статьи 406</w:t>
              </w:r>
            </w:hyperlink>
            <w:r>
              <w:rPr>
                <w:sz w:val="24"/>
              </w:rPr>
              <w:t xml:space="preserve"> Гражданского кодекса Российской Федерации не совершение кредитором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 является просрочкой кредитора.</w:t>
            </w:r>
          </w:p>
          <w:p>
            <w:pPr>
              <w:pStyle w:val="0"/>
              <w:spacing w:before="240" w:line-rule="auto"/>
              <w:jc w:val="both"/>
            </w:pPr>
            <w:r>
              <w:rPr>
                <w:sz w:val="24"/>
              </w:rPr>
              <w:t xml:space="preserve">В соответствии с </w:t>
            </w:r>
            <w:hyperlink w:history="0" r:id="rId557"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частью 3 статьи 405</w:t>
              </w:r>
            </w:hyperlink>
            <w:r>
              <w:rPr>
                <w:sz w:val="24"/>
              </w:rPr>
              <w:t xml:space="preserve"> Гражданского кодекса Российской Федерации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При таких обстоятельствах основания для применения к обществу мер гражданско-правовой ответственности за несвоевременное исполнение обязательств по договору от 28.11.2007 отсутствуют.</w:t>
            </w:r>
          </w:p>
          <w:p>
            <w:pPr>
              <w:pStyle w:val="0"/>
              <w:spacing w:before="240" w:line-rule="auto"/>
              <w:jc w:val="both"/>
            </w:pPr>
            <w:r>
              <w:rPr>
                <w:sz w:val="24"/>
              </w:rPr>
              <w:t xml:space="preserve">Довод заявителя кассационной жалобы о том, что в нарушение </w:t>
            </w:r>
            <w:hyperlink w:history="0" r:id="rId558"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статьи 716</w:t>
              </w:r>
            </w:hyperlink>
            <w:r>
              <w:rPr>
                <w:sz w:val="24"/>
              </w:rPr>
              <w:t xml:space="preserve"> Гражданского кодекса Российской Федерации общество не уведомило центр о наличии препятствий для своевременного выполнения работ, неприменении судами названной нормы права, надлежит отклонить, так как обязанность по предоставлению обществу проектной документации лежит на центре в силу </w:t>
            </w:r>
            <w:hyperlink w:history="0" r:id="rId559" w:tooltip="&quot;Градостроительный кодекс Российской Федерации&quot; от 29.12.2004 N 190-ФЗ (ред. от 27.12.2009) ------------ Недействующая редакция {КонсультантПлюс}">
              <w:r>
                <w:rPr>
                  <w:sz w:val="24"/>
                  <w:color w:val="0000ff"/>
                </w:rPr>
                <w:t xml:space="preserve">статьи 48</w:t>
              </w:r>
            </w:hyperlink>
            <w:r>
              <w:rPr>
                <w:sz w:val="24"/>
              </w:rPr>
              <w:t xml:space="preserve"> Градостроительного кодекса Российской Федерации и приложения N 1 к договору от 28.11.2007, о соответствующих последствиях центр должен был знать..."</w:t>
            </w:r>
          </w:p>
          <w:p>
            <w:pPr>
              <w:pStyle w:val="0"/>
              <w:spacing w:before="240" w:line-rule="auto"/>
              <w:jc w:val="both"/>
            </w:pPr>
            <w:r>
              <w:rPr>
                <w:sz w:val="24"/>
              </w:rPr>
            </w:r>
          </w:p>
          <w:p>
            <w:pPr>
              <w:pStyle w:val="0"/>
              <w:jc w:val="both"/>
            </w:pPr>
            <w:hyperlink w:history="0" r:id="rId560" w:tooltip="Постановление ФАС Северо-Кавказского округа от 30.03.2011 по делу N А18-294/2010 В удовлетворении требований о взыскании процентов за пользование чужими денежными средствами отказано. Судебные акты мотивированы отсутствием оснований для начисления процентов за пользование чужими денежными средствами. Истцом не представлено доказательств надлежащего исполнения своих обязательств по договору по своевременной передаче ответчику проектно-сметной документации и строительной площадки. Договором подряда не предусм {КонсультантПлюс}">
              <w:r>
                <w:rPr>
                  <w:sz w:val="24"/>
                  <w:color w:val="0000ff"/>
                </w:rPr>
                <w:t xml:space="preserve">Постановление</w:t>
              </w:r>
            </w:hyperlink>
            <w:r>
              <w:rPr>
                <w:sz w:val="24"/>
              </w:rPr>
              <w:t xml:space="preserve"> ФАС Северо-Кавказского округа от 30.03.2011 по делу N А18-294/2010</w:t>
            </w:r>
          </w:p>
          <w:p>
            <w:pPr>
              <w:pStyle w:val="0"/>
              <w:spacing w:before="240" w:line-rule="auto"/>
              <w:jc w:val="both"/>
            </w:pPr>
            <w:r>
              <w:rPr>
                <w:sz w:val="24"/>
              </w:rPr>
              <w:t xml:space="preserve">"...Министерство, полагая, что в связи с задержкой начала выполнения работ на сумму перечисленного обществу аванса подлежат начислению проценты, обратилось в арбитражный суд.</w:t>
            </w:r>
          </w:p>
          <w:p>
            <w:pPr>
              <w:pStyle w:val="0"/>
              <w:spacing w:before="240" w:line-rule="auto"/>
              <w:jc w:val="both"/>
            </w:pPr>
            <w:r>
              <w:rPr>
                <w:sz w:val="24"/>
              </w:rPr>
              <w:t xml:space="preserve">В силу </w:t>
            </w:r>
            <w:hyperlink w:history="0" r:id="rId561"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статьи 768</w:t>
              </w:r>
            </w:hyperlink>
            <w:r>
              <w:rPr>
                <w:sz w:val="24"/>
              </w:rPr>
              <w:t xml:space="preserve"> Гражданского кодекса Российской Федерации (далее - Кодекс) к отношениям по государственным контрактам на выполнение подрядных работ для государственных или муниципальных нужд в части, не урегулированной данным </w:t>
            </w:r>
            <w:hyperlink w:history="0" r:id="rId562"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Кодексом</w:t>
              </w:r>
            </w:hyperlink>
            <w:r>
              <w:rPr>
                <w:sz w:val="24"/>
              </w:rPr>
              <w:t xml:space="preserve">, применяется закон о подрядах для государственных или муниципальных нужд. Согласно </w:t>
            </w:r>
            <w:hyperlink w:history="0" r:id="rId563"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статье 708</w:t>
              </w:r>
            </w:hyperlink>
            <w:r>
              <w:rPr>
                <w:sz w:val="24"/>
              </w:rPr>
              <w:t xml:space="preserve"> Кодекса подрядчик несет ответственность за нарушение как начального и конечного, так и промежуточных сроков выполнения работы. В соответствии со </w:t>
            </w:r>
            <w:hyperlink w:history="0" r:id="rId564"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статьей 719</w:t>
              </w:r>
            </w:hyperlink>
            <w:r>
              <w:rPr>
                <w:sz w:val="24"/>
              </w:rPr>
              <w:t xml:space="preserve"> Кодекса подрядчик вправе не приступать к работе, а начатую работу приостановить в случаях, когда нарушение заказчиком своих обязанностей по договору подряда препятствует исполнению договора подрядчиком.</w:t>
            </w:r>
          </w:p>
          <w:p>
            <w:pPr>
              <w:pStyle w:val="0"/>
              <w:spacing w:before="240" w:line-rule="auto"/>
              <w:jc w:val="both"/>
            </w:pPr>
            <w:r>
              <w:rPr>
                <w:sz w:val="24"/>
              </w:rPr>
              <w:t xml:space="preserve">Суды первой и апелляционной инстанций оценив в порядке </w:t>
            </w:r>
            <w:hyperlink w:history="0" r:id="rId565" w:tooltip="&quot;Арбитражный процессуальный кодекс Российской Федерации&quot; от 24.07.2002 N 95-ФЗ (ред. от 23.12.2010) ------------ Недействующая редакция {КонсультантПлюс}">
              <w:r>
                <w:rPr>
                  <w:sz w:val="24"/>
                  <w:color w:val="0000ff"/>
                </w:rPr>
                <w:t xml:space="preserve">статьи 71</w:t>
              </w:r>
            </w:hyperlink>
            <w:r>
              <w:rPr>
                <w:sz w:val="24"/>
              </w:rPr>
              <w:t xml:space="preserve"> Арбитражного процессуального кодекса Российской Федерации представленные доказательства пришли к обоснованному выводу о недоказанности истцом своевременной передачи им подрядчику проектно-сметной документации и строительной площадки по контракту. Также министерством не представлены доказательства в подтверждения даты фактического начала исполнения контракта обществом.</w:t>
            </w:r>
          </w:p>
          <w:p>
            <w:pPr>
              <w:pStyle w:val="0"/>
              <w:spacing w:before="240" w:line-rule="auto"/>
              <w:jc w:val="both"/>
            </w:pPr>
            <w:r>
              <w:rPr>
                <w:sz w:val="24"/>
              </w:rPr>
              <w:t xml:space="preserve">При таких обстоятельствах, суды пришли к обоснованному выводу о том, что оснований для начисления обществу процентов за пользование чужими денежными средствами не имеется и отказали в удовлетворении заявленных требований..."</w:t>
            </w:r>
          </w:p>
          <w:p>
            <w:pPr>
              <w:pStyle w:val="0"/>
              <w:spacing w:before="240" w:line-rule="auto"/>
              <w:jc w:val="both"/>
            </w:pPr>
            <w:r>
              <w:rPr>
                <w:sz w:val="24"/>
              </w:rPr>
            </w:r>
          </w:p>
          <w:p>
            <w:pPr>
              <w:pStyle w:val="0"/>
              <w:jc w:val="both"/>
            </w:pPr>
            <w:hyperlink w:history="0" r:id="rId566" w:tooltip="Постановление ФАС Северо-Кавказского округа от 07.12.2010 по делу N А53-5628/2010 Суды пришли к правильному выводу о наличии вины заказчика в нарушении сроков сдачи работ, что согласно статье 719 Гражданского кодекса РФ является основанием для отказа в применении ответственности к подрядчику. Суды также установили, что подрядчик не имел возможности провести работы по благоустройству территории в связи с неблагоприятными погодными условиями. {КонсультантПлюс}">
              <w:r>
                <w:rPr>
                  <w:sz w:val="24"/>
                  <w:color w:val="0000ff"/>
                </w:rPr>
                <w:t xml:space="preserve">Постановление</w:t>
              </w:r>
            </w:hyperlink>
            <w:r>
              <w:rPr>
                <w:sz w:val="24"/>
              </w:rPr>
              <w:t xml:space="preserve"> ФАС Северо-Кавказского округа от 07.12.2010 по делу N А53-5628/2010</w:t>
            </w:r>
          </w:p>
          <w:p>
            <w:pPr>
              <w:pStyle w:val="0"/>
              <w:spacing w:before="240" w:line-rule="auto"/>
              <w:jc w:val="both"/>
            </w:pPr>
            <w:r>
              <w:rPr>
                <w:sz w:val="24"/>
              </w:rPr>
              <w:t xml:space="preserve">"...МУ "Департамент координации строительства и перспективного развития" (далее - учреждение) обратилось в арбитражный суд с иском к ООО "Производственно-коммерческая фирма "Эпос Плюс" (далее - общество) об обязании выполнить работы по муниципальному контракту от 11.10.2007 N 23/07 (в редакции дополнительного соглашения от 15.07.2009 N 4) и взыскании 44 704 рублей 38 копеек неустойки с 30.11.2009 по 10.03.2010 за нарушении сроков выполнения работ (уточненные требования).</w:t>
            </w:r>
          </w:p>
          <w:p>
            <w:pPr>
              <w:pStyle w:val="0"/>
              <w:spacing w:before="240" w:line-rule="auto"/>
              <w:jc w:val="both"/>
            </w:pPr>
            <w:r>
              <w:rPr>
                <w:sz w:val="24"/>
              </w:rPr>
              <w:t xml:space="preserve">Решением от 21.07.2010, оставленным без изменения </w:t>
            </w:r>
            <w:hyperlink w:history="0" r:id="rId567" w:tooltip="Постановление Пятнадцатого арбитражного апелляционного суда от 20.09.2010 N 15АП-9411/2010 по делу N А53-5628/2010 Требование: Об обязании выполнить работы по муниципальному контракту и взыскании неустойки. Решение: В удовлетворении требования отказано. {КонсультантПлюс}">
              <w:r>
                <w:rPr>
                  <w:sz w:val="24"/>
                  <w:color w:val="0000ff"/>
                </w:rPr>
                <w:t xml:space="preserve">постановлением</w:t>
              </w:r>
            </w:hyperlink>
            <w:r>
              <w:rPr>
                <w:sz w:val="24"/>
              </w:rPr>
              <w:t xml:space="preserve"> апелляционного суда от 20.09.2010, в иске отказано. Судебные акты мотивированы тем, что вины подрядчика в нарушении срока выполнения работ отсутствует, поскольку при производстве работ возникла необходимость в выполнении дополнительных работ и корректировке проектно-сметной документации; со ссылкой на отсутствие финансирования выполненные ответчиком работы истцом не принимались и не оплачивались; работы по благоустройству территории приостанавливались в связи с неблагоприятными погодными условиями.</w:t>
            </w:r>
          </w:p>
          <w:p>
            <w:pPr>
              <w:pStyle w:val="0"/>
              <w:spacing w:before="240" w:line-rule="auto"/>
              <w:jc w:val="both"/>
            </w:pPr>
            <w:r>
              <w:rPr>
                <w:sz w:val="24"/>
              </w:rPr>
              <w:t xml:space="preserve">Суды установили, что в период выполнения работ вносились изменения в проектно-сметную документацию, касающиеся оборудования; возникла необходимость выполнения дополнительных работ по причине аварийного состояния конструкций ВНС; в связи с отсутствием финансирования объекта заказчик не принимал и не оплачивал выполненные подрядчиком работы; отсутствие финансирования повлекло невозможность проведения пуско-наладочных работ. Таким образом, суды пришли к правильному выводу о наличии вины заказчика в нарушении сроков сдачи работ, что согласно </w:t>
            </w:r>
            <w:hyperlink w:history="0" r:id="rId568"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статье 719</w:t>
              </w:r>
            </w:hyperlink>
            <w:r>
              <w:rPr>
                <w:sz w:val="24"/>
              </w:rPr>
              <w:t xml:space="preserve"> Гражданского кодекса Российской Федерации и пункту 9.3 контракта является основанием для отказа в применении ответственности к подрядчику. Суды также установили, что подрядчик не имел возможности провести работы по благоустройству территории в связи с неблагоприятными погодными условиями. Наличие указанных обстоятельств заявитель жалобы не опровергает..."</w:t>
            </w:r>
          </w:p>
          <w:p>
            <w:pPr>
              <w:pStyle w:val="0"/>
              <w:spacing w:before="240" w:line-rule="auto"/>
              <w:jc w:val="both"/>
            </w:pPr>
            <w:r>
              <w:rPr>
                <w:sz w:val="24"/>
              </w:rPr>
            </w:r>
          </w:p>
          <w:p>
            <w:pPr>
              <w:pStyle w:val="0"/>
              <w:jc w:val="both"/>
            </w:pPr>
            <w:hyperlink w:history="0" r:id="rId569" w:tooltip="Постановление ФАС Северо-Кавказского округа от 29.10.2010 по делу N А32-9502/2010 В удовлетворении иска о взыскании неустойки отказано. Суд пришел к выводу об освобождении подрядчика от уплаты неустойки, поскольку просрочка исполнения обязательства произошла по вине заказчика, несвоевременно предоставившего проектную документацию и не освободившего от оборудования помещения для производства ремонтных работ. Кроме того, заказчик осуществлял финансирование работ с нарушением установленного графика. {КонсультантПлюс}">
              <w:r>
                <w:rPr>
                  <w:sz w:val="24"/>
                  <w:color w:val="0000ff"/>
                </w:rPr>
                <w:t xml:space="preserve">Постановление</w:t>
              </w:r>
            </w:hyperlink>
            <w:r>
              <w:rPr>
                <w:sz w:val="24"/>
              </w:rPr>
              <w:t xml:space="preserve"> ФАС Северо-Кавказского округа от 29.10.2010 по делу N А32-9502/2010</w:t>
            </w:r>
          </w:p>
          <w:p>
            <w:pPr>
              <w:pStyle w:val="0"/>
              <w:spacing w:before="240" w:line-rule="auto"/>
              <w:jc w:val="both"/>
            </w:pPr>
            <w:r>
              <w:rPr>
                <w:sz w:val="24"/>
              </w:rPr>
              <w:t xml:space="preserve">"...В связи с нарушением сроков выполнения работ управление направило в адрес общества претензию от 16.12.2009 N 363-кр-09 о перечислении на счет управления неустойки в размере 63 698 рублей 60 копеек (л. д. 67). Поскольку ответчик оставил претензию без удовлетворения, управление обратилось с иском в суд.</w:t>
            </w:r>
          </w:p>
          <w:p>
            <w:pPr>
              <w:pStyle w:val="0"/>
              <w:spacing w:before="240" w:line-rule="auto"/>
              <w:jc w:val="both"/>
            </w:pPr>
            <w:r>
              <w:rPr>
                <w:sz w:val="24"/>
              </w:rPr>
              <w:t xml:space="preserve">Оценив доказательства, суд первой инстанции отказал в удовлетворении иска. При этом суд правомерно руководствовался следующим.</w:t>
            </w:r>
          </w:p>
          <w:p>
            <w:pPr>
              <w:pStyle w:val="0"/>
              <w:spacing w:before="240" w:line-rule="auto"/>
              <w:jc w:val="both"/>
            </w:pPr>
            <w:r>
              <w:rPr>
                <w:sz w:val="24"/>
              </w:rPr>
              <w:t xml:space="preserve">Согласно </w:t>
            </w:r>
            <w:hyperlink w:history="0" r:id="rId570"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статье 719</w:t>
              </w:r>
            </w:hyperlink>
            <w:r>
              <w:rPr>
                <w:sz w:val="24"/>
              </w:rPr>
              <w:t xml:space="preserve"> Гражданского кодекса Российской Федерации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571"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статья 328</w:t>
              </w:r>
            </w:hyperlink>
            <w:r>
              <w:rPr>
                <w:sz w:val="24"/>
              </w:rPr>
              <w:t xml:space="preserve"> Кодекса).</w:t>
            </w:r>
          </w:p>
          <w:p>
            <w:pPr>
              <w:pStyle w:val="0"/>
              <w:spacing w:before="240" w:line-rule="auto"/>
              <w:jc w:val="both"/>
            </w:pPr>
            <w:r>
              <w:rPr>
                <w:sz w:val="24"/>
              </w:rPr>
              <w:t xml:space="preserve">Исследовав фактические обстоятельства дела, доводы сторон и оценив собранные по делу доказательства по правилам </w:t>
            </w:r>
            <w:hyperlink w:history="0" r:id="rId572" w:tooltip="&quot;Арбитражный процессуальный кодекс Российской Федерации&quot; от 24.07.2002 N 95-ФЗ (ред. от 30.04.2010) ------------ Недействующая редакция {КонсультантПлюс}">
              <w:r>
                <w:rPr>
                  <w:sz w:val="24"/>
                  <w:color w:val="0000ff"/>
                </w:rPr>
                <w:t xml:space="preserve">статьи 71</w:t>
              </w:r>
            </w:hyperlink>
            <w:r>
              <w:rPr>
                <w:sz w:val="24"/>
              </w:rPr>
              <w:t xml:space="preserve"> Арбитражного процессуального кодекса Российской Федерации, суд первой инстанции установил, что необходимые проектные решения на производство работ обществу своевременно не выдавались. Письмами от 04.08.2009, от 13.08.2009, от 20.08.2009, от 14.09.2009, от 08.12.2009, от 16.12.2009, от 18.12.2009, от 21.12.2009, от 22.12.2009, от 28.12.2009 и от 18.01.2010 подрядчик уведомлял заказчика о нарушении им принятых на себя обязательств (л. д. 80 - 90). Таким образом, суд пришел к правомерному выводу о том, что просрочка исполнения ответчиком обязательств по выполнению работ обусловлена нарушением своих обязательств истцом. Правильности данного вывода управление документально не опровергло..."</w:t>
            </w:r>
          </w:p>
          <w:p>
            <w:pPr>
              <w:pStyle w:val="0"/>
              <w:spacing w:before="240" w:line-rule="auto"/>
              <w:jc w:val="both"/>
            </w:pPr>
            <w:r>
              <w:rPr>
                <w:sz w:val="24"/>
              </w:rPr>
            </w:r>
          </w:p>
          <w:p>
            <w:pPr>
              <w:pStyle w:val="0"/>
              <w:jc w:val="both"/>
            </w:pPr>
            <w:hyperlink w:history="0" r:id="rId573" w:tooltip="Постановление ФАС Северо-Кавказского округа от 06.09.2010 по делу N А32-6827/2010 В удовлетворении исковых требований о взыскании неустойки за ненадлежащее исполнение обязательств по муниципальному контракту и понуждении ответчика выполнить предусмотренные контрактом работы отказано. Судебный акт мотивирован тем, что основанием для просрочки исполнения обязательств обществом явилось нарушение Управлением сроков финансирования работ. Истец не представил доказательств неисполнения ответчиком обязательств по е {КонсультантПлюс}">
              <w:r>
                <w:rPr>
                  <w:sz w:val="24"/>
                  <w:color w:val="0000ff"/>
                </w:rPr>
                <w:t xml:space="preserve">Постановление</w:t>
              </w:r>
            </w:hyperlink>
            <w:r>
              <w:rPr>
                <w:sz w:val="24"/>
              </w:rPr>
              <w:t xml:space="preserve"> ФАС Северо-Кавказского округа от 06.09.2010 по делу N А32-6827/2010</w:t>
            </w:r>
          </w:p>
          <w:p>
            <w:pPr>
              <w:pStyle w:val="0"/>
              <w:spacing w:before="240" w:line-rule="auto"/>
              <w:jc w:val="both"/>
            </w:pPr>
            <w:r>
              <w:rPr>
                <w:sz w:val="24"/>
              </w:rPr>
              <w:t xml:space="preserve">"...Управление капитального ремонта администрации города Сочи (далее -управление, истец) обратилось в Арбитражный суд Краснодарского края с иском к ООО "Лидер-Инжиниринг" (далее - общество, ответчик) о взыскании 7 470 903 рублей 12 копеек неустойки за ненадлежащее исполнение обязательств по муниципальному контракту и понуждении ответчика выполнить предусмотренные контрактом работы.</w:t>
            </w:r>
          </w:p>
          <w:p>
            <w:pPr>
              <w:pStyle w:val="0"/>
              <w:spacing w:before="240" w:line-rule="auto"/>
              <w:jc w:val="both"/>
            </w:pPr>
            <w:r>
              <w:rPr>
                <w:sz w:val="24"/>
              </w:rPr>
              <w:t xml:space="preserve">Решением Арбитражного суда Краснодарского края от 31.05.2010 в иске отказано. Судебный акт мотивирован тем, что основанием для просрочки исполнения обязательств обществом явилось нарушение управлением сроков финансирования работ. Истец не представил доказательств неисполнения ответчиком обязательств по его вине.</w:t>
            </w:r>
          </w:p>
          <w:p>
            <w:pPr>
              <w:pStyle w:val="0"/>
              <w:spacing w:before="240" w:line-rule="auto"/>
              <w:jc w:val="both"/>
            </w:pPr>
            <w:r>
              <w:rPr>
                <w:sz w:val="24"/>
              </w:rPr>
              <w:t xml:space="preserve">В силу </w:t>
            </w:r>
            <w:hyperlink w:history="0" r:id="rId574"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части 1 статьи 719</w:t>
              </w:r>
            </w:hyperlink>
            <w:r>
              <w:rPr>
                <w:sz w:val="24"/>
              </w:rPr>
              <w:t xml:space="preserve"> Гражданского кодекса Российской Федерации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575"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статья 328</w:t>
              </w:r>
            </w:hyperlink>
            <w:r>
              <w:rPr>
                <w:sz w:val="24"/>
              </w:rPr>
              <w:t xml:space="preserve"> Кодекса).</w:t>
            </w:r>
          </w:p>
          <w:p>
            <w:pPr>
              <w:pStyle w:val="0"/>
              <w:spacing w:before="240" w:line-rule="auto"/>
              <w:jc w:val="both"/>
            </w:pPr>
            <w:r>
              <w:rPr>
                <w:sz w:val="24"/>
              </w:rPr>
              <w:t xml:space="preserve">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 (</w:t>
            </w:r>
            <w:hyperlink w:history="0" r:id="rId576"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статья 406</w:t>
              </w:r>
            </w:hyperlink>
            <w:r>
              <w:rPr>
                <w:sz w:val="24"/>
              </w:rPr>
              <w:t xml:space="preserve"> Кодекса).</w:t>
            </w:r>
          </w:p>
          <w:p>
            <w:pPr>
              <w:pStyle w:val="0"/>
              <w:spacing w:before="240" w:line-rule="auto"/>
              <w:jc w:val="both"/>
            </w:pPr>
            <w:r>
              <w:rPr>
                <w:sz w:val="24"/>
              </w:rPr>
              <w:t xml:space="preserve">Суд первой инстанции оценил в порядке </w:t>
            </w:r>
            <w:hyperlink w:history="0" r:id="rId577" w:tooltip="&quot;Арбитражный процессуальный кодекс Российской Федерации&quot; от 24.07.2002 N 95-ФЗ (ред. от 30.04.2010) ------------ Недействующая редакция {КонсультантПлюс}">
              <w:r>
                <w:rPr>
                  <w:sz w:val="24"/>
                  <w:color w:val="0000ff"/>
                </w:rPr>
                <w:t xml:space="preserve">статьи 71</w:t>
              </w:r>
            </w:hyperlink>
            <w:r>
              <w:rPr>
                <w:sz w:val="24"/>
              </w:rPr>
              <w:t xml:space="preserve"> Арбитражного процессуального кодекса Российской Федерации представленные доказательства и пришел к обоснованному выводу о том, что просрочка исполнения контракта обществом обусловлена просрочкой кредитора, несвоевременно перечислившего денежные средства по контракту. Контрактом предусмотрено перечисление обществу авансового платежа в течение 20 банковских дней с момента подписания контракта. Срок оплаты первого этапа финансирования капитального ремонта объекта определен в графике финансирования (приложение N 6) до 12.12.2009. Денежные средства в счет уплаты аванса в размере 2 553 690 рублей перечислены истцом 21.12.2009, за пределами установленных договором сроков, в том числе срока выполнения работ, что подтверждается представленными в материалы дела платежными поручениями (л. д. 50 - 52). В материалах дела отсутствуют доказательства, из которых можно определить, какие конкретно виды работ не выполнены ответчиком, стоимость невыполненных работ.</w:t>
            </w:r>
          </w:p>
          <w:p>
            <w:pPr>
              <w:pStyle w:val="0"/>
              <w:spacing w:before="240" w:line-rule="auto"/>
              <w:jc w:val="both"/>
            </w:pPr>
            <w:r>
              <w:rPr>
                <w:sz w:val="24"/>
              </w:rPr>
              <w:t xml:space="preserve">При таких обстоятельствах Федеральный арбитражный суд Северо-Кавказского округа не находит оснований для отмены решения суда по доводам, приведенным в жалобе. Нарушения норм материального и процессуального права, предусмотренные </w:t>
            </w:r>
            <w:hyperlink w:history="0" r:id="rId578" w:tooltip="&quot;Арбитражный процессуальный кодекс Российской Федерации&quot; от 24.07.2002 N 95-ФЗ (ред. от 30.04.2010) ------------ Недействующая редакция {КонсультантПлюс}">
              <w:r>
                <w:rPr>
                  <w:sz w:val="24"/>
                  <w:color w:val="0000ff"/>
                </w:rPr>
                <w:t xml:space="preserve">частью 4 статьи 288</w:t>
              </w:r>
            </w:hyperlink>
            <w:r>
              <w:rPr>
                <w:sz w:val="24"/>
              </w:rPr>
              <w:t xml:space="preserve"> Арбитражного процессуального кодекса Российской Федерации, не установлены..."</w:t>
            </w:r>
          </w:p>
          <w:p>
            <w:pPr>
              <w:pStyle w:val="0"/>
              <w:spacing w:before="240" w:line-rule="auto"/>
              <w:jc w:val="both"/>
            </w:pPr>
            <w:r>
              <w:rPr>
                <w:sz w:val="24"/>
              </w:rPr>
            </w:r>
          </w:p>
          <w:p>
            <w:pPr>
              <w:pStyle w:val="0"/>
              <w:jc w:val="both"/>
            </w:pPr>
            <w:hyperlink w:history="0" r:id="rId579" w:tooltip="Постановление ФАС Северо-Кавказского округа от 10.08.2010 по делу N А32-971/2010 В удовлетворении иска о взыскании неустойки за ненадлежащее исполнение обязательств по срокам выполнения работ по муниципальному контракту отказано. Судебный акт мотивирован тем, что управление нарушило сроки перечисления аванса, а также обязательство по выдаче проектного решения. {КонсультантПлюс}">
              <w:r>
                <w:rPr>
                  <w:sz w:val="24"/>
                  <w:color w:val="0000ff"/>
                </w:rPr>
                <w:t xml:space="preserve">Постановление</w:t>
              </w:r>
            </w:hyperlink>
            <w:r>
              <w:rPr>
                <w:sz w:val="24"/>
              </w:rPr>
              <w:t xml:space="preserve"> ФАС Северо-Кавказского округа от 10.08.2010 по делу N А32-971/2010</w:t>
            </w:r>
          </w:p>
          <w:p>
            <w:pPr>
              <w:pStyle w:val="0"/>
              <w:spacing w:before="240" w:line-rule="auto"/>
              <w:jc w:val="both"/>
            </w:pPr>
            <w:r>
              <w:rPr>
                <w:sz w:val="24"/>
              </w:rPr>
              <w:t xml:space="preserve">"...Управление капитального ремонта администрации города Сочи (далее - управление) обратилось в Арбитражный суд Краснодарского края с иском к ОАО "Москонверспром" (далее - общество) о взыскании 176 869 рублей 79 копеек неустойки за ненадлежащее исполнение обязательств по срокам выполнения работ по муниципальному контракту от 13.07.2009 N 11-КР-09.</w:t>
            </w:r>
          </w:p>
          <w:p>
            <w:pPr>
              <w:pStyle w:val="0"/>
              <w:spacing w:before="240" w:line-rule="auto"/>
              <w:jc w:val="both"/>
            </w:pPr>
            <w:r>
              <w:rPr>
                <w:sz w:val="24"/>
              </w:rPr>
              <w:t xml:space="preserve">Решением от 02.04.2009 в удовлетворении иска отказано. Судебный акт мотивирован тем, что управление нарушило сроки перечисления аванса, а также обязательство по выдаче проектного решения.</w:t>
            </w:r>
          </w:p>
          <w:p>
            <w:pPr>
              <w:pStyle w:val="0"/>
              <w:spacing w:before="240" w:line-rule="auto"/>
              <w:jc w:val="both"/>
            </w:pPr>
            <w:r>
              <w:rPr>
                <w:sz w:val="24"/>
              </w:rPr>
              <w:t xml:space="preserve">Из материалов дела следует, что 13.07.2009 управление (заказчик) и общество (подрядчик) заключили муниципальный контракт N 11-КР-09, предметом которого является проведение капитального ремонта объекта - муниципального дошкольного учреждения "Детский сад N 5" города Сочи по ул. Советской, 57, в соответствии с аукционной документацией на основании протокола от 01.07.2009 N 66 аукционной комиссии по лоту N 208.</w:t>
            </w:r>
          </w:p>
          <w:p>
            <w:pPr>
              <w:pStyle w:val="0"/>
              <w:spacing w:before="240" w:line-rule="auto"/>
              <w:jc w:val="both"/>
            </w:pPr>
            <w:r>
              <w:rPr>
                <w:sz w:val="24"/>
              </w:rPr>
              <w:t xml:space="preserve">В связи с нарушением сроков выполнения работ управление направило в адрес общества претензии от 28.10.2009 N 259-КР-09 и от 22.12.2009 N 401-КР о перечислении на счет управления неустойки в размере 40 130 рублей 12 копеек и 123 362 рублей 96 копеек соответственно.</w:t>
            </w:r>
          </w:p>
          <w:p>
            <w:pPr>
              <w:pStyle w:val="0"/>
              <w:spacing w:before="240" w:line-rule="auto"/>
              <w:jc w:val="both"/>
            </w:pPr>
            <w:r>
              <w:rPr>
                <w:sz w:val="24"/>
              </w:rPr>
              <w:t xml:space="preserve">Согласно </w:t>
            </w:r>
            <w:hyperlink w:history="0" r:id="rId580"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статье 719</w:t>
              </w:r>
            </w:hyperlink>
            <w:r>
              <w:rPr>
                <w:sz w:val="24"/>
              </w:rPr>
              <w:t xml:space="preserve"> Гражданского кодекса Российской Федерации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581"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статья 328</w:t>
              </w:r>
            </w:hyperlink>
            <w:r>
              <w:rPr>
                <w:sz w:val="24"/>
              </w:rPr>
              <w:t xml:space="preserve"> Кодекса).</w:t>
            </w:r>
          </w:p>
          <w:p>
            <w:pPr>
              <w:pStyle w:val="0"/>
              <w:spacing w:before="240" w:line-rule="auto"/>
              <w:jc w:val="both"/>
            </w:pPr>
            <w:r>
              <w:rPr>
                <w:sz w:val="24"/>
              </w:rPr>
              <w:t xml:space="preserve">Исследовав фактические обстоятельства дела, доводы сторон, оценив собранные по делу доказательства по правилам </w:t>
            </w:r>
            <w:hyperlink w:history="0" r:id="rId582" w:tooltip="&quot;Арбитражный процессуальный кодекс Российской Федерации&quot; от 24.07.2002 N 95-ФЗ (ред. от 30.04.2010) ------------ Недействующая редакция {КонсультантПлюс}">
              <w:r>
                <w:rPr>
                  <w:sz w:val="24"/>
                  <w:color w:val="0000ff"/>
                </w:rPr>
                <w:t xml:space="preserve">статьи 71</w:t>
              </w:r>
            </w:hyperlink>
            <w:r>
              <w:rPr>
                <w:sz w:val="24"/>
              </w:rPr>
              <w:t xml:space="preserve"> Арбитражного процессуального кодекса Российской Федерации, суд первой инстанции установил, что аванс за выполнение работ по контракту перечислен управлением с просрочкой, необходимые проектные решения на производство работ обществу своевременно не выдавались. Письмами от 16.07.2009 N 589, от 29.07.2009 N 648, от 07.08.2009 N 9 и 10, от 25.08.2009 N 745/с, от 21.09.2009 N 850/с, от 24.09.2009 N 778, от 21.09.2009 N 850/с, от 24.09.2009 N 778/с, от 25.09.2009 N 779/с, от 15.10.2009 N 1016, от 16.10.2009 N 1026, от 10.07.2009 N 589, от 07.10.2009 N 794/с, от 22.12.2009 N 852/с, от 29.12.2009 N 858/с заказчик уведомлял подрядчика о нарушении им принятых на себя обязательств. Таким образом, суд пришел к правомерному выводу о том, что просрочка исполнения ответчиком обязательств по выполнению работ обусловлена нарушением своих обязательств истцом..."</w:t>
            </w:r>
          </w:p>
          <w:p>
            <w:pPr>
              <w:pStyle w:val="0"/>
              <w:spacing w:before="240" w:line-rule="auto"/>
              <w:jc w:val="both"/>
            </w:pPr>
            <w:r>
              <w:rPr>
                <w:sz w:val="24"/>
              </w:rPr>
            </w:r>
          </w:p>
          <w:p>
            <w:pPr>
              <w:pStyle w:val="0"/>
              <w:jc w:val="both"/>
            </w:pPr>
            <w:hyperlink w:history="0" r:id="rId583" w:tooltip="Постановление ФАС Северо-Кавказского округа от 04.08.2010 по делу N А20-2182/2008 С Управления в пользу общества взыскан долг по государственному контракту на выполнение проектной документации и государственная пошлина. Судебные акты мотивированы тем, что общество выполнило работы в объеме, предусмотренном контрактом, предприняло все необходимые меры для надлежащего исполнения его условий. Управление приняло результат работ, в связи с чем должно уплатить их стоимость. Вины общества в нарушении срока исполне {КонсультантПлюс}">
              <w:r>
                <w:rPr>
                  <w:sz w:val="24"/>
                  <w:color w:val="0000ff"/>
                </w:rPr>
                <w:t xml:space="preserve">Постановление</w:t>
              </w:r>
            </w:hyperlink>
            <w:r>
              <w:rPr>
                <w:sz w:val="24"/>
              </w:rPr>
              <w:t xml:space="preserve"> ФАС Северо-Кавказского округа от 04.08.2010 по делу N А20-2182/2008</w:t>
            </w:r>
          </w:p>
          <w:p>
            <w:pPr>
              <w:pStyle w:val="0"/>
              <w:spacing w:before="240" w:line-rule="auto"/>
              <w:jc w:val="both"/>
            </w:pPr>
            <w:r>
              <w:rPr>
                <w:sz w:val="24"/>
              </w:rPr>
              <w:t xml:space="preserve">"...При новом рассмотрении дела суды установили, что отрицательное заключение по проектно-сметной документации было выдано по вине самого заказчика, так как последний не представил подрядчику в согласованный срок исходные данные, в том числе: предпроектный этап представлен 18.11.2007, акт выбора трассы утвержден 28.12.2007, срок выполнения работ согласован в августе 2007 года, разрешительные документы на прилегающий земельный участок по Ставропольскому краю и Национальному парку не представлены.</w:t>
            </w:r>
          </w:p>
          <w:p>
            <w:pPr>
              <w:pStyle w:val="0"/>
              <w:spacing w:before="240" w:line-rule="auto"/>
              <w:jc w:val="both"/>
            </w:pPr>
            <w:r>
              <w:rPr>
                <w:sz w:val="24"/>
              </w:rPr>
              <w:t xml:space="preserve">Материалами дела подтверждается, что вся изготовленная подрядчиком документация передана заказчику и подрядчику не возвращена.</w:t>
            </w:r>
          </w:p>
          <w:p>
            <w:pPr>
              <w:pStyle w:val="0"/>
              <w:spacing w:before="240" w:line-rule="auto"/>
              <w:jc w:val="both"/>
            </w:pPr>
            <w:r>
              <w:rPr>
                <w:sz w:val="24"/>
              </w:rPr>
              <w:t xml:space="preserve">Таким образом, суды пришли к обоснованному выводу, что у заказчика возникла обязанность по оплате выполненных работ на сумму 3 769 109 рублей 80 копеек.</w:t>
            </w:r>
          </w:p>
          <w:p>
            <w:pPr>
              <w:pStyle w:val="0"/>
              <w:spacing w:before="240" w:line-rule="auto"/>
              <w:jc w:val="both"/>
            </w:pPr>
            <w:r>
              <w:rPr>
                <w:sz w:val="24"/>
              </w:rPr>
              <w:t xml:space="preserve">Доводы кассационной жалобы о нарушении сроков сдачи результата работ судом отклоняются, так как в силу </w:t>
            </w:r>
            <w:hyperlink w:history="0" r:id="rId584"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пункта 1 статьи 406</w:t>
              </w:r>
            </w:hyperlink>
            <w:r>
              <w:rPr>
                <w:sz w:val="24"/>
              </w:rPr>
              <w:t xml:space="preserve"> Гражданского кодекса Российской Федерации подрядчик не может считаться просрочившим, поскольку его обязательства не были исполнены в установленный договором срок по вине заказчика, своевременно не представившего ответчику в полном объеме исходные данные, необходимые для разработки документации в предусмотренный контрактом срок.</w:t>
            </w:r>
          </w:p>
          <w:p>
            <w:pPr>
              <w:pStyle w:val="0"/>
              <w:spacing w:before="240" w:line-rule="auto"/>
              <w:jc w:val="both"/>
            </w:pPr>
            <w:r>
              <w:rPr>
                <w:sz w:val="24"/>
              </w:rPr>
              <w:t xml:space="preserve">Судами проанализирована переписка сторон и установлено, что подрядчик неоднократно ставил в известность заказчика о необходимости предоставления акта выбора трассы и исходных данных, предупреждал о приостановлении работ, о переносе сроков выполнения работ. Однако государственный заказчик в нарушение принятых на себя обязательств не предоставил подрядчику в срок исходные данные и акт выбора трассы, а также не принял мер, направленных на устранение этих обстоятельств и не указал на изменение способа исполнения обязательства.</w:t>
            </w:r>
          </w:p>
          <w:p>
            <w:pPr>
              <w:pStyle w:val="0"/>
              <w:spacing w:before="240" w:line-rule="auto"/>
              <w:jc w:val="both"/>
            </w:pPr>
            <w:r>
              <w:rPr>
                <w:sz w:val="24"/>
              </w:rPr>
              <w:t xml:space="preserve">Суды правомерно отказали в удовлетворении встречного иска о расторжении спорного государственного контракта и взыскании пени за просрочку сдачи проектных работ, так как нарушение сроков выполнения работ вызвано ненадлежащим выполнением заказчиком встречных обязательств по передаче исходных данных, в то время как подрядчиком предприняты все необходимые меры для надлежащего исполнения условий контракта..."</w:t>
            </w:r>
          </w:p>
        </w:tc>
      </w:tr>
    </w:tbl>
    <w:p>
      <w:pPr>
        <w:pStyle w:val="0"/>
        <w:jc w:val="both"/>
      </w:pPr>
      <w:r>
        <w:rPr>
          <w:sz w:val="24"/>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038" w:name="P1038"/>
          <w:bookmarkEnd w:id="1038"/>
          <w:p>
            <w:pPr>
              <w:pStyle w:val="0"/>
              <w:jc w:val="both"/>
            </w:pPr>
            <w:r>
              <w:rPr>
                <w:sz w:val="24"/>
                <w:u w:val="single"/>
              </w:rPr>
              <w:t xml:space="preserve">Уральский округ</w:t>
            </w:r>
          </w:p>
          <w:p>
            <w:pPr>
              <w:pStyle w:val="0"/>
              <w:spacing w:before="240" w:line-rule="auto"/>
              <w:jc w:val="both"/>
            </w:pPr>
            <w:hyperlink w:history="0" r:id="rId585" w:tooltip="Постановление Арбитражного суда Уральского округа от 19.05.2017 N Ф09-2186/17 по делу N А71-1310/2016 Требование: О взыскании долга по договору подряда. Обстоятельства: Выполненные отделочные работы не оплачены. Встречное требование: О взыскании неустойки по договору. Решение: 1) Основное требование удовлетворено, так как мотивированный отказ заказчика от приемки предъявленных к оплате работ не представлен, односторонний акт приемки признан надлежащим доказательством выполнения работ. Выявленные недостатки  {КонсультантПлюс}">
              <w:r>
                <w:rPr>
                  <w:sz w:val="24"/>
                  <w:color w:val="0000ff"/>
                </w:rPr>
                <w:t xml:space="preserve">Постановление</w:t>
              </w:r>
            </w:hyperlink>
            <w:r>
              <w:rPr>
                <w:sz w:val="24"/>
              </w:rPr>
              <w:t xml:space="preserve"> Арбитражного суда Уральского округа от 19.05.2017 N Ф09-2186/17 по делу N А71-1310/2016</w:t>
            </w:r>
          </w:p>
          <w:p>
            <w:pPr>
              <w:pStyle w:val="0"/>
              <w:spacing w:before="240" w:line-rule="auto"/>
              <w:jc w:val="both"/>
            </w:pPr>
            <w:r>
              <w:rPr>
                <w:sz w:val="24"/>
              </w:rPr>
              <w:t xml:space="preserve">"...Как установлено судами и следует из материалов дела, между обществом "УК Альфа Строй" (подрядчик) и обществом "СУ-18" (генподрядчик) заключен договор подряда от 30.04.2014 N 60 с дополнительным соглашением от 07.11.2014 N 1, в соответствии с условиями которого генподрядчик поручил, а подрядчик принял на себя обязательства по выполнению отделочных работ секции N 3 на объекте "Многоквартирный жилой дом, расположенный в квартале, ограниченном ул. Союзной, проспектом 3 Калашникова, территорией завода "Метеор" в Устиновском районе (дом N 1)".</w:t>
            </w:r>
          </w:p>
          <w:p>
            <w:pPr>
              <w:pStyle w:val="0"/>
              <w:spacing w:before="240" w:line-rule="auto"/>
              <w:jc w:val="both"/>
            </w:pPr>
            <w:r>
              <w:rPr>
                <w:sz w:val="24"/>
              </w:rPr>
              <w:t xml:space="preserve">Общество "СУ-18", полагая, что подрядчиком нарушены сроки выполнения работ по договору подряда от 30.04.2014 N 60, в связи с чем возникли основания для уплаты договорной неустойки, обратилось в арбитражный суд со встречными исковыми требованиями.</w:t>
            </w:r>
          </w:p>
          <w:p>
            <w:pPr>
              <w:pStyle w:val="0"/>
              <w:spacing w:before="240" w:line-rule="auto"/>
              <w:jc w:val="both"/>
            </w:pPr>
            <w:r>
              <w:rPr>
                <w:sz w:val="24"/>
              </w:rPr>
              <w:t xml:space="preserve">В силу </w:t>
            </w:r>
            <w:hyperlink w:history="0" r:id="rId586" w:tooltip="&quot;Гражданский кодекс Российской Федерации (часть первая)&quot; от 30.11.1994 N 51-ФЗ (ред. от 03.07.2016) (с изм. и доп., вступ. в силу с 02.10.2016) ------------ Недействующая редакция {КонсультантПлюс}">
              <w:r>
                <w:rPr>
                  <w:sz w:val="24"/>
                  <w:color w:val="0000ff"/>
                </w:rPr>
                <w:t xml:space="preserve">п. 3 ст. 405</w:t>
              </w:r>
            </w:hyperlink>
            <w:r>
              <w:rPr>
                <w:sz w:val="24"/>
              </w:rPr>
              <w:t xml:space="preserve"> Гражданского кодекса Российской Федерации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Согласно </w:t>
            </w:r>
            <w:hyperlink w:history="0" r:id="rId587" w:tooltip="&quot;Гражданский кодекс Российской Федерации (часть первая)&quot; от 30.11.1994 N 51-ФЗ (ред. от 03.07.2016) (с изм. и доп., вступ. в силу с 02.10.2016) ------------ Недействующая редакция {КонсультантПлюс}">
              <w:r>
                <w:rPr>
                  <w:sz w:val="24"/>
                  <w:color w:val="0000ff"/>
                </w:rPr>
                <w:t xml:space="preserve">ст. 406</w:t>
              </w:r>
            </w:hyperlink>
            <w:r>
              <w:rPr>
                <w:sz w:val="24"/>
              </w:rPr>
              <w:t xml:space="preserve"> Гражданского кодекса Российской Федерации 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обычаев или из существа обязательства, до совершения которых должник не мог исполнить своего обязательства.</w:t>
            </w:r>
          </w:p>
          <w:p>
            <w:pPr>
              <w:pStyle w:val="0"/>
              <w:spacing w:before="240" w:line-rule="auto"/>
              <w:jc w:val="both"/>
            </w:pPr>
            <w:r>
              <w:rPr>
                <w:sz w:val="24"/>
              </w:rPr>
              <w:t xml:space="preserve">В положениях </w:t>
            </w:r>
            <w:hyperlink w:history="0" r:id="rId588" w:tooltip="&quot;Гражданский кодекс Российской Федерации (часть вторая)&quot; от 26.01.1996 N 14-ФЗ (ред. от 23.05.2016) ------------ Недействующая редакция {КонсультантПлюс}">
              <w:r>
                <w:rPr>
                  <w:sz w:val="24"/>
                  <w:color w:val="0000ff"/>
                </w:rPr>
                <w:t xml:space="preserve">ст. 719</w:t>
              </w:r>
            </w:hyperlink>
            <w:r>
              <w:rPr>
                <w:sz w:val="24"/>
              </w:rPr>
              <w:t xml:space="preserve"> Гражданского кодекса Российской Федерации предусмотрено, что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 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589" w:tooltip="&quot;Гражданский кодекс Российской Федерации (часть первая)&quot; от 30.11.1994 N 51-ФЗ (ред. от 03.07.2016) (с изм. и доп., вступ. в силу с 02.10.2016) ------------ Недействующая редакция {КонсультантПлюс}">
              <w:r>
                <w:rPr>
                  <w:sz w:val="24"/>
                  <w:color w:val="0000ff"/>
                </w:rPr>
                <w:t xml:space="preserve">(статья 328)</w:t>
              </w:r>
            </w:hyperlink>
            <w:r>
              <w:rPr>
                <w:sz w:val="24"/>
              </w:rPr>
              <w:t xml:space="preserve">.</w:t>
            </w:r>
          </w:p>
          <w:p>
            <w:pPr>
              <w:pStyle w:val="0"/>
              <w:spacing w:before="240" w:line-rule="auto"/>
              <w:jc w:val="both"/>
            </w:pPr>
            <w:r>
              <w:rPr>
                <w:sz w:val="24"/>
              </w:rPr>
              <w:t xml:space="preserve">Согласно </w:t>
            </w:r>
            <w:hyperlink w:history="0" r:id="rId590" w:tooltip="&quot;Гражданский кодекс Российской Федерации (часть вторая)&quot; от 26.01.1996 N 14-ФЗ (ред. от 23.05.2016) ------------ Недействующая редакция {КонсультантПлюс}">
              <w:r>
                <w:rPr>
                  <w:sz w:val="24"/>
                  <w:color w:val="0000ff"/>
                </w:rPr>
                <w:t xml:space="preserve">п. 1 ст. 750</w:t>
              </w:r>
            </w:hyperlink>
            <w:r>
              <w:rPr>
                <w:sz w:val="24"/>
              </w:rPr>
              <w:t xml:space="preserve"> Гражданского кодекса Российской Федерации, если при выполнении строительства и связанных с ним работ обнаруживаются препятствия к надлежащему исполнению договора строительного подряда,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w:t>
            </w:r>
          </w:p>
          <w:p>
            <w:pPr>
              <w:pStyle w:val="0"/>
              <w:spacing w:before="240" w:line-rule="auto"/>
              <w:jc w:val="both"/>
            </w:pPr>
            <w:r>
              <w:rPr>
                <w:sz w:val="24"/>
              </w:rPr>
              <w:t xml:space="preserve">Вместе с тем судами установлено, что истец неоднократно направлял ответчику письма, в которых сообщал, что на строительном объекте отсутствовало отопление, электричество и вода; не были выполнены необходимые строительные перегородки, не полностью и некачественно (имеются протекания) выполнена кровля, монолитный каркас и устройство кирпичной кладки, а также закрытие контура оконными конструкциями выполнялись с задержкой, некачественно выполнялись строительные работы, предшествующие отделочным, что препятствовало выполнению (дальнейшему продолжению) работ. Доказательства, опровергающие указанные обстоятельства, обществом "СУ-18" в материалы дела не представлены.</w:t>
            </w:r>
          </w:p>
          <w:p>
            <w:pPr>
              <w:pStyle w:val="0"/>
              <w:spacing w:before="240" w:line-rule="auto"/>
              <w:jc w:val="both"/>
            </w:pPr>
            <w:r>
              <w:rPr>
                <w:sz w:val="24"/>
              </w:rPr>
              <w:t xml:space="preserve">При таких обстоятельствах, учитывая, что нарушение сроков выполнения работ было вызвано виновными действиями ответчика, не исполнившего своих встречных обязательств по обеспечению строительной готовности объекта для выполнения работ, предусмотренных договором, суды первой и апелляционной инстанций пришли к обоснованному выводу о том, что подрядчик не может считаться просрочившим обязательства по выполнению работ, в связи с чем указали на отсутствие оснований для начисления ему неустойки за просрочку выполнения работ по договору..."</w:t>
            </w:r>
          </w:p>
          <w:p>
            <w:pPr>
              <w:pStyle w:val="0"/>
              <w:spacing w:before="240" w:line-rule="auto"/>
              <w:jc w:val="both"/>
            </w:pPr>
            <w:r>
              <w:rPr>
                <w:sz w:val="24"/>
              </w:rPr>
            </w:r>
          </w:p>
          <w:p>
            <w:pPr>
              <w:pStyle w:val="0"/>
              <w:jc w:val="both"/>
            </w:pPr>
            <w:hyperlink w:history="0" r:id="rId591" w:tooltip="Постановление Арбитражного суда Уральского округа от 04.04.2017 N Ф09-789/17 по делу N А50-11101/2016 Требование: О взыскании неустойки по договорам подряда. Обстоятельства: Заказчик указал, что подрядчик нарушил сроки выполнения проектно-изыскательских работ и строительно-монтажных работ, оформления землеустроительной документации и выполнения землеустроительных работ. Решение: В удовлетворении требования отказано, так как заказчик затягивал сроки согласования документации и предоставления исходных данных, {КонсультантПлюс}">
              <w:r>
                <w:rPr>
                  <w:sz w:val="24"/>
                  <w:color w:val="0000ff"/>
                </w:rPr>
                <w:t xml:space="preserve">Постановление</w:t>
              </w:r>
            </w:hyperlink>
            <w:r>
              <w:rPr>
                <w:sz w:val="24"/>
              </w:rPr>
              <w:t xml:space="preserve"> Арбитражного суда Уральского округа от 04.04.2017 N Ф09-789/17 по делу N А50-11101/2016</w:t>
            </w:r>
          </w:p>
          <w:p>
            <w:pPr>
              <w:pStyle w:val="0"/>
              <w:spacing w:before="240" w:line-rule="auto"/>
              <w:jc w:val="both"/>
            </w:pPr>
            <w:r>
              <w:rPr>
                <w:sz w:val="24"/>
              </w:rPr>
              <w:t xml:space="preserve">"...Также между обществом "Межрегиональная распределительная сетевая компания Урала" (заказчик) и обществом "ЭЛ-Сервис" (подрядчик) заключен договор подряда от 25.03.2016 N 63/03-13, по условиям которого подрядчик принял на себя обязательства выполнить комплекс проектно-изыскательских работ, осуществить строительно-монтажные работы с поставкой материалов и оборудования по объекту технологического присоединения - Отпайка ВЛ-6 кВ и установка линейного разъединителя для электроснабжения садоводческого товарищества завода "Машиностроитель" сад N 1 по адресу: г. Пермь, Мотовилихинский район, пос. Запруд.</w:t>
            </w:r>
          </w:p>
          <w:p>
            <w:pPr>
              <w:pStyle w:val="0"/>
              <w:spacing w:before="240" w:line-rule="auto"/>
              <w:jc w:val="both"/>
            </w:pPr>
            <w:r>
              <w:rPr>
                <w:sz w:val="24"/>
              </w:rPr>
              <w:t xml:space="preserve">Пунктами 9.1 договоров предусмотрено, что за нарушение срока начала и/или окончания работ, установленного графиком производства работ (приложение N 2 к договору), по вине подрядчика подрядчик уплачивает заказчику пени в размере 0,2% от договорной цены объекта за каждый день просрочки.</w:t>
            </w:r>
          </w:p>
          <w:p>
            <w:pPr>
              <w:pStyle w:val="0"/>
              <w:spacing w:before="240" w:line-rule="auto"/>
              <w:jc w:val="both"/>
            </w:pPr>
            <w:r>
              <w:rPr>
                <w:sz w:val="24"/>
              </w:rPr>
              <w:t xml:space="preserve">Истец ссылается на то, что ответчик выполнил принятые на себя обязательства по договорам с нарушением установленных сроков выполнения работ: по договору N 34/02-13 ответчик допустил нарушение установленных сроков выполнения проектно-изыскательских работ, оформления землеустроительной документации, выполнения строительно-монтажных работ, в связи с чем истец начислил ответчику пени в общей сумме 760 071 руб. 16 коп.; по договору N 63/03-13 ответчик допустил нарушение установленных сроков выполнения землеустроительных работ, в связи с чем истец начислил пени в сумме 56 160 руб.</w:t>
            </w:r>
          </w:p>
          <w:p>
            <w:pPr>
              <w:pStyle w:val="0"/>
              <w:spacing w:before="240" w:line-rule="auto"/>
              <w:jc w:val="both"/>
            </w:pPr>
            <w:r>
              <w:rPr>
                <w:sz w:val="24"/>
              </w:rPr>
              <w:t xml:space="preserve">Общий размер пени по двум договорам подряда по расчету истца составил 816 231 руб. 16 коп.</w:t>
            </w:r>
          </w:p>
          <w:p>
            <w:pPr>
              <w:pStyle w:val="0"/>
              <w:spacing w:before="240" w:line-rule="auto"/>
              <w:jc w:val="both"/>
            </w:pPr>
            <w:r>
              <w:rPr>
                <w:sz w:val="24"/>
              </w:rPr>
              <w:t xml:space="preserve">В связи с ненадлежащим выполнением ответчиком условий договоров, выразившимся в нарушении сроков выполнения работ, истец обратился в арбитражный суд с настоящим иском.</w:t>
            </w:r>
          </w:p>
          <w:p>
            <w:pPr>
              <w:pStyle w:val="0"/>
              <w:spacing w:before="240" w:line-rule="auto"/>
              <w:jc w:val="both"/>
            </w:pPr>
            <w:r>
              <w:rPr>
                <w:sz w:val="24"/>
              </w:rPr>
              <w:t xml:space="preserve">На основании </w:t>
            </w:r>
            <w:hyperlink w:history="0" r:id="rId592" w:tooltip="&quot;Гражданский кодекс Российской Федерации (часть вторая)&quot; от 26.01.1996 N 14-ФЗ (ред. от 23.05.2016) ------------ Недействующая редакция {КонсультантПлюс}">
              <w:r>
                <w:rPr>
                  <w:sz w:val="24"/>
                  <w:color w:val="0000ff"/>
                </w:rPr>
                <w:t xml:space="preserve">п. 1 ст. 718</w:t>
              </w:r>
            </w:hyperlink>
            <w:r>
              <w:rPr>
                <w:sz w:val="24"/>
              </w:rPr>
              <w:t xml:space="preserve"> Гражданского кодекса Российской Федерации заказчик обязан в случаях, в объеме и в порядке, предусмотренных договором подряда, оказывать подрядчику содействие в выполнении работы.</w:t>
            </w:r>
          </w:p>
          <w:p>
            <w:pPr>
              <w:pStyle w:val="0"/>
              <w:spacing w:before="240" w:line-rule="auto"/>
              <w:jc w:val="both"/>
            </w:pPr>
            <w:r>
              <w:rPr>
                <w:sz w:val="24"/>
              </w:rPr>
              <w:t xml:space="preserve">Согласно </w:t>
            </w:r>
            <w:hyperlink w:history="0" r:id="rId593" w:tooltip="&quot;Гражданский кодекс Российской Федерации (часть вторая)&quot; от 26.01.1996 N 14-ФЗ (ред. от 23.05.2016) ------------ Недействующая редакция {КонсультантПлюс}">
              <w:r>
                <w:rPr>
                  <w:sz w:val="24"/>
                  <w:color w:val="0000ff"/>
                </w:rPr>
                <w:t xml:space="preserve">п. 1 ст. 719</w:t>
              </w:r>
            </w:hyperlink>
            <w:r>
              <w:rPr>
                <w:sz w:val="24"/>
              </w:rPr>
              <w:t xml:space="preserve"> Гражданского кодекса Российской Федерации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 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594" w:tooltip="&quot;Гражданский кодекс Российской Федерации (часть первая)&quot; от 30.11.1994 N 51-ФЗ (ред. от 03.07.2016) (с изм. и доп., вступ. в силу с 01.08.2016) ------------ Недействующая редакция {КонсультантПлюс}">
              <w:r>
                <w:rPr>
                  <w:sz w:val="24"/>
                  <w:color w:val="0000ff"/>
                </w:rPr>
                <w:t xml:space="preserve">ст. 328</w:t>
              </w:r>
            </w:hyperlink>
            <w:r>
              <w:rPr>
                <w:sz w:val="24"/>
              </w:rPr>
              <w:t xml:space="preserve"> данного Кодекса).</w:t>
            </w:r>
          </w:p>
          <w:p>
            <w:pPr>
              <w:pStyle w:val="0"/>
              <w:spacing w:before="240" w:line-rule="auto"/>
              <w:jc w:val="both"/>
            </w:pPr>
            <w:r>
              <w:rPr>
                <w:sz w:val="24"/>
              </w:rPr>
              <w:t xml:space="preserve">Как следует из представленной переписки сторон, подрядчик своевременно запрашивал у ответчика сведения, необходимые для выполнения работ, сообщал о необходимости согласования ряда вопросов, имеющих отношение к выполняемым работам, о приостановлении выполнения землеустроительных работ по причинам, не зависящим от подрядчика. При этом в материалах дела отсутствуют доказательства, подтверждающие своевременное предоставление заказчиком исходных данных, необходимых подрядчику, и подтверждающие исполнение заказчиком своей обязанности по оказанию содействия подрядчику в выполнении работ.</w:t>
            </w:r>
          </w:p>
          <w:p>
            <w:pPr>
              <w:pStyle w:val="0"/>
              <w:spacing w:before="240" w:line-rule="auto"/>
              <w:jc w:val="both"/>
            </w:pPr>
            <w:r>
              <w:rPr>
                <w:sz w:val="24"/>
              </w:rPr>
              <w:t xml:space="preserve">Из материалов дела следует, что внесение изменений в техническое задание осуществлялось заказчиком в процессе производства проектных работ и даже на стадии согласования проекта, в результате чего проект был согласован сторонами 29.11.2013.</w:t>
            </w:r>
          </w:p>
          <w:p>
            <w:pPr>
              <w:pStyle w:val="0"/>
              <w:spacing w:before="240" w:line-rule="auto"/>
              <w:jc w:val="both"/>
            </w:pPr>
            <w:r>
              <w:rPr>
                <w:sz w:val="24"/>
              </w:rPr>
              <w:t xml:space="preserve">Таким образом, до момента начала производства работ заказчиком не было сформировано техническое задание, которое формировалось уже в процессе исполнения сторонами своих обязательств по договору.</w:t>
            </w:r>
          </w:p>
          <w:p>
            <w:pPr>
              <w:pStyle w:val="0"/>
              <w:spacing w:before="240" w:line-rule="auto"/>
              <w:jc w:val="both"/>
            </w:pPr>
            <w:r>
              <w:rPr>
                <w:sz w:val="24"/>
              </w:rPr>
              <w:t xml:space="preserve">Затягивании истцом сроков согласования документации, предоставления исходных данных в конечном итоге повлекло нарушение сроков выполнения работ, согласованных договором.</w:t>
            </w:r>
          </w:p>
          <w:p>
            <w:pPr>
              <w:pStyle w:val="0"/>
              <w:spacing w:before="240" w:line-rule="auto"/>
              <w:jc w:val="both"/>
            </w:pPr>
            <w:r>
              <w:rPr>
                <w:sz w:val="24"/>
              </w:rPr>
              <w:t xml:space="preserve">Вина ответчика в нарушении сроков выполнения работ отсутствует, поскольку материалами дела подтверждается нарушение истцом обязанности по предоставлению исходных данных, необходимых для выполнения подрядчиком работ.</w:t>
            </w:r>
          </w:p>
          <w:p>
            <w:pPr>
              <w:pStyle w:val="0"/>
              <w:spacing w:before="240" w:line-rule="auto"/>
              <w:jc w:val="both"/>
            </w:pPr>
            <w:r>
              <w:rPr>
                <w:sz w:val="24"/>
              </w:rPr>
              <w:t xml:space="preserve">Из материалов дела следует, что подрядчик информировал заказчика о соответствующих обстоятельствах невозможности выполнения работ по независящим от него причинам, однако, обратившись за помощью к истцу, ответчик не получил должного содействия в решении возникших проблем.</w:t>
            </w:r>
          </w:p>
          <w:p>
            <w:pPr>
              <w:pStyle w:val="0"/>
              <w:spacing w:before="240" w:line-rule="auto"/>
              <w:jc w:val="both"/>
            </w:pPr>
            <w:r>
              <w:rPr>
                <w:sz w:val="24"/>
              </w:rPr>
              <w:t xml:space="preserve">Согласно </w:t>
            </w:r>
            <w:hyperlink w:history="0" r:id="rId595" w:tooltip="&quot;Гражданский кодекс Российской Федерации (часть первая)&quot; от 30.11.1994 N 51-ФЗ (ред. от 03.07.2016) (с изм. и доп., вступ. в силу с 01.08.2016) ------------ Недействующая редакция {КонсультантПлюс}">
              <w:r>
                <w:rPr>
                  <w:sz w:val="24"/>
                  <w:color w:val="0000ff"/>
                </w:rPr>
                <w:t xml:space="preserve">п. 3 ст. 405</w:t>
              </w:r>
            </w:hyperlink>
            <w:r>
              <w:rPr>
                <w:sz w:val="24"/>
              </w:rPr>
              <w:t xml:space="preserve"> Гражданского кодекса Российской Федерации,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При установленных по делу обстоятельствах, исходя из вышеназванных положений действующего законодательства, суды пришли к правомерному выводу об отсутствии оснований для взыскания с общества "ЭЛ-Сервис" неустойки за нарушение сроков выполнения работ..."</w:t>
            </w:r>
          </w:p>
          <w:p>
            <w:pPr>
              <w:pStyle w:val="0"/>
              <w:spacing w:before="240" w:line-rule="auto"/>
              <w:jc w:val="both"/>
            </w:pPr>
            <w:r>
              <w:rPr>
                <w:sz w:val="24"/>
              </w:rPr>
            </w:r>
          </w:p>
          <w:p>
            <w:pPr>
              <w:pStyle w:val="0"/>
              <w:jc w:val="both"/>
            </w:pPr>
            <w:hyperlink w:history="0" r:id="rId596" w:tooltip="Постановление Арбитражного суда Уральского округа от 15.04.2016 N Ф09-3389/16 по делу N А50-9125/2015 Требование: О расторжении муниципального контракта на разработку проектов межевания территории, взыскании неустойки. Обстоятельства: Заказчик сослался на нарушение сроков выполнения четвертого этапа работ, связанного с постановкой земельных участков на кадастровый учет. Решение: В удовлетворении требования отказано, так как невыполнение работ в установленный срок обусловлено неисполнением заказчиком встречн {КонсультантПлюс}">
              <w:r>
                <w:rPr>
                  <w:sz w:val="24"/>
                  <w:color w:val="0000ff"/>
                </w:rPr>
                <w:t xml:space="preserve">Постановление</w:t>
              </w:r>
            </w:hyperlink>
            <w:r>
              <w:rPr>
                <w:sz w:val="24"/>
              </w:rPr>
              <w:t xml:space="preserve"> Арбитражного суда Уральского округа от 15.04.2016 N Ф09-3389/16 по делу N А50-9125/2015</w:t>
            </w:r>
          </w:p>
          <w:p>
            <w:pPr>
              <w:pStyle w:val="0"/>
              <w:spacing w:before="240" w:line-rule="auto"/>
              <w:jc w:val="both"/>
            </w:pPr>
            <w:r>
              <w:rPr>
                <w:sz w:val="24"/>
              </w:rPr>
              <w:t xml:space="preserve">"...Как следует из материалов дела и установлено судами при рассмотрении спора, между обществом (исполнитель) и Департаментом (заказчик) заключен муниципальный контракт от 02.07.2008 N 121, по условиям которого исполнитель обязался выполнить работы "Разработка проектов межевания территории города Перми" (по территории N 70) в объеме согласно приложению N 1 (техническое задание).</w:t>
            </w:r>
          </w:p>
          <w:p>
            <w:pPr>
              <w:pStyle w:val="0"/>
              <w:spacing w:before="240" w:line-rule="auto"/>
              <w:jc w:val="both"/>
            </w:pPr>
            <w:r>
              <w:rPr>
                <w:sz w:val="24"/>
              </w:rPr>
              <w:t xml:space="preserve">Ссылаясь на невыполнение работ по четвертому этапу, Департамент обратился к обществу с предложением о расторжении муниципального контракта и требованием об уплате неустойки за нарушение сроков выполнения работ (письма от 01.12.2014 N СЭД-22-01-23-892, от 19.03.2015 N СЭД-22-01-23-247).</w:t>
            </w:r>
          </w:p>
          <w:p>
            <w:pPr>
              <w:pStyle w:val="0"/>
              <w:spacing w:before="240" w:line-rule="auto"/>
              <w:jc w:val="both"/>
            </w:pPr>
            <w:r>
              <w:rPr>
                <w:sz w:val="24"/>
              </w:rPr>
              <w:t xml:space="preserve">Общество отказалось от расторжения контракта, требования об уплате неустойки в добровольном порядке не исполнило, что послужило основанием для обращения Департамента в арбитражный суд с рассматриваемым иском.</w:t>
            </w:r>
          </w:p>
          <w:p>
            <w:pPr>
              <w:pStyle w:val="0"/>
              <w:spacing w:before="240" w:line-rule="auto"/>
              <w:jc w:val="both"/>
            </w:pPr>
            <w:r>
              <w:rPr>
                <w:sz w:val="24"/>
              </w:rPr>
              <w:t xml:space="preserve">Отказывая в удовлетворении исковых требований о расторжении контракта и взыскании неустойки, суды первой и апелляционной инстанций исходили из того, что невыполнение обществом четвертого этапа работ по контракту в установленный срок обусловлено неисполнением Департаментом встречных обязательств по контракту, в связи с чем пришли к выводу, что общество не может считаться просрочившим исполнение (</w:t>
            </w:r>
            <w:hyperlink w:history="0" r:id="rId597" w:tooltip="&quot;Гражданский кодекс Российской Федерации (часть первая)&quot; от 30.11.1994 N 51-ФЗ (ред. от 13.07.2015) (с изм. и доп., вступ. в силу с 01.10.2015) ------------ Недействующая редакция {КонсультантПлюс}">
              <w:r>
                <w:rPr>
                  <w:sz w:val="24"/>
                  <w:color w:val="0000ff"/>
                </w:rPr>
                <w:t xml:space="preserve">ст. 405</w:t>
              </w:r>
            </w:hyperlink>
            <w:r>
              <w:rPr>
                <w:sz w:val="24"/>
              </w:rPr>
              <w:t xml:space="preserve"> Гражданского кодекса Российской Федерации).</w:t>
            </w:r>
          </w:p>
          <w:p>
            <w:pPr>
              <w:pStyle w:val="0"/>
              <w:spacing w:before="240" w:line-rule="auto"/>
              <w:jc w:val="both"/>
            </w:pPr>
            <w:r>
              <w:rPr>
                <w:sz w:val="24"/>
              </w:rPr>
              <w:t xml:space="preserve">Вместе с тем суды установили наличие препятствий для выполнения обществом работ в соответствии с требованиями муниципального контракта, заключающихся в ненадлежащем исполнении Департаментом возложенных на него встречных обязательств - по утверждению приказа ДЗО (УРЗО) о постановке на государственный кадастровый учет земельных участков под многоквартирными жилыми домами.</w:t>
            </w:r>
          </w:p>
          <w:p>
            <w:pPr>
              <w:pStyle w:val="0"/>
              <w:spacing w:before="240" w:line-rule="auto"/>
              <w:jc w:val="both"/>
            </w:pPr>
            <w:r>
              <w:rPr>
                <w:sz w:val="24"/>
              </w:rPr>
              <w:t xml:space="preserve">Учитывая изложенное, суды первой и апелляционной инстанций пришли к правильным выводам об отсутствии достаточных оснований как для расторжения контракта в порядке </w:t>
            </w:r>
            <w:hyperlink w:history="0" r:id="rId598" w:tooltip="&quot;Гражданский кодекс Российской Федерации (часть первая)&quot; от 30.11.1994 N 51-ФЗ (ред. от 13.07.2015) (с изм. и доп., вступ. в силу с 01.10.2015) ------------ Недействующая редакция {КонсультантПлюс}">
              <w:r>
                <w:rPr>
                  <w:sz w:val="24"/>
                  <w:color w:val="0000ff"/>
                </w:rPr>
                <w:t xml:space="preserve">ст. 450</w:t>
              </w:r>
            </w:hyperlink>
            <w:r>
              <w:rPr>
                <w:sz w:val="24"/>
              </w:rPr>
              <w:t xml:space="preserve"> Гражданского кодекса Российской Федерации по указанным Департаментом основаниям, так и для возложения на общество ответственности за нарушение сроков выполнения работ в виде договорной неустойки в соответствии со </w:t>
            </w:r>
            <w:hyperlink w:history="0" r:id="rId599" w:tooltip="&quot;Гражданский кодекс Российской Федерации (часть первая)&quot; от 30.11.1994 N 51-ФЗ (ред. от 13.07.2015) (с изм. и доп., вступ. в силу с 01.10.2015) ------------ Недействующая редакция {КонсультантПлюс}">
              <w:r>
                <w:rPr>
                  <w:sz w:val="24"/>
                  <w:color w:val="0000ff"/>
                </w:rPr>
                <w:t xml:space="preserve">ст. 330</w:t>
              </w:r>
            </w:hyperlink>
            <w:r>
              <w:rPr>
                <w:sz w:val="24"/>
              </w:rPr>
              <w:t xml:space="preserve"> названного Кодекса..."</w:t>
            </w:r>
          </w:p>
          <w:p>
            <w:pPr>
              <w:pStyle w:val="0"/>
              <w:spacing w:before="240" w:line-rule="auto"/>
              <w:jc w:val="both"/>
            </w:pPr>
            <w:r>
              <w:rPr>
                <w:sz w:val="24"/>
              </w:rPr>
            </w:r>
          </w:p>
          <w:p>
            <w:pPr>
              <w:pStyle w:val="0"/>
              <w:jc w:val="both"/>
            </w:pPr>
            <w:hyperlink w:history="0" r:id="rId600" w:tooltip="Постановление Арбитражного суда Уральского округа от 28.12.2015 N Ф09-9578/15 по делу N А50-8448/2014 Требование: О взыскании убытков в виде уплаченной третьему лицу неустойки, упущенной выгоды от оплаты работ, неустойки. Обстоятельства: Заказчик ссылался на то, что ненадлежащее выполнение подрядчиком работ по техническому учету и паспортизации, разработке проектов организации дорожного движения привело к расторжению договора между заказчиком и третьим лицом. Решение: В удовлетворении требования отказано, п {КонсультантПлюс}">
              <w:r>
                <w:rPr>
                  <w:sz w:val="24"/>
                  <w:color w:val="0000ff"/>
                </w:rPr>
                <w:t xml:space="preserve">Постановление</w:t>
              </w:r>
            </w:hyperlink>
            <w:r>
              <w:rPr>
                <w:sz w:val="24"/>
              </w:rPr>
              <w:t xml:space="preserve"> Арбитражного суда Уральского округа от 28.12.2015 N Ф09-9578/15 по делу N А50-8448/2014</w:t>
            </w:r>
          </w:p>
          <w:p>
            <w:pPr>
              <w:pStyle w:val="0"/>
              <w:spacing w:before="240" w:line-rule="auto"/>
              <w:jc w:val="both"/>
            </w:pPr>
            <w:r>
              <w:rPr>
                <w:sz w:val="24"/>
              </w:rPr>
              <w:t xml:space="preserve">"...Как следует из материалов дела и установлено судами при рассмотрении спора, между предприятием "РОСДОРНИИ" (заказчик) и обществом "Доринформсервис" (подрядчик) заключен договор от 26.09.2012 N 15, по условиям которого заказчик поручил, а подрядчик принял на себя обязательства выполнить камеральные работы по техническому учету и паспортизации, разработке проектов организации дорожного движения на региональных автомобильных дорогах Пермского края в формате базы данных "Титул 2005" в 2012 г. в соответствии с перечнем автодорог (приложение N 2 к договору), техническим заданием (приложение N 3 к договору), календарным графиком выполнения работ (приложение N 1 к договору), условиями данного договора, законами Российской Федерации, нормативными актами, государственными стандартами, строительными нормами и правилами, методическими документами, действующими на момент заключения договора.</w:t>
            </w:r>
          </w:p>
          <w:p>
            <w:pPr>
              <w:pStyle w:val="0"/>
              <w:spacing w:before="240" w:line-rule="auto"/>
              <w:jc w:val="both"/>
            </w:pPr>
            <w:r>
              <w:rPr>
                <w:sz w:val="24"/>
              </w:rPr>
              <w:t xml:space="preserve">Полагая, что указанная неустойка представляет собой убытки, понесенные в связи с ненадлежащим исполнением обществом "Доринформсервис" обязательств по договору от 26.09.2012 N 15, а также ссылаясь на наличие на его стороне упущенной выгоды в размере неполученной стоимости работ по договору от 12.09.2012 N 119-12-СОД в сумме 889 864 руб. 98 коп. и права на взыскание неустойки за нарушение сроков выполнения работ и невыполнение объемов работ по договору от 26.09.2012 N 15 в общей сумме 838 860 руб. (789 660 руб. - по п. 8.2 договора, 49 200 руб. - по п. 8.3 договора), учреждение "РОСДОРНИИ" обратилось в арбитражный суд с рассматриваемым иском.</w:t>
            </w:r>
          </w:p>
          <w:p>
            <w:pPr>
              <w:pStyle w:val="0"/>
              <w:spacing w:before="240" w:line-rule="auto"/>
              <w:jc w:val="both"/>
            </w:pPr>
            <w:r>
              <w:rPr>
                <w:sz w:val="24"/>
              </w:rPr>
              <w:t xml:space="preserve">Отказывая в удовлетворении исковых требований о взыскании договорной неустойки, суд апелляционной инстанции исходил из отсутствия вины общества "Доринформсервис" в нарушении сроков выполнения работ по договору от 26.09.2012 N 15 и доказанности вины заказчика, не исполнившего надлежащим образом встречные обязательства.</w:t>
            </w:r>
          </w:p>
          <w:p>
            <w:pPr>
              <w:pStyle w:val="0"/>
              <w:spacing w:before="240" w:line-rule="auto"/>
              <w:jc w:val="both"/>
            </w:pPr>
            <w:r>
              <w:rPr>
                <w:sz w:val="24"/>
              </w:rPr>
              <w:t xml:space="preserve">Исследовав и оценив в порядке, предусмотренном </w:t>
            </w:r>
            <w:hyperlink w:history="0" r:id="rId601" w:tooltip="&quot;Арбитражный процессуальный кодекс Российской Федерации&quot; от 24.07.2002 N 95-ФЗ (ред. от 29.06.2015) (с изм. и доп., вступ. в силу с 01.10.2015) ------------ Недействующая редакция {КонсультантПлюс}">
              <w:r>
                <w:rPr>
                  <w:sz w:val="24"/>
                  <w:color w:val="0000ff"/>
                </w:rPr>
                <w:t xml:space="preserve">ст. 71</w:t>
              </w:r>
            </w:hyperlink>
            <w:r>
              <w:rPr>
                <w:sz w:val="24"/>
              </w:rPr>
              <w:t xml:space="preserve"> Арбитражного процессуального кодекса Российской Федерации, представленные в материалы дела доказательства, в том числе договор от 26.09.2012 N 15 с приложениями, договор от 12.09.2012 N 119-12-СОД с приложениями, переписку лиц, участвующих в деле, акты выполненных работ от 28.09.2012 N 1, от 28.12.2012 N 2, соглашение от 02.10.2013 о расторжении договора от 12.09.2012 N 119-12-СОД, платежное поручение от 08.11.2013 N 308, экспертное заключение от 09.03.2015 N 15/046Э, суд апелляционной инстанции установил, что исполнение обществом "Доринформсервис" принятых по договору обязательств было возможно только после получения исходных данных от учреждения "РОСДОРНИИ", между тем надлежащих доказательств передачи обществу в полном объеме необходимых исходных данных в материалы дела не представлено (в том числе доказательств передачи данных в октябре 2012 г.).</w:t>
            </w:r>
          </w:p>
          <w:p>
            <w:pPr>
              <w:pStyle w:val="0"/>
              <w:spacing w:before="240" w:line-rule="auto"/>
              <w:jc w:val="both"/>
            </w:pPr>
            <w:r>
              <w:rPr>
                <w:sz w:val="24"/>
              </w:rPr>
              <w:t xml:space="preserve">При таких обстоятельствах суд апелляционной инстанции правомерно установил, что нарушение обществом "Доринформсервис" сроков окончания работ и невыполнение объемов работ, предусмотренных в календарном графике производства работ к договору от 26.09.2012 N 15, обусловлено просрочкой исполнения учреждения "РОСДОРНИИ", а также ненадлежащим исполнением последним встречных обязательств. При этом судом установлено, что общество "Доринформсервис" предпринимало зависящие от него меры, направленные на своевременное выполнение работ, предупреждало заказчика о возникших препятствиях.</w:t>
            </w:r>
          </w:p>
          <w:p>
            <w:pPr>
              <w:pStyle w:val="0"/>
              <w:spacing w:before="240" w:line-rule="auto"/>
              <w:jc w:val="both"/>
            </w:pPr>
            <w:r>
              <w:rPr>
                <w:sz w:val="24"/>
              </w:rPr>
              <w:t xml:space="preserve">С учетом изложенного суд апелляционной инстанции, признав недоказанным факт причинения учреждению "РОСДОРНИИ" убытков (в том числе реального ущерба в сумме 794 522 руб. 30 коп. и упущенной выгоды в сумме 889 864 руб. 98 коп.) именно вследствие ненадлежащего исполнения обществом "Доринформсервис" обязательств по договору от 26.09.2012 N 15 и установив факт нарушения сроков выполнения работ по указанному договору по вине заказчика, не исполнившего надлежащим образом встречные обязательства, пришел к правильному выводу об отсутствии у учреждения "РОСДОРНИИ" права требовать с общества "Доринформсервис" как возмещения понесенных им убытков, так и уплаты договорной неустойки..."</w:t>
            </w:r>
          </w:p>
          <w:p>
            <w:pPr>
              <w:pStyle w:val="0"/>
              <w:spacing w:before="240" w:line-rule="auto"/>
              <w:jc w:val="both"/>
            </w:pPr>
            <w:r>
              <w:rPr>
                <w:sz w:val="24"/>
              </w:rPr>
            </w:r>
          </w:p>
          <w:p>
            <w:pPr>
              <w:pStyle w:val="0"/>
              <w:jc w:val="both"/>
            </w:pPr>
            <w:hyperlink w:history="0" r:id="rId602" w:tooltip="Постановление Арбитражного суда Уральского округа от 23.04.2015 N Ф09-1434/15 по делу N А50-11855/2014 Требование: О взыскании неустойки по договору подряда. Обстоятельства: Заказчик ссылался на невыполнение в установленный срок работ по строительству и реконструкции распределительной электрической сети. Решение: В удовлетворении требования отказано, поскольку заказчик не исполнил своевременно обязанности по передаче документации, необходимой для проведения работ, по предоставлению земельного участка, соотв {КонсультантПлюс}">
              <w:r>
                <w:rPr>
                  <w:sz w:val="24"/>
                  <w:color w:val="0000ff"/>
                </w:rPr>
                <w:t xml:space="preserve">Постановление</w:t>
              </w:r>
            </w:hyperlink>
            <w:r>
              <w:rPr>
                <w:sz w:val="24"/>
              </w:rPr>
              <w:t xml:space="preserve"> Арбитражного суда Уральского округа от 23.04.2015 N Ф09-1434/15 по делу N А50-11855/2014</w:t>
            </w:r>
          </w:p>
          <w:p>
            <w:pPr>
              <w:pStyle w:val="0"/>
              <w:spacing w:before="240" w:line-rule="auto"/>
              <w:jc w:val="both"/>
            </w:pPr>
            <w:r>
              <w:rPr>
                <w:sz w:val="24"/>
              </w:rPr>
              <w:t xml:space="preserve">"...Как следует из материалов дела, между обществом "Кубаньэнерго" (заказчик) и обществом "Уралэлектро" (подрядчик) заключен договор подряда от 02.09.2011 N 407/30-1104, по условиям которого подрядчик обязуется по заданию заказчика в соответствии с утвержденной проектной документацией, передаваемой заказчиком подрядчику для выполнения работ (приложение N 1), сводной ведомостью стоимости работ и услуг (приложение N 2) и календарным планом выполнения работ (приложение N 3) осуществить работы по строительству и реконструкции объекта "Распределительная городская электрическая сеть (проектные и изыскательские работы, реконструкция и строительство). Строительство и реконструкция распределительной сети 0,4 - 10 кВ Сочинского РЭС (район от ПС 110 кВ "Верещагинская" до площадки новой ПС 110 кВ "Бочаров ручей". Первая очередь: 1. УВД г. Сочи ТП-196 (внешнее электроснабжение); 2. Насосная Красная ТП-342 (внешнее электроснабжение)", а заказчик обязуется принять результат работ и оплатить его в предусмотренном договором порядке.</w:t>
            </w:r>
          </w:p>
          <w:p>
            <w:pPr>
              <w:pStyle w:val="0"/>
              <w:spacing w:before="240" w:line-rule="auto"/>
              <w:jc w:val="both"/>
            </w:pPr>
            <w:r>
              <w:rPr>
                <w:sz w:val="24"/>
              </w:rPr>
              <w:t xml:space="preserve">Ссылаясь на то, что по состоянию на 06.02.2012 работы, предусмотренные договором, не выполнены, заказчик 07.02.2012 предоставил подрядчику уведомление о расторжении договора с 21.02.2012 и предъявил требование об уплате неустойки за нарушение срока выполнения работ.</w:t>
            </w:r>
          </w:p>
          <w:p>
            <w:pPr>
              <w:pStyle w:val="0"/>
              <w:spacing w:before="240" w:line-rule="auto"/>
              <w:jc w:val="both"/>
            </w:pPr>
            <w:r>
              <w:rPr>
                <w:sz w:val="24"/>
              </w:rPr>
              <w:t xml:space="preserve">Поскольку подрядчик в добровольном порядке не оплатил предъявленную неустойку, заказчик (общество "Кубаньэнерго") обратился в арбитражный суд с иском о взыскании с подрядчика (общества "Уралэлектро") 6 315 966 руб. 40 коп. неустойки за нарушение срока выполнения работ по договору подряда от 02.09.2011 N 407/30-1104 за период с 02.09.2011 по 19.01.2012, рассчитанную в размере 1% от суммы авансовых платежей 4 007 551 руб. 50 коп. за каждый день просрочки.</w:t>
            </w:r>
          </w:p>
          <w:p>
            <w:pPr>
              <w:pStyle w:val="0"/>
              <w:spacing w:before="240" w:line-rule="auto"/>
              <w:jc w:val="both"/>
            </w:pPr>
            <w:r>
              <w:rPr>
                <w:sz w:val="24"/>
              </w:rPr>
              <w:t xml:space="preserve">Исследовав доводы и возражения сторон, оценив представленные в их обоснование доказательства, суды установили, что в материалах дела не имеется доказательств того, что подрядчик без наличия какой-либо документации имел возможность приступить к выполнению работ в начале августа 2011 года и выполнить первый этап работ до конца августа 2011 года, как это предусмотрено календарным планом, а также не имеется доказательств того, что подрядчик без разрешения на строительство, без оформления (выбора) земельного участка, без исходных данных мог приступить к выполнению работ в иной период и выполнить их в срок до января 2012 года.</w:t>
            </w:r>
          </w:p>
          <w:p>
            <w:pPr>
              <w:pStyle w:val="0"/>
              <w:spacing w:before="240" w:line-rule="auto"/>
              <w:jc w:val="both"/>
            </w:pPr>
            <w:r>
              <w:rPr>
                <w:sz w:val="24"/>
              </w:rPr>
              <w:t xml:space="preserve">Учитывая данные обстоятельства, руководствуясь положениями </w:t>
            </w:r>
            <w:hyperlink w:history="0" r:id="rId603"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 3 ст. 405</w:t>
              </w:r>
            </w:hyperlink>
            <w:r>
              <w:rPr>
                <w:sz w:val="24"/>
              </w:rPr>
              <w:t xml:space="preserve"> Гражданского кодекса Российской Федерации, суды пришли к выводу о том, что при отсутствии в материалах дела доказательств надлежащего исполнения истцом предусмотренных договором обязательств по передаче необходимой документации для проведения работ, отсутствии доказательств того, что истец своевременно предоставил для строительства земельный участок, площадь и состояние которого соответствовали содержащимся в договоре подряда условиям для обеспечения своевременного начала работ, нормального их ведения и завершения в установленный срок, оснований для удовлетворения исковых требований о взыскании с ответчика неустойки за нарушение сроков выполнения работ за период с 02.09.2011 по 19.01.2012 не имеется.</w:t>
            </w:r>
          </w:p>
          <w:p>
            <w:pPr>
              <w:pStyle w:val="0"/>
              <w:spacing w:before="240" w:line-rule="auto"/>
              <w:jc w:val="both"/>
            </w:pPr>
            <w:r>
              <w:rPr>
                <w:sz w:val="24"/>
              </w:rPr>
              <w:t xml:space="preserve">Нарушений норм материального или процессуального права, являющихся в силу </w:t>
            </w:r>
            <w:hyperlink w:history="0" r:id="rId604" w:tooltip="&quot;Арбитражный процессуальный кодекс Российской Федерации&quot; от 24.07.2002 N 95-ФЗ (ред. от 06.04.2015) (с изм. и доп., вступ. в силу с 18.04.2015) ------------ Недействующая редакция {КонсультантПлюс}">
              <w:r>
                <w:rPr>
                  <w:sz w:val="24"/>
                  <w:color w:val="0000ff"/>
                </w:rPr>
                <w:t xml:space="preserve">ст. 288</w:t>
              </w:r>
            </w:hyperlink>
            <w:r>
              <w:rPr>
                <w:sz w:val="24"/>
              </w:rPr>
              <w:t xml:space="preserve"> Арбитражного процессуального кодекса Российской Федерации основанием для отмены судебных </w:t>
            </w:r>
            <w:hyperlink w:history="0" r:id="rId605" w:tooltip="Постановление Семнадцатого арбитражного апелляционного суда от 17.12.2014 N 17АП-14239/2014-ГК по делу N А50-11855/2014 Требование: О взыскании неустойки по договору строительного подряда. Решение: В удовлетворении требования отказано. {КонсультантПлюс}">
              <w:r>
                <w:rPr>
                  <w:sz w:val="24"/>
                  <w:color w:val="0000ff"/>
                </w:rPr>
                <w:t xml:space="preserve">актов</w:t>
              </w:r>
            </w:hyperlink>
            <w:r>
              <w:rPr>
                <w:sz w:val="24"/>
              </w:rPr>
              <w:t xml:space="preserve">, судом кассационной инстанции не установлено..."</w:t>
            </w:r>
          </w:p>
          <w:p>
            <w:pPr>
              <w:pStyle w:val="0"/>
              <w:spacing w:before="240" w:line-rule="auto"/>
              <w:jc w:val="both"/>
            </w:pPr>
            <w:r>
              <w:rPr>
                <w:sz w:val="24"/>
              </w:rPr>
            </w:r>
          </w:p>
          <w:p>
            <w:pPr>
              <w:pStyle w:val="0"/>
              <w:jc w:val="both"/>
            </w:pPr>
            <w:hyperlink w:history="0" r:id="rId606" w:tooltip="Постановление Арбитражного суда Уральского округа от 08.04.2015 N Ф09-1622/15 по делу N А50-9919/2013 Требование: О взыскании штрафных санкций за нарушение срока выполнения работ по государственному контракту. Обстоятельства: Реконструкция объекта недвижимости произведена с просрочкой. Решение: В удовлетворении требования отказано, поскольку просрочка исполнения обязательства допущена подрядчиком вследствие предоставления ему заказчиком проектно-сметной документации, которая требовала внесения изменений и д {КонсультантПлюс}">
              <w:r>
                <w:rPr>
                  <w:sz w:val="24"/>
                  <w:color w:val="0000ff"/>
                </w:rPr>
                <w:t xml:space="preserve">Постановление</w:t>
              </w:r>
            </w:hyperlink>
            <w:r>
              <w:rPr>
                <w:sz w:val="24"/>
              </w:rPr>
              <w:t xml:space="preserve"> Арбитражного суда Уральского округа от 08.04.2015 N Ф09-1622/15 по делу N А50-9919/2013</w:t>
            </w:r>
          </w:p>
          <w:p>
            <w:pPr>
              <w:pStyle w:val="0"/>
              <w:spacing w:before="240" w:line-rule="auto"/>
              <w:jc w:val="both"/>
            </w:pPr>
            <w:r>
              <w:rPr>
                <w:sz w:val="24"/>
              </w:rPr>
              <w:t xml:space="preserve">"...Невыполнение обществом (подрядчиком) работ в установленный контрактом срок послужило основанием для обращения учреждения (заказчика) в арбитражный суд с иском о взыскании с ответчика 11 833 849 руб. 30 коп. штрафных санкций за нарушение срока выполнения работ по государственному контракту от 05.09.2011 N 12, начисленных в размере 2% от стоимости невыполненных работ в сумме 2 900 453 руб. 26 коп. за период с 01.11.2012 по 24.05.2013.</w:t>
            </w:r>
          </w:p>
          <w:p>
            <w:pPr>
              <w:pStyle w:val="0"/>
              <w:spacing w:before="240" w:line-rule="auto"/>
              <w:jc w:val="both"/>
            </w:pPr>
            <w:r>
              <w:rPr>
                <w:sz w:val="24"/>
              </w:rPr>
              <w:t xml:space="preserve">Согласно </w:t>
            </w:r>
            <w:hyperlink w:history="0" r:id="rId607"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 1 ст. 406</w:t>
              </w:r>
            </w:hyperlink>
            <w:r>
              <w:rPr>
                <w:sz w:val="24"/>
              </w:rPr>
              <w:t xml:space="preserve"> Гражданского кодекса Российской Федерации кредитор считается просрочившим, если он не совершил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w:t>
            </w:r>
          </w:p>
          <w:p>
            <w:pPr>
              <w:pStyle w:val="0"/>
              <w:spacing w:before="240" w:line-rule="auto"/>
              <w:jc w:val="both"/>
            </w:pPr>
            <w:r>
              <w:rPr>
                <w:sz w:val="24"/>
              </w:rPr>
              <w:t xml:space="preserve">В силу </w:t>
            </w:r>
            <w:hyperlink w:history="0" r:id="rId608"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п. 3 ст. 405</w:t>
              </w:r>
            </w:hyperlink>
            <w:r>
              <w:rPr>
                <w:sz w:val="24"/>
              </w:rPr>
              <w:t xml:space="preserve"> Гражданского кодекса Российской Федерации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Таким образом, должник не может быть привлечен к ответственности кредитором за просрочку исполнения, обусловленную просрочкой самого кредитора.</w:t>
            </w:r>
          </w:p>
          <w:p>
            <w:pPr>
              <w:pStyle w:val="0"/>
              <w:spacing w:before="240" w:line-rule="auto"/>
              <w:jc w:val="both"/>
            </w:pPr>
            <w:r>
              <w:rPr>
                <w:sz w:val="24"/>
              </w:rPr>
              <w:t xml:space="preserve">Принимая во внимание выводы экспертных заключений, проанализировав многочисленную переписку сторон за период с сентября 2011 года по январь 2013 года об обнаружении видов работ, не учтенных контрактом, о замене видов, объемов и материалов, о необходимости внесения изменений и дополнений в проектно-сметную документацию, суды пришли к обоснованному выводу о том, что совокупность имеющихся в деле доказательств свидетельствует о том, что подрядчиком допущена просрочка исполнения своего обязательства вследствие предоставления ему заказчиком проектно-сметной документации, которая требовала внесения изменений и дополнений, влияющих на объем, стоимость работ и срок их выполнения, а также о том, что у подрядчика имелись объективные препятствия для своевременного исполнения контракта, в связи с чем правомерно заключили, что вина ответчика в нарушении конечного срока выполнения работ отсутствует и основания для удовлетворения исковых требований о взыскании неустойки за нарушение срока выполнения работ не имеется.</w:t>
            </w:r>
          </w:p>
          <w:p>
            <w:pPr>
              <w:pStyle w:val="0"/>
              <w:spacing w:before="240" w:line-rule="auto"/>
              <w:jc w:val="both"/>
            </w:pPr>
            <w:r>
              <w:rPr>
                <w:sz w:val="24"/>
              </w:rPr>
              <w:t xml:space="preserve">Отказывая в удовлетворении исковых требований, суды исходили из совокупности имеющихся в деле доказательств, свидетельствующих о том, что несвоевременная передача истцом согласованной проектно-сметной документации со всеми изменениями и дополнениями способствовала нарушению подрядчиком условий контракта по срокам выполнения работ, в связи с чем в силу </w:t>
            </w:r>
            <w:hyperlink w:history="0" r:id="rId609" w:tooltip="&quot;Гражданский кодекс Российской Федерации (часть первая)&quot; от 30.11.1994 N 51-ФЗ (ред. от 05.05.2014) (с изм. и доп., вступ. в силу с 01.09.2014) ------------ Недействующая редакция {КонсультантПлюс}">
              <w:r>
                <w:rPr>
                  <w:sz w:val="24"/>
                  <w:color w:val="0000ff"/>
                </w:rPr>
                <w:t xml:space="preserve">ст. 406</w:t>
              </w:r>
            </w:hyperlink>
            <w:r>
              <w:rPr>
                <w:sz w:val="24"/>
              </w:rPr>
              <w:t xml:space="preserve">, </w:t>
            </w:r>
            <w:hyperlink w:history="0" r:id="rId610" w:tooltip="&quot;Гражданский кодекс Российской Федерации (часть вторая)&quot; от 26.01.1996 N 14-ФЗ (ред. от 21.07.2014) (с изм. и доп., вступ. в силу с 01.10.2014) ------------ Недействующая редакция {КонсультантПлюс}">
              <w:r>
                <w:rPr>
                  <w:sz w:val="24"/>
                  <w:color w:val="0000ff"/>
                </w:rPr>
                <w:t xml:space="preserve">719</w:t>
              </w:r>
            </w:hyperlink>
            <w:r>
              <w:rPr>
                <w:sz w:val="24"/>
              </w:rPr>
              <w:t xml:space="preserve"> Гражданского кодекса Российской Федерации нарушение истцом (заказчиком) обязательств по содействию в выполнении работ исключает применение к ответчику (подрядчику) меры ответственности за несоблюдение сроков окончания работ..."</w:t>
            </w:r>
          </w:p>
          <w:p>
            <w:pPr>
              <w:pStyle w:val="0"/>
              <w:spacing w:before="240" w:line-rule="auto"/>
              <w:jc w:val="both"/>
            </w:pPr>
            <w:r>
              <w:rPr>
                <w:sz w:val="24"/>
              </w:rPr>
            </w:r>
          </w:p>
          <w:p>
            <w:pPr>
              <w:pStyle w:val="0"/>
              <w:jc w:val="both"/>
            </w:pPr>
            <w:hyperlink w:history="0" r:id="rId611" w:tooltip="Постановление Арбитражного суда Уральского округа от 16.01.2015 N Ф09-14237/13 по делу N А60-10342/2013 Требование: О взыскании неустойки за просрочку выполнения работ по договору подряда. Обстоятельства: Строительно-монтажные работы при реконструкции линии электропередачи выполнены с нарушением договорных сроков. Решение: В удовлетворении требования отказано, поскольку нарушение подрядчиком сроков выполнения работ обусловлено несвоевременным предоставлением заказчиком необходимого объема давальческого мате {КонсультантПлюс}">
              <w:r>
                <w:rPr>
                  <w:sz w:val="24"/>
                  <w:color w:val="0000ff"/>
                </w:rPr>
                <w:t xml:space="preserve">Постановление</w:t>
              </w:r>
            </w:hyperlink>
            <w:r>
              <w:rPr>
                <w:sz w:val="24"/>
              </w:rPr>
              <w:t xml:space="preserve"> Арбитражного суда Уральского округа от 16.01.2015 N Ф09-14237/13 по делу N А60-10342/2013</w:t>
            </w:r>
          </w:p>
          <w:p>
            <w:pPr>
              <w:pStyle w:val="0"/>
              <w:spacing w:before="240" w:line-rule="auto"/>
              <w:jc w:val="both"/>
            </w:pPr>
            <w:r>
              <w:rPr>
                <w:sz w:val="24"/>
              </w:rPr>
              <w:t xml:space="preserve">"...Полагая, что работы по договору выполнены с нарушением срока, истцом в адрес ответчика направлена претензия об оплате неустойки в размере 5 000 000 руб., начисленной на основании п. 12.1 договора за период с 19.11.2011 по 27.09.2012, которая последним оставлена без удовлетворения, что явилось основанием для обращения общества "Екатеринбургская электросервисная компания" в суд с настоящим иском.</w:t>
            </w:r>
          </w:p>
          <w:p>
            <w:pPr>
              <w:pStyle w:val="0"/>
              <w:spacing w:before="240" w:line-rule="auto"/>
              <w:jc w:val="both"/>
            </w:pPr>
            <w:r>
              <w:rPr>
                <w:sz w:val="24"/>
              </w:rPr>
              <w:t xml:space="preserve">Согласно </w:t>
            </w:r>
            <w:hyperlink w:history="0" r:id="rId612" w:tooltip="&quot;Гражданский кодекс Российской Федерации (часть вторая)&quot; от 26.01.1996 N 14-ФЗ (ред. от 28.12.2013) ------------ Недействующая редакция {КонсультантПлюс}">
              <w:r>
                <w:rPr>
                  <w:sz w:val="24"/>
                  <w:color w:val="0000ff"/>
                </w:rPr>
                <w:t xml:space="preserve">п. 1 ст. 719</w:t>
              </w:r>
            </w:hyperlink>
            <w:r>
              <w:rPr>
                <w:sz w:val="24"/>
              </w:rPr>
              <w:t xml:space="preserve"> Кодекса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613" w:tooltip="&quot;Гражданский кодекс Российской Федерации (часть первая)&quot; от 30.11.1994 N 51-ФЗ (ред. от 02.11.2013) ------------ Недействующая редакция {КонсультантПлюс}">
              <w:r>
                <w:rPr>
                  <w:sz w:val="24"/>
                  <w:color w:val="0000ff"/>
                </w:rPr>
                <w:t xml:space="preserve">ст. 328</w:t>
              </w:r>
            </w:hyperlink>
            <w:r>
              <w:rPr>
                <w:sz w:val="24"/>
              </w:rPr>
              <w:t xml:space="preserve"> Кодекса).</w:t>
            </w:r>
          </w:p>
          <w:p>
            <w:pPr>
              <w:pStyle w:val="0"/>
              <w:spacing w:before="240" w:line-rule="auto"/>
              <w:jc w:val="both"/>
            </w:pPr>
            <w:r>
              <w:rPr>
                <w:sz w:val="24"/>
              </w:rPr>
              <w:t xml:space="preserve">Как установлено судами при рассмотрении настоящего спора, письмом от 03.10.2011 истец был извещен ответчиком о недопоставке провода АС-70, АС-50, необходимого для производства всего комплекса работ, так и о приостановлении работ в связи с невозможностью их проведения.</w:t>
            </w:r>
          </w:p>
          <w:p>
            <w:pPr>
              <w:pStyle w:val="0"/>
              <w:spacing w:before="240" w:line-rule="auto"/>
              <w:jc w:val="both"/>
            </w:pPr>
            <w:r>
              <w:rPr>
                <w:sz w:val="24"/>
              </w:rPr>
              <w:t xml:space="preserve">Принимая во внимание изложенное, суды первой и апелляционной инстанций пришли к обоснованному выводу о том, что нарушение подрядчиком сроков выполнения работ обусловлено несвоевременным предоставлением необходимого объема вышеназванного давальческого материала (провода марок АС-50, АС-70), в связи с чем основания для взыскания спорной неустойки отсутствуют (</w:t>
            </w:r>
            <w:hyperlink w:history="0" r:id="rId614" w:tooltip="&quot;Гражданский кодекс Российской Федерации (часть вторая)&quot; от 26.01.1996 N 14-ФЗ (ред. от 28.12.2013) ------------ Недействующая редакция {КонсультантПлюс}">
              <w:r>
                <w:rPr>
                  <w:sz w:val="24"/>
                  <w:color w:val="0000ff"/>
                </w:rPr>
                <w:t xml:space="preserve">ст. 716</w:t>
              </w:r>
            </w:hyperlink>
            <w:r>
              <w:rPr>
                <w:sz w:val="24"/>
              </w:rPr>
              <w:t xml:space="preserve">, </w:t>
            </w:r>
            <w:hyperlink w:history="0" r:id="rId615" w:tooltip="&quot;Гражданский кодекс Российской Федерации (часть вторая)&quot; от 26.01.1996 N 14-ФЗ (ред. от 28.12.2013) ------------ Недействующая редакция {КонсультантПлюс}">
              <w:r>
                <w:rPr>
                  <w:sz w:val="24"/>
                  <w:color w:val="0000ff"/>
                </w:rPr>
                <w:t xml:space="preserve">719</w:t>
              </w:r>
            </w:hyperlink>
            <w:r>
              <w:rPr>
                <w:sz w:val="24"/>
              </w:rPr>
              <w:t xml:space="preserve"> Кодекса)..."</w:t>
            </w:r>
          </w:p>
          <w:p>
            <w:pPr>
              <w:pStyle w:val="0"/>
              <w:spacing w:before="240" w:line-rule="auto"/>
              <w:jc w:val="both"/>
            </w:pPr>
            <w:r>
              <w:rPr>
                <w:sz w:val="24"/>
              </w:rPr>
            </w:r>
          </w:p>
          <w:p>
            <w:pPr>
              <w:pStyle w:val="0"/>
              <w:jc w:val="both"/>
            </w:pPr>
            <w:hyperlink w:history="0" r:id="rId616" w:tooltip="Постановление Арбитражного суда Уральского округа от 06.10.2014 N Ф09-6289/14 по делу N А50-20805/2013 Требование: О взыскании неустойки по муниципальному контракту на выполнение подрядных работ. Обстоятельства: Муниципальный заказчик указал на невыполнение подрядчиком работ в предусмотренный контрактом срок. Решение: В удовлетворении требования отказано, так как выполнение работ было приостановлено подрядчиком ввиду непредоставления заказчиком проектной документации, установлено наличие необходимости согла {КонсультантПлюс}">
              <w:r>
                <w:rPr>
                  <w:sz w:val="24"/>
                  <w:color w:val="0000ff"/>
                </w:rPr>
                <w:t xml:space="preserve">Постановление</w:t>
              </w:r>
            </w:hyperlink>
            <w:r>
              <w:rPr>
                <w:sz w:val="24"/>
              </w:rPr>
              <w:t xml:space="preserve"> Арбитражного суда Уральского округа от 06.10.2014 N Ф09-6289/14 по делу N А50-20805/2013</w:t>
            </w:r>
          </w:p>
          <w:p>
            <w:pPr>
              <w:pStyle w:val="0"/>
              <w:spacing w:before="240" w:line-rule="auto"/>
              <w:jc w:val="both"/>
            </w:pPr>
            <w:r>
              <w:rPr>
                <w:sz w:val="24"/>
              </w:rPr>
              <w:t xml:space="preserve">"...Департамент обратился в Арбитражный суд Пермского края с иском к обществу с ограниченной ответственностью "Ликом" (ИНН: 5904243430, ОГРН: 1115904002015, далее - общество "Ликом") о взыскании неустойки, начисленной на основании п. 11.2 муниципального контракта от 10.10.2012 (далее - контракт от 10.10.2012) за период с 04.12.2012 по 09.08.2013 в сумме 9 790 800 руб. 00 коп.</w:t>
            </w:r>
          </w:p>
          <w:p>
            <w:pPr>
              <w:pStyle w:val="0"/>
              <w:spacing w:before="240" w:line-rule="auto"/>
              <w:jc w:val="both"/>
            </w:pPr>
            <w:r>
              <w:rPr>
                <w:sz w:val="24"/>
              </w:rPr>
              <w:t xml:space="preserve">Как установлено судами и следует из материалов дела, по условиям заключенного между Комитетом (заказчик) и обществом "Ликом" (подрядчик) контракта от 10.10.2012 (протокол от 26.09.2012 N 407ЭА/3/2) подрядчик обязался выполнить подрядные работы на объекте в порядке и сроки, установленные настоящим контрактом в соответствии с Техническим заданием (приложение N 1 к контракту), сметной документацией (приложение N 2 к контракту), Графиком производства работ (приложение N 3 к контракту).</w:t>
            </w:r>
          </w:p>
          <w:p>
            <w:pPr>
              <w:pStyle w:val="0"/>
              <w:spacing w:before="240" w:line-rule="auto"/>
              <w:jc w:val="both"/>
            </w:pPr>
            <w:r>
              <w:rPr>
                <w:sz w:val="24"/>
              </w:rPr>
              <w:t xml:space="preserve">Ссылаясь на неисполнение обществом "Ликом" обязательств по выполнению работ в предусмотренный контрактом срок, истец обратился с рассматриваемым иском в арбитражный суд.</w:t>
            </w:r>
          </w:p>
          <w:p>
            <w:pPr>
              <w:pStyle w:val="0"/>
              <w:spacing w:before="240" w:line-rule="auto"/>
              <w:jc w:val="both"/>
            </w:pPr>
            <w:r>
              <w:rPr>
                <w:sz w:val="24"/>
              </w:rPr>
              <w:t xml:space="preserve">В </w:t>
            </w:r>
            <w:hyperlink w:history="0" r:id="rId617" w:tooltip="&quot;Гражданский кодекс Российской Федерации (часть вторая)&quot; от 26.01.1996 N 14-ФЗ (ред. от 28.12.2013) ------------ Недействующая редакция {КонсультантПлюс}">
              <w:r>
                <w:rPr>
                  <w:sz w:val="24"/>
                  <w:color w:val="0000ff"/>
                </w:rPr>
                <w:t xml:space="preserve">п. 1 ст. 719</w:t>
              </w:r>
            </w:hyperlink>
            <w:r>
              <w:rPr>
                <w:sz w:val="24"/>
              </w:rPr>
              <w:t xml:space="preserve"> Гражданского кодекса Российской Федерации указано, что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материалов,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618" w:tooltip="&quot;Гражданский кодекс Российской Федерации (часть первая)&quot; от 30.11.1994 N 51-ФЗ (ред. от 02.11.2013) ------------ Недействующая редакция {КонсультантПлюс}">
              <w:r>
                <w:rPr>
                  <w:sz w:val="24"/>
                  <w:color w:val="0000ff"/>
                </w:rPr>
                <w:t xml:space="preserve">ст. 328</w:t>
              </w:r>
            </w:hyperlink>
            <w:r>
              <w:rPr>
                <w:sz w:val="24"/>
              </w:rPr>
              <w:t xml:space="preserve"> Гражданского кодекса Российской Федерации).</w:t>
            </w:r>
          </w:p>
          <w:p>
            <w:pPr>
              <w:pStyle w:val="0"/>
              <w:spacing w:before="240" w:line-rule="auto"/>
              <w:jc w:val="both"/>
            </w:pPr>
            <w:r>
              <w:rPr>
                <w:sz w:val="24"/>
              </w:rPr>
              <w:t xml:space="preserve">Истолковав условия контракта от 10.10.2012 и вышеуказанные нормы Гражданского </w:t>
            </w:r>
            <w:hyperlink w:history="0" r:id="rId619" w:tooltip="&quot;Гражданский кодекс Российской Федерации (часть первая)&quot; от 30.11.1994 N 51-ФЗ (ред. от 02.11.2013) ------------ Недействующая редакция {КонсультантПлюс}">
              <w:r>
                <w:rPr>
                  <w:sz w:val="24"/>
                  <w:color w:val="0000ff"/>
                </w:rPr>
                <w:t xml:space="preserve">кодекса</w:t>
              </w:r>
            </w:hyperlink>
            <w:r>
              <w:rPr>
                <w:sz w:val="24"/>
              </w:rPr>
              <w:t xml:space="preserve"> Российской Федерации применительно к рассматриваемому спору, исследовав и оценив относимость, допустимость, достоверность каждого доказательства в отдельности, а также достаточность и взаимную связь доказательств в их совокупности в соответствии с требованиями </w:t>
            </w:r>
            <w:hyperlink w:history="0" r:id="rId620" w:tooltip="&quot;Арбитражный процессуальный кодекс Российской Федерации&quot; от 24.07.2002 N 95-ФЗ (ред. от 28.06.2014, с изм. от 21.03.2014) ------------ Недействующая редакция {КонсультантПлюс}">
              <w:r>
                <w:rPr>
                  <w:sz w:val="24"/>
                  <w:color w:val="0000ff"/>
                </w:rPr>
                <w:t xml:space="preserve">ст. 71</w:t>
              </w:r>
            </w:hyperlink>
            <w:r>
              <w:rPr>
                <w:sz w:val="24"/>
              </w:rPr>
              <w:t xml:space="preserve"> Арбитражного процессуального кодекса Российской Федерации, представленные в материалы дела акт о приемке выполненных работ от 09.08.2013, а также переписку сторон, суды первой и апелляционной инстанций установили, что поскольку в материалах дела имеются документы, свидетельствующие о приостановлении ответчиком работ по причине непредставления ему истцом необходимой документации в порядке, предусмотренном п. 4.3.4 контракта, о необходимости и согласовании сторонами выполнения подрядчиком дополнительных работ, вывод судов о том, что истец, исходя из норм </w:t>
            </w:r>
            <w:hyperlink w:history="0" r:id="rId621" w:tooltip="&quot;Гражданский кодекс Российской Федерации (часть вторая)&quot; от 26.01.1996 N 14-ФЗ (ред. от 28.12.2013) ------------ Недействующая редакция {КонсультантПлюс}">
              <w:r>
                <w:rPr>
                  <w:sz w:val="24"/>
                  <w:color w:val="0000ff"/>
                </w:rPr>
                <w:t xml:space="preserve">п. 2 ст. 716</w:t>
              </w:r>
            </w:hyperlink>
            <w:r>
              <w:rPr>
                <w:sz w:val="24"/>
              </w:rPr>
              <w:t xml:space="preserve"> Гражданского кодекса Российской Федерации, лишается права ссылаться на указанные обстоятельства как на основание для начисления неустойки, является правильным.</w:t>
            </w:r>
          </w:p>
          <w:p>
            <w:pPr>
              <w:pStyle w:val="0"/>
              <w:spacing w:before="240" w:line-rule="auto"/>
              <w:jc w:val="both"/>
            </w:pPr>
            <w:r>
              <w:rPr>
                <w:sz w:val="24"/>
              </w:rPr>
              <w:t xml:space="preserve">Нарушений норм материального или процессуального права, являющихся основанием для отмены судебных </w:t>
            </w:r>
            <w:hyperlink w:history="0" r:id="rId622" w:tooltip="Постановление Семнадцатого арбитражного апелляционного суда от 09.06.2014 N 17АП-5281/2014-ГК по делу N А50-20805/2013 Требование: О взыскании неустойки по муниципальному контракту. Решение: В удовлетворении требования отказано. {КонсультантПлюс}">
              <w:r>
                <w:rPr>
                  <w:sz w:val="24"/>
                  <w:color w:val="0000ff"/>
                </w:rPr>
                <w:t xml:space="preserve">актов</w:t>
              </w:r>
            </w:hyperlink>
            <w:r>
              <w:rPr>
                <w:sz w:val="24"/>
              </w:rPr>
              <w:t xml:space="preserve"> (</w:t>
            </w:r>
            <w:hyperlink w:history="0" r:id="rId623" w:tooltip="&quot;Арбитражный процессуальный кодекс Российской Федерации&quot; от 24.07.2002 N 95-ФЗ (ред. от 28.06.2014, с изм. от 21.03.2014) ------------ Недействующая редакция {КонсультантПлюс}">
              <w:r>
                <w:rPr>
                  <w:sz w:val="24"/>
                  <w:color w:val="0000ff"/>
                </w:rPr>
                <w:t xml:space="preserve">ст. 288</w:t>
              </w:r>
            </w:hyperlink>
            <w:r>
              <w:rPr>
                <w:sz w:val="24"/>
              </w:rPr>
              <w:t xml:space="preserve"> Арбитражного процессуального кодекса Российской Федерации), судом кассационной инстанции не установлено..."</w:t>
            </w:r>
          </w:p>
          <w:p>
            <w:pPr>
              <w:pStyle w:val="0"/>
              <w:spacing w:before="240" w:line-rule="auto"/>
              <w:jc w:val="both"/>
            </w:pPr>
            <w:r>
              <w:rPr>
                <w:sz w:val="24"/>
              </w:rPr>
            </w:r>
          </w:p>
          <w:p>
            <w:pPr>
              <w:pStyle w:val="0"/>
              <w:jc w:val="both"/>
            </w:pPr>
            <w:hyperlink w:history="0" r:id="rId624" w:tooltip="Постановление ФАС Уральского округа от 01.08.2013 N Ф09-7583/13 по делу N А76-22265/2012 Требование: О взыскании неустойки по договору на выполнение работ по ремонту водопровода для государственных нужд. Обстоятельства: Подрядчиком нарушено обязательство по своевременной сдаче работ, предусмотренных договором. Решение: В удовлетворении требования отказано, так как установлено, что нарушение срока вызвано неисполнением заказчиком принятых на себя обязательств (несогласованием проведения земляных работ, непра {КонсультантПлюс}">
              <w:r>
                <w:rPr>
                  <w:sz w:val="24"/>
                  <w:color w:val="0000ff"/>
                </w:rPr>
                <w:t xml:space="preserve">Постановление</w:t>
              </w:r>
            </w:hyperlink>
            <w:r>
              <w:rPr>
                <w:sz w:val="24"/>
              </w:rPr>
              <w:t xml:space="preserve"> ФАС Уральского округа от 01.08.2013 N Ф09-7583/13 по делу N А76-22265/2012</w:t>
            </w:r>
          </w:p>
          <w:p>
            <w:pPr>
              <w:pStyle w:val="0"/>
              <w:spacing w:before="240" w:line-rule="auto"/>
              <w:jc w:val="both"/>
            </w:pPr>
            <w:r>
              <w:rPr>
                <w:sz w:val="24"/>
              </w:rPr>
              <w:t xml:space="preserve">"...Отказывая в удовлетворении исковых требований, суды исходили из того, что сроки выполнения работ были нарушены по вине истца.</w:t>
            </w:r>
          </w:p>
          <w:p>
            <w:pPr>
              <w:pStyle w:val="0"/>
              <w:spacing w:before="240" w:line-rule="auto"/>
              <w:jc w:val="both"/>
            </w:pPr>
            <w:r>
              <w:rPr>
                <w:sz w:val="24"/>
              </w:rPr>
              <w:t xml:space="preserve">Выводы судов являются правильными, соответствуют материалам дела и нормам действующего законодательства.</w:t>
            </w:r>
          </w:p>
          <w:p>
            <w:pPr>
              <w:pStyle w:val="0"/>
              <w:spacing w:before="240" w:line-rule="auto"/>
              <w:jc w:val="both"/>
            </w:pPr>
            <w:r>
              <w:rPr>
                <w:sz w:val="24"/>
              </w:rPr>
              <w:t xml:space="preserve">Кредитор не вправе требовать уплаты неустойки, если должник не несет ответственности за неисполнение или ненадлежащее исполнение обязательства (</w:t>
            </w:r>
            <w:hyperlink w:history="0" r:id="rId625" w:tooltip="&quot;Гражданский кодекс Российской Федерации (часть первая)&quot; от 30.11.1994 N 51-ФЗ (ред. от 30.12.2012) (с изм. и доп., вступающими в силу с 02.01.2013) ------------ Недействующая редакция {КонсультантПлюс}">
              <w:r>
                <w:rPr>
                  <w:sz w:val="24"/>
                  <w:color w:val="0000ff"/>
                </w:rPr>
                <w:t xml:space="preserve">п. 2 ст. 330</w:t>
              </w:r>
            </w:hyperlink>
            <w:r>
              <w:rPr>
                <w:sz w:val="24"/>
              </w:rPr>
              <w:t xml:space="preserve"> Кодекса).</w:t>
            </w:r>
          </w:p>
          <w:p>
            <w:pPr>
              <w:pStyle w:val="0"/>
              <w:spacing w:before="240" w:line-rule="auto"/>
              <w:jc w:val="both"/>
            </w:pPr>
            <w:r>
              <w:rPr>
                <w:sz w:val="24"/>
              </w:rPr>
              <w:t xml:space="preserve">При этом </w:t>
            </w:r>
            <w:hyperlink w:history="0" r:id="rId626" w:tooltip="&quot;Гражданский кодекс Российской Федерации (часть вторая)&quot; от 26.01.1996 N 14-ФЗ (ред. от 14.06.2012) ------------ Недействующая редакция {КонсультантПлюс}">
              <w:r>
                <w:rPr>
                  <w:sz w:val="24"/>
                  <w:color w:val="0000ff"/>
                </w:rPr>
                <w:t xml:space="preserve">ст. 719</w:t>
              </w:r>
            </w:hyperlink>
            <w:r>
              <w:rPr>
                <w:sz w:val="24"/>
              </w:rPr>
              <w:t xml:space="preserve"> Кодекса предусмотрено право подрядчика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материалов,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627" w:tooltip="&quot;Гражданский кодекс Российской Федерации (часть первая)&quot; от 30.11.1994 N 51-ФЗ (ред. от 30.12.2012) (с изм. и доп., вступающими в силу с 02.01.2013) ------------ Недействующая редакция {КонсультантПлюс}">
              <w:r>
                <w:rPr>
                  <w:sz w:val="24"/>
                  <w:color w:val="0000ff"/>
                </w:rPr>
                <w:t xml:space="preserve">ст. 328</w:t>
              </w:r>
            </w:hyperlink>
            <w:r>
              <w:rPr>
                <w:sz w:val="24"/>
              </w:rPr>
              <w:t xml:space="preserve"> Кодекса).</w:t>
            </w:r>
          </w:p>
          <w:p>
            <w:pPr>
              <w:pStyle w:val="0"/>
              <w:spacing w:before="240" w:line-rule="auto"/>
              <w:jc w:val="both"/>
            </w:pPr>
            <w:r>
              <w:rPr>
                <w:sz w:val="24"/>
              </w:rPr>
              <w:t xml:space="preserve">Согласно </w:t>
            </w:r>
            <w:hyperlink w:history="0" r:id="rId628" w:tooltip="&quot;Гражданский кодекс Российской Федерации (часть первая)&quot; от 30.11.1994 N 51-ФЗ (ред. от 30.12.2012) (с изм. и доп., вступающими в силу с 02.01.2013) ------------ Недействующая редакция {КонсультантПлюс}">
              <w:r>
                <w:rPr>
                  <w:sz w:val="24"/>
                  <w:color w:val="0000ff"/>
                </w:rPr>
                <w:t xml:space="preserve">п. 2 ст. 401</w:t>
              </w:r>
            </w:hyperlink>
            <w:r>
              <w:rPr>
                <w:sz w:val="24"/>
              </w:rPr>
              <w:t xml:space="preserve"> Кодекса отсутствие вины доказывается лицом, нарушившим обязательство.</w:t>
            </w:r>
          </w:p>
          <w:p>
            <w:pPr>
              <w:pStyle w:val="0"/>
              <w:spacing w:before="240" w:line-rule="auto"/>
              <w:jc w:val="both"/>
            </w:pPr>
            <w:r>
              <w:rPr>
                <w:sz w:val="24"/>
              </w:rPr>
              <w:t xml:space="preserve">Судами установлено, что неисполнение истцом принятых на себя обязательств (несогласование проведения земляных работ, неправильное указание группы грунта в сметной документации, отсутствие контроля за пациентами), необходимых для срочного выполнения работ по наладке водоснабжения учреждения, привели к нарушению сроков выполнения работ.</w:t>
            </w:r>
          </w:p>
          <w:p>
            <w:pPr>
              <w:pStyle w:val="0"/>
              <w:spacing w:before="240" w:line-rule="auto"/>
              <w:jc w:val="both"/>
            </w:pPr>
            <w:r>
              <w:rPr>
                <w:sz w:val="24"/>
              </w:rPr>
              <w:t xml:space="preserve">Данные обстоятельства подтверждаются представленными в материалы дела доказательствами и учреждением не опровергнуты.</w:t>
            </w:r>
          </w:p>
          <w:p>
            <w:pPr>
              <w:pStyle w:val="0"/>
              <w:spacing w:before="240" w:line-rule="auto"/>
              <w:jc w:val="both"/>
            </w:pPr>
            <w:r>
              <w:rPr>
                <w:sz w:val="24"/>
              </w:rPr>
              <w:t xml:space="preserve">Учитывая изложенное суды пришли к правомерному выводу об отсутствии оснований для удовлетворения заявленных требований.</w:t>
            </w:r>
          </w:p>
          <w:p>
            <w:pPr>
              <w:pStyle w:val="0"/>
              <w:spacing w:before="240" w:line-rule="auto"/>
              <w:jc w:val="both"/>
            </w:pPr>
            <w:r>
              <w:rPr>
                <w:sz w:val="24"/>
              </w:rPr>
              <w:t xml:space="preserve">С учетом изложенного суд кассационной инстанции не находит оснований для отмены обжалуемых судебных </w:t>
            </w:r>
            <w:hyperlink w:history="0" r:id="rId629" w:tooltip="Постановление Восемнадцатого арбитражного апелляционного суда от 30.04.2013 N 18АП-2882/2013 по делу N А76-22265/2012 Требование: О взыскании неустойки по договору на выполнение подрядных работ для областных государственных нужд. Решение: В удовлетворении требования отказано. {КонсультантПлюс}">
              <w:r>
                <w:rPr>
                  <w:sz w:val="24"/>
                  <w:color w:val="0000ff"/>
                </w:rPr>
                <w:t xml:space="preserve">актов</w:t>
              </w:r>
            </w:hyperlink>
            <w:r>
              <w:rPr>
                <w:sz w:val="24"/>
              </w:rPr>
              <w:t xml:space="preserve"> и удовлетворения кассационной жалобы..."</w:t>
            </w:r>
          </w:p>
          <w:p>
            <w:pPr>
              <w:pStyle w:val="0"/>
              <w:spacing w:before="240" w:line-rule="auto"/>
              <w:jc w:val="both"/>
            </w:pPr>
            <w:r>
              <w:rPr>
                <w:sz w:val="24"/>
              </w:rPr>
            </w:r>
          </w:p>
          <w:p>
            <w:pPr>
              <w:pStyle w:val="0"/>
              <w:jc w:val="both"/>
            </w:pPr>
            <w:hyperlink w:history="0" r:id="rId630" w:tooltip="Постановление ФАС Уральского округа от 05.07.2013 N Ф09-6296/13 по делу N А60-44240/2012 Требование: О взыскании с подрядчика неустойки по договорам на выполнение работ. Обстоятельства: Заказчик указал на нарушение сроков выполнения работ. Решение: В удовлетворении требования отказано, поскольку несоблюдение подрядчиком сроков выполнения работ связано с ненадлежащим исполнением заказчиком встречной обязанности по своевременной передаче технической документации. {КонсультантПлюс}">
              <w:r>
                <w:rPr>
                  <w:sz w:val="24"/>
                  <w:color w:val="0000ff"/>
                </w:rPr>
                <w:t xml:space="preserve">Постановление</w:t>
              </w:r>
            </w:hyperlink>
            <w:r>
              <w:rPr>
                <w:sz w:val="24"/>
              </w:rPr>
              <w:t xml:space="preserve"> ФАС Уральского округа от 05.07.2013 N Ф09-6296/13 по делу N А60-44240/2012</w:t>
            </w:r>
          </w:p>
          <w:p>
            <w:pPr>
              <w:pStyle w:val="0"/>
              <w:spacing w:before="240" w:line-rule="auto"/>
              <w:jc w:val="both"/>
            </w:pPr>
            <w:r>
              <w:rPr>
                <w:sz w:val="24"/>
              </w:rPr>
              <w:t xml:space="preserve">"...Учреждение обратилось в Арбитражный суд Свердловской области с иском о взыскании с общества с ограниченной ответственностью "СК Урал Монолит" (далее - ответчик, подрядчик, общество) неустойки в размере 446 750 руб. 99 коп. (с учетом уточнения, принятого арбитражным судом в порядке </w:t>
            </w:r>
            <w:hyperlink w:history="0" r:id="rId631" w:tooltip="&quot;Арбитражный процессуальный кодекс Российской Федерации&quot; от 24.07.2002 N 95-ФЗ (ред. от 02.07.2013) ------------ Недействующая редакция {КонсультантПлюс}">
              <w:r>
                <w:rPr>
                  <w:sz w:val="24"/>
                  <w:color w:val="0000ff"/>
                </w:rPr>
                <w:t xml:space="preserve">ст. 49</w:t>
              </w:r>
            </w:hyperlink>
            <w:r>
              <w:rPr>
                <w:sz w:val="24"/>
              </w:rPr>
              <w:t xml:space="preserve"> Арбитражного процессуального кодекса Российской Федерации).</w:t>
            </w:r>
          </w:p>
          <w:p>
            <w:pPr>
              <w:pStyle w:val="0"/>
              <w:spacing w:before="240" w:line-rule="auto"/>
              <w:jc w:val="both"/>
            </w:pPr>
            <w:r>
              <w:rPr>
                <w:sz w:val="24"/>
              </w:rPr>
              <w:t xml:space="preserve">Решением суда от 30.01.2013 (судья Лутфурахманова Н.Я.) в удовлетворении исковых требований отказано.</w:t>
            </w:r>
          </w:p>
          <w:p>
            <w:pPr>
              <w:pStyle w:val="0"/>
              <w:spacing w:before="240" w:line-rule="auto"/>
              <w:jc w:val="both"/>
            </w:pPr>
            <w:hyperlink w:history="0" r:id="rId632" w:tooltip="Постановление Семнадцатого арбитражного апелляционного суда от 09.04.2013 N 17АП-2867/2013-ГК по делу N А60-44240/2012 Требование: О взыскании неустойки. Решение: В удовлетворении требования отказано. {КонсультантПлюс}">
              <w:r>
                <w:rPr>
                  <w:sz w:val="24"/>
                  <w:color w:val="0000ff"/>
                </w:rPr>
                <w:t xml:space="preserve">Постановлением</w:t>
              </w:r>
            </w:hyperlink>
            <w:r>
              <w:rPr>
                <w:sz w:val="24"/>
              </w:rPr>
              <w:t xml:space="preserve"> Семнадцатого арбитражного апелляционного суда от 09.04.2013 (судьи Кощеева М.Н., Гладких Д.Ю., Суслова О.В.) решение суда оставлено без изменения.</w:t>
            </w:r>
          </w:p>
          <w:p>
            <w:pPr>
              <w:pStyle w:val="0"/>
              <w:spacing w:before="240" w:line-rule="auto"/>
              <w:jc w:val="both"/>
            </w:pPr>
            <w:r>
              <w:rPr>
                <w:sz w:val="24"/>
              </w:rPr>
              <w:t xml:space="preserve">Отказывая в удовлетворении исковых требований, суды первой и апелляционной инстанций исходили из того, что ненадлежащее исполнение ответчиком обязательств в части соблюдения сроков выполнения работ связано с ненадлежащим исполнением истцом встречной обязанности по своевременной передаче технической документации.</w:t>
            </w:r>
          </w:p>
          <w:p>
            <w:pPr>
              <w:pStyle w:val="0"/>
              <w:spacing w:before="240" w:line-rule="auto"/>
              <w:jc w:val="both"/>
            </w:pPr>
            <w:r>
              <w:rPr>
                <w:sz w:val="24"/>
              </w:rPr>
              <w:t xml:space="preserve">Выводы судов являются правильными.</w:t>
            </w:r>
          </w:p>
          <w:p>
            <w:pPr>
              <w:pStyle w:val="0"/>
              <w:spacing w:before="240" w:line-rule="auto"/>
              <w:jc w:val="both"/>
            </w:pPr>
            <w:r>
              <w:rPr>
                <w:sz w:val="24"/>
              </w:rPr>
              <w:t xml:space="preserve">Кредитор не вправе требовать уплаты неустойки, если должник не несет ответственности за неисполнение или ненадлежащее исполнение обязательства (</w:t>
            </w:r>
            <w:hyperlink w:history="0" r:id="rId633" w:tooltip="&quot;Гражданский кодекс Российской Федерации (часть первая)&quot; от 30.11.1994 N 51-ФЗ (ред. от 30.12.2012) (с изм. и доп., вступающими в силу с 02.01.2013) ------------ Недействующая редакция {КонсультантПлюс}">
              <w:r>
                <w:rPr>
                  <w:sz w:val="24"/>
                  <w:color w:val="0000ff"/>
                </w:rPr>
                <w:t xml:space="preserve">п. 2 ст. 330</w:t>
              </w:r>
            </w:hyperlink>
            <w:r>
              <w:rPr>
                <w:sz w:val="24"/>
              </w:rPr>
              <w:t xml:space="preserve"> ГК РФ).</w:t>
            </w:r>
          </w:p>
          <w:p>
            <w:pPr>
              <w:pStyle w:val="0"/>
              <w:spacing w:before="240" w:line-rule="auto"/>
              <w:jc w:val="both"/>
            </w:pPr>
            <w:r>
              <w:rPr>
                <w:sz w:val="24"/>
              </w:rPr>
              <w:t xml:space="preserve">При этом </w:t>
            </w:r>
            <w:hyperlink w:history="0" r:id="rId634" w:tooltip="&quot;Гражданский кодекс Российской Федерации (часть вторая)&quot; от 26.01.1996 N 14-ФЗ (ред. от 14.06.2012) ------------ Недействующая редакция {КонсультантПлюс}">
              <w:r>
                <w:rPr>
                  <w:sz w:val="24"/>
                  <w:color w:val="0000ff"/>
                </w:rPr>
                <w:t xml:space="preserve">статьей 719</w:t>
              </w:r>
            </w:hyperlink>
            <w:r>
              <w:rPr>
                <w:sz w:val="24"/>
              </w:rPr>
              <w:t xml:space="preserve"> ГК РФ предусмотрено право подрядчика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материалов,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635" w:tooltip="&quot;Гражданский кодекс Российской Федерации (часть первая)&quot; от 30.11.1994 N 51-ФЗ (ред. от 30.12.2012) (с изм. и доп., вступающими в силу с 02.01.2013) ------------ Недействующая редакция {КонсультантПлюс}">
              <w:r>
                <w:rPr>
                  <w:sz w:val="24"/>
                  <w:color w:val="0000ff"/>
                </w:rPr>
                <w:t xml:space="preserve">ст. 328</w:t>
              </w:r>
            </w:hyperlink>
            <w:r>
              <w:rPr>
                <w:sz w:val="24"/>
              </w:rPr>
              <w:t xml:space="preserve"> ГК РФ).</w:t>
            </w:r>
          </w:p>
          <w:p>
            <w:pPr>
              <w:pStyle w:val="0"/>
              <w:spacing w:before="240" w:line-rule="auto"/>
              <w:jc w:val="both"/>
            </w:pPr>
            <w:r>
              <w:rPr>
                <w:sz w:val="24"/>
              </w:rPr>
              <w:t xml:space="preserve">Из материалов дела (п. 3.3.1 договоров) следует, что заказчик обязан передать подрядчику утвержденные локальные сметные расчеты и проект. Указанный пункт договора корреспондирует с п. 1.1 договора подряда, в силу которого в обязанности подрядчика входит выполнение установленных названным пунктом договора работ в соответствии с проектно-сметной документацией.</w:t>
            </w:r>
          </w:p>
          <w:p>
            <w:pPr>
              <w:pStyle w:val="0"/>
              <w:spacing w:before="240" w:line-rule="auto"/>
              <w:jc w:val="both"/>
            </w:pPr>
            <w:r>
              <w:rPr>
                <w:sz w:val="24"/>
              </w:rPr>
              <w:t xml:space="preserve">Судами установлено, что проектная документация подписана со стороны заказчика и передана в работу за пределами установленных договором сроков выполнения работ, в данную документацию вносились изменения. Ответчиком указывалось на невозможность исполнения обязательств по договорам в связи с несоответствием полученной документации действующему законодательству. Данные обстоятельства подтверждаются представленными в материалы дела доказательствами и учреждением не опровергнуты.</w:t>
            </w:r>
          </w:p>
          <w:p>
            <w:pPr>
              <w:pStyle w:val="0"/>
              <w:spacing w:before="240" w:line-rule="auto"/>
              <w:jc w:val="both"/>
            </w:pPr>
            <w:r>
              <w:rPr>
                <w:sz w:val="24"/>
              </w:rPr>
              <w:t xml:space="preserve">Учитывая изложенное, суды пришли к правомерному выводу об отсутствии оснований для удовлетворения заявленных требований.</w:t>
            </w:r>
          </w:p>
          <w:p>
            <w:pPr>
              <w:pStyle w:val="0"/>
              <w:spacing w:before="240" w:line-rule="auto"/>
              <w:jc w:val="both"/>
            </w:pPr>
            <w:r>
              <w:rPr>
                <w:sz w:val="24"/>
              </w:rPr>
              <w:t xml:space="preserve">С учетом изложенного суд кассационной инстанции не находит оснований для отмены обжалуемых судебных </w:t>
            </w:r>
            <w:hyperlink w:history="0" r:id="rId636" w:tooltip="Постановление Семнадцатого арбитражного апелляционного суда от 09.04.2013 N 17АП-2867/2013-ГК по делу N А60-44240/2012 Требование: О взыскании неустойки. Решение: В удовлетворении требования отказано. {КонсультантПлюс}">
              <w:r>
                <w:rPr>
                  <w:sz w:val="24"/>
                  <w:color w:val="0000ff"/>
                </w:rPr>
                <w:t xml:space="preserve">актов</w:t>
              </w:r>
            </w:hyperlink>
            <w:r>
              <w:rPr>
                <w:sz w:val="24"/>
              </w:rPr>
              <w:t xml:space="preserve"> и удовлетворения кассационной жалобы..."</w:t>
            </w:r>
          </w:p>
          <w:p>
            <w:pPr>
              <w:pStyle w:val="0"/>
              <w:spacing w:before="240" w:line-rule="auto"/>
              <w:jc w:val="both"/>
            </w:pPr>
            <w:r>
              <w:rPr>
                <w:sz w:val="24"/>
              </w:rPr>
            </w:r>
          </w:p>
          <w:p>
            <w:pPr>
              <w:pStyle w:val="0"/>
              <w:jc w:val="both"/>
            </w:pPr>
            <w:hyperlink w:history="0" r:id="rId637" w:tooltip="Постановление ФАС Уральского округа от 04.10.2012 N Ф09-8394/12 по делу N А07-4579/2011 Требование: О взыскании убытков, причиненных ненадлежащим исполнением обязательств по договору подряда на выполнение проектных работ, неустойки за нарушение сроков выполнения работ. Обстоятельства: Заказчик сослался на то, что переданная подрядчиком рабочая документация имеет недостатки. Встречное требование: О взыскании долга за выполненные работы, неустойки. Решение: В удовлетворении основного требования отказано, встр {КонсультантПлюс}">
              <w:r>
                <w:rPr>
                  <w:sz w:val="24"/>
                  <w:color w:val="0000ff"/>
                </w:rPr>
                <w:t xml:space="preserve">Постановление</w:t>
              </w:r>
            </w:hyperlink>
            <w:r>
              <w:rPr>
                <w:sz w:val="24"/>
              </w:rPr>
              <w:t xml:space="preserve"> ФАС Уральского округа от 04.10.2012 N Ф09-8394/12 по делу N А07-4579/2011</w:t>
            </w:r>
          </w:p>
          <w:p>
            <w:pPr>
              <w:pStyle w:val="0"/>
              <w:spacing w:before="240" w:line-rule="auto"/>
              <w:jc w:val="both"/>
            </w:pPr>
            <w:r>
              <w:rPr>
                <w:sz w:val="24"/>
              </w:rPr>
              <w:t xml:space="preserve">"...Общество "Жилремстрой" обратилось в Арбитражный суд Республики Башкортостан с исковым заявлением к предприятию ПКИ "БПСП" о взыскании 29 859 200 руб., в том числе 5 230 000 руб. убытков, 21 129 200 руб. пени за нарушение сроков выполнения работ, 3 500 000 руб. штрафа за некачественное выполнение проектных работ по объекту "Общественно-деловой центр по ул. Кирова, 138/1 в г. Уфа" (с учетом принятого судом первой инстанции в порядке, предусмотренном </w:t>
            </w:r>
            <w:hyperlink w:history="0" r:id="rId638" w:tooltip="&quot;Арбитражный процессуальный кодекс Российской Федерации&quot; от 24.07.2002 N 95-ФЗ (ред. от 25.06.2012) ------------ Недействующая редакция {КонсультантПлюс}">
              <w:r>
                <w:rPr>
                  <w:sz w:val="24"/>
                  <w:color w:val="0000ff"/>
                </w:rPr>
                <w:t xml:space="preserve">ст. 49</w:t>
              </w:r>
            </w:hyperlink>
            <w:r>
              <w:rPr>
                <w:sz w:val="24"/>
              </w:rPr>
              <w:t xml:space="preserve"> Арбитражного процессуального кодекса Российской Федерации, уточнения исковых требований).</w:t>
            </w:r>
          </w:p>
          <w:p>
            <w:pPr>
              <w:pStyle w:val="0"/>
              <w:spacing w:before="240" w:line-rule="auto"/>
              <w:jc w:val="both"/>
            </w:pPr>
            <w:r>
              <w:rPr>
                <w:sz w:val="24"/>
              </w:rPr>
              <w:t xml:space="preserve">При рассмотрении спора судами установлено, что между обществом "Жилремстрой" (заказчик) и предприятием ПКИ "БПСП" (исполнитель) заключен договор от 28.03.2007 N 117/2007 на выполнение проектных работ, в соответствии с условиями которого заказчик поручил, а исполнитель принял на себя выполнение проектных работ по объекту: "Общественно-деловой центр по ул. Кирова, 138/1 в Кировском районе городского округа г. Уфа РБ".</w:t>
            </w:r>
          </w:p>
          <w:p>
            <w:pPr>
              <w:pStyle w:val="0"/>
              <w:spacing w:before="240" w:line-rule="auto"/>
              <w:jc w:val="both"/>
            </w:pPr>
            <w:r>
              <w:rPr>
                <w:sz w:val="24"/>
              </w:rPr>
              <w:t xml:space="preserve">Во исполнение условий договора от 28.03.2007 N 117/2007 предприятие ПКИ "БПСП" приступило к выполнению проектных работ, выполнило и передало обществу "Жилремстрой" проектную документацию по актам сдачи-приемки от 28.06.2007 N 1/1171/42, от 29.12.2007 N 2/1171/109, от 17.03.2008 N 3/1171/12 на общую сумму 10 500 000 руб. и рабочую документацию (строительная часть - котлованы, фундаменты, монолитная плита, шпунтованные стены, дренаж кольцевой и пластовый, наружное подключение дренажа, а также каркас) по актам сдачи-приемки от 28.04.2009 N 3/1171/18, от 28.04.2009 N 5/1171/19 на общую сумму 6 000 000 руб.</w:t>
            </w:r>
          </w:p>
          <w:p>
            <w:pPr>
              <w:pStyle w:val="0"/>
              <w:spacing w:before="240" w:line-rule="auto"/>
              <w:jc w:val="both"/>
            </w:pPr>
            <w:r>
              <w:rPr>
                <w:sz w:val="24"/>
              </w:rPr>
              <w:t xml:space="preserve">Названные акты сдачи-приемки проектной документации подписаны обществом "Жилремстрой" без замечаний с отметкой о выполнении предприятием ПКИ "БПСП" работ в соответствии с требованиями договора.</w:t>
            </w:r>
          </w:p>
          <w:p>
            <w:pPr>
              <w:pStyle w:val="0"/>
              <w:spacing w:before="240" w:line-rule="auto"/>
              <w:jc w:val="both"/>
            </w:pPr>
            <w:r>
              <w:rPr>
                <w:sz w:val="24"/>
              </w:rPr>
              <w:t xml:space="preserve">Учитывая, что в соответствии с условиями договора от 28.03.2007 N 1171/2007 исполнение обязательств предприятием ПКИ "БПСП" обусловлено встречным исполнением со стороны общества "Жилремстрой", в том числе по предоставлению исходных данных для проектирования, которое надлежащим образом в определенные договором сроки последним не исполнено, суды сделали обоснованный вывод об отсутствии у предприятия ПКИ "БПСП" реальной возможности выполнить проектные работы в установленный договором срок, что послужило основанием для отказа в удовлетворении требований общества "Жилремстрой" о взыскании пени и штрафа..."</w:t>
            </w:r>
          </w:p>
          <w:p>
            <w:pPr>
              <w:pStyle w:val="0"/>
              <w:spacing w:before="240" w:line-rule="auto"/>
              <w:jc w:val="both"/>
            </w:pPr>
            <w:r>
              <w:rPr>
                <w:sz w:val="24"/>
              </w:rPr>
            </w:r>
          </w:p>
          <w:p>
            <w:pPr>
              <w:pStyle w:val="0"/>
              <w:jc w:val="both"/>
            </w:pPr>
            <w:hyperlink w:history="0" r:id="rId639" w:tooltip="Постановление ФАС Уральского округа от 18.03.2010 N Ф09-1633/10-С2 по делу N А60-37777/2009-С1 Требование: О взыскании неустойки по договору подряда. Обстоятельства: Заказчик полагает, что подрядчиком нарушен срок сдачи результата работ по реконструкции объекта. Решение: В удовлетворении требования отказано, поскольку нарушение срока выполнения работ вызвано неисполнением заказчиком в установленный срок обязательства по передаче подрядчику рабочего проекта и строительной площадки, кроме того, неустойка пред {КонсультантПлюс}">
              <w:r>
                <w:rPr>
                  <w:sz w:val="24"/>
                  <w:color w:val="0000ff"/>
                </w:rPr>
                <w:t xml:space="preserve">Постановление</w:t>
              </w:r>
            </w:hyperlink>
            <w:r>
              <w:rPr>
                <w:sz w:val="24"/>
              </w:rPr>
              <w:t xml:space="preserve"> ФАС Уральского округа от 18.03.2010 N Ф09-1633/10-С2 по делу N А60-37777/2009-С1</w:t>
            </w:r>
          </w:p>
          <w:p>
            <w:pPr>
              <w:pStyle w:val="0"/>
              <w:spacing w:before="240" w:line-rule="auto"/>
              <w:jc w:val="both"/>
            </w:pPr>
            <w:r>
              <w:rPr>
                <w:sz w:val="24"/>
              </w:rPr>
              <w:t xml:space="preserve">"...Открытое акционерное общество "Федеральная сетевая компания Единой энергетической системы" филиал открытого акционерного общества "ЦИУС ЕЭС" - ЦИУС Урала (далее - общество "ФСК ЕЭС") обратилось в Арбитражный суд Свердловской области с исковым заявлением о взыскании с общества "Поло-Плюс" 6 570 000 руб. неустойки, начисленной в соответствии с п. 15.2 договора от 28.01.2008 N 21-1 за нарушения сроков выполнения работ в период с 01.12.2008 по 20.05.2009.</w:t>
            </w:r>
          </w:p>
          <w:p>
            <w:pPr>
              <w:pStyle w:val="0"/>
              <w:spacing w:before="240" w:line-rule="auto"/>
              <w:jc w:val="both"/>
            </w:pPr>
            <w:r>
              <w:rPr>
                <w:sz w:val="24"/>
              </w:rPr>
              <w:t xml:space="preserve">Кроме того, п. 5.1, 5.2 предусмотрена обязанность заказчика представить подрядчику в срок до 15.01.2008 рабочий проект "Реконструкция ПС 220 кВ "Ирень". Замена масляных выключателей 220 кВ на элегазовые" и передать подрядчику в срок до 15.01.2008 по акту, подписанному подрядчиком и заказчиком, на период выполнения работ, предусмотренных договором, строительную площадку, пригодную для осуществления таких работ.</w:t>
            </w:r>
          </w:p>
          <w:p>
            <w:pPr>
              <w:pStyle w:val="0"/>
              <w:spacing w:before="240" w:line-rule="auto"/>
              <w:jc w:val="both"/>
            </w:pPr>
            <w:r>
              <w:rPr>
                <w:sz w:val="24"/>
              </w:rPr>
              <w:t xml:space="preserve">Согласно материалам дела заказчик передал обществу "Поло-Плюс" проектно-сметную документацию 01.04.2009, строительную площадку для производства работ - 01.06.2009.</w:t>
            </w:r>
          </w:p>
          <w:p>
            <w:pPr>
              <w:pStyle w:val="0"/>
              <w:spacing w:before="240" w:line-rule="auto"/>
              <w:jc w:val="both"/>
            </w:pPr>
            <w:r>
              <w:rPr>
                <w:sz w:val="24"/>
              </w:rPr>
              <w:t xml:space="preserve">Судом установлено и из материалов дела следует несвоевременное выполнение обязательств по договору подряда заказчиком и подрядчиком.</w:t>
            </w:r>
          </w:p>
          <w:p>
            <w:pPr>
              <w:pStyle w:val="0"/>
              <w:spacing w:before="240" w:line-rule="auto"/>
              <w:jc w:val="both"/>
            </w:pPr>
            <w:r>
              <w:rPr>
                <w:sz w:val="24"/>
              </w:rPr>
              <w:t xml:space="preserve">Суды обеих инстанций, отказывая в удовлетворении исковых требований о взыскании начисленной заказчиком за период с 01.12.2008 по 20.05.2009 неустойки за несвоевременное выполнение работ по договору в размере 6 570 000 руб., в соответствии с требованиями </w:t>
            </w:r>
            <w:hyperlink w:history="0" r:id="rId640" w:tooltip="&quot;Гражданский кодекс Российской Федерации (часть первая)&quot; от 30.11.1994 N 51-ФЗ (ред. от 17.07.2009, с изм. от 18.07.2009) ------------ Недействующая редакция {КонсультантПлюс}">
              <w:r>
                <w:rPr>
                  <w:sz w:val="24"/>
                  <w:color w:val="0000ff"/>
                </w:rPr>
                <w:t xml:space="preserve">ст. 329</w:t>
              </w:r>
            </w:hyperlink>
            <w:r>
              <w:rPr>
                <w:sz w:val="24"/>
              </w:rPr>
              <w:t xml:space="preserve">, </w:t>
            </w:r>
            <w:hyperlink w:history="0" r:id="rId641" w:tooltip="&quot;Гражданский кодекс Российской Федерации (часть первая)&quot; от 30.11.1994 N 51-ФЗ (ред. от 17.07.2009, с изм. от 18.07.2009) ------------ Недействующая редакция {КонсультантПлюс}">
              <w:r>
                <w:rPr>
                  <w:sz w:val="24"/>
                  <w:color w:val="0000ff"/>
                </w:rPr>
                <w:t xml:space="preserve">330</w:t>
              </w:r>
            </w:hyperlink>
            <w:r>
              <w:rPr>
                <w:sz w:val="24"/>
              </w:rPr>
              <w:t xml:space="preserve">, </w:t>
            </w:r>
            <w:hyperlink w:history="0" r:id="rId642" w:tooltip="&quot;Гражданский кодекс Российской Федерации (часть первая)&quot; от 30.11.1994 N 51-ФЗ (ред. от 17.07.2009, с изм. от 18.07.2009) ------------ Недействующая редакция {КонсультантПлюс}">
              <w:r>
                <w:rPr>
                  <w:sz w:val="24"/>
                  <w:color w:val="0000ff"/>
                </w:rPr>
                <w:t xml:space="preserve">404</w:t>
              </w:r>
            </w:hyperlink>
            <w:r>
              <w:rPr>
                <w:sz w:val="24"/>
              </w:rPr>
              <w:t xml:space="preserve">, </w:t>
            </w:r>
            <w:hyperlink w:history="0" r:id="rId643" w:tooltip="&quot;Гражданский кодекс Российской Федерации (часть первая)&quot; от 30.11.1994 N 51-ФЗ (ред. от 17.07.2009, с изм. от 18.07.2009) ------------ Недействующая редакция {КонсультантПлюс}">
              <w:r>
                <w:rPr>
                  <w:sz w:val="24"/>
                  <w:color w:val="0000ff"/>
                </w:rPr>
                <w:t xml:space="preserve">405</w:t>
              </w:r>
            </w:hyperlink>
            <w:r>
              <w:rPr>
                <w:sz w:val="24"/>
              </w:rPr>
              <w:t xml:space="preserve">, </w:t>
            </w:r>
            <w:hyperlink w:history="0" r:id="rId644" w:tooltip="&quot;Гражданский кодекс Российской Федерации (часть первая)&quot; от 30.11.1994 N 51-ФЗ (ред. от 17.07.2009, с изм. от 18.07.2009) ------------ Недействующая редакция {КонсультантПлюс}">
              <w:r>
                <w:rPr>
                  <w:sz w:val="24"/>
                  <w:color w:val="0000ff"/>
                </w:rPr>
                <w:t xml:space="preserve">406</w:t>
              </w:r>
            </w:hyperlink>
            <w:r>
              <w:rPr>
                <w:sz w:val="24"/>
              </w:rPr>
              <w:t xml:space="preserve">, </w:t>
            </w:r>
            <w:hyperlink w:history="0" r:id="rId645"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702</w:t>
              </w:r>
            </w:hyperlink>
            <w:r>
              <w:rPr>
                <w:sz w:val="24"/>
              </w:rPr>
              <w:t xml:space="preserve"> Гражданского кодекса, исходя из заявленного истцом периода просрочки, условий договора и согласованного сторонами срока исполнения работ подрядчиком, а также из анализа следующих доказательств: накладной от 30.03.2009, по которой была передана подрядчику рабочая документация, акта-допуска от 01.06.2009, по которому строительная площадка передана подрядчику, подписанных заказчиком актов приемки выполненных работ </w:t>
            </w:r>
            <w:hyperlink w:history="0" r:id="rId646"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 {КонсультантПлюс}">
              <w:r>
                <w:rPr>
                  <w:sz w:val="24"/>
                  <w:color w:val="0000ff"/>
                </w:rPr>
                <w:t xml:space="preserve">(формы КС-2)</w:t>
              </w:r>
            </w:hyperlink>
            <w:r>
              <w:rPr>
                <w:sz w:val="24"/>
              </w:rPr>
              <w:t xml:space="preserve"> от 08.09.2009 пришли к выводу об отсутствии законных оснований для удовлетворения требований о взыскании неустойки за указанный период..."</w:t>
            </w:r>
          </w:p>
        </w:tc>
      </w:tr>
    </w:tbl>
    <w:p>
      <w:pPr>
        <w:pStyle w:val="0"/>
        <w:jc w:val="both"/>
      </w:pPr>
      <w:r>
        <w:rPr>
          <w:sz w:val="24"/>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150" w:name="P1150"/>
          <w:bookmarkEnd w:id="1150"/>
          <w:p>
            <w:pPr>
              <w:pStyle w:val="0"/>
              <w:jc w:val="both"/>
            </w:pPr>
            <w:r>
              <w:rPr>
                <w:sz w:val="24"/>
                <w:u w:val="single"/>
              </w:rPr>
              <w:t xml:space="preserve">Центральный округ</w:t>
            </w:r>
          </w:p>
          <w:p>
            <w:pPr>
              <w:pStyle w:val="0"/>
              <w:spacing w:before="240" w:line-rule="auto"/>
              <w:jc w:val="both"/>
            </w:pPr>
            <w:hyperlink w:history="0" r:id="rId647" w:tooltip="Постановление Арбитражного суда Центрального округа от 02.12.2015 N Ф10-4145/2015 по делу N А08-9307/2014 Требование: О взыскании неустойки по договору подряда. Обстоятельства: Заказчик ссылается на то, что работы выполнены с нарушением сроков производства работ. Встречное требование: О взыскании задолженности за выполненные работы, неустойки. Решение: 1) В удовлетворении основного требования отказано, поскольку доказательств вины подрядчика в нарушении сроков производства работ не представлено; 2) Встречно {КонсультантПлюс}">
              <w:r>
                <w:rPr>
                  <w:sz w:val="24"/>
                  <w:color w:val="0000ff"/>
                </w:rPr>
                <w:t xml:space="preserve">Постановление</w:t>
              </w:r>
            </w:hyperlink>
            <w:r>
              <w:rPr>
                <w:sz w:val="24"/>
              </w:rPr>
              <w:t xml:space="preserve"> Арбитражного суда Центрального округа от 02.12.2015 N Ф10-4145/2015 по делу N А08-9307/2014</w:t>
            </w:r>
          </w:p>
          <w:p>
            <w:pPr>
              <w:pStyle w:val="0"/>
              <w:spacing w:before="240" w:line-rule="auto"/>
              <w:jc w:val="both"/>
            </w:pPr>
            <w:r>
              <w:rPr>
                <w:sz w:val="24"/>
              </w:rPr>
              <w:t xml:space="preserve">"...Областное государственное бюджетное учреждение здравоохранения "Белгородский онкологический диспансер", ИНН 3124020654, ОГРН 1023101680238 (далее - ОГБУЗ "Белгородский онкологический диспансер"), обратилось в Арбитражный суд Белгородской области с иском к открытому акционерному обществу "СУ-8 Белгородстрой", ИНН 3123002194, ОГРН 1023101676212, (далее - ОАО "СУ-8 Белгородстрой") о взыскании 2 267 124 руб. неустойки по договору от 29.04.2013 N 50 и 449 251 руб. неустойки по договору от 28.10.2013 N 115.</w:t>
            </w:r>
          </w:p>
          <w:p>
            <w:pPr>
              <w:pStyle w:val="0"/>
              <w:spacing w:before="240" w:line-rule="auto"/>
              <w:jc w:val="both"/>
            </w:pPr>
            <w:r>
              <w:rPr>
                <w:sz w:val="24"/>
              </w:rPr>
              <w:t xml:space="preserve">Судом установлено, что подрядчиком выполнены предусмотренные договорами работы в полном объеме с нарушением срока, установленного договорами, и сданы заказчику 19.02.2014, что подрядчиком не оспаривается.</w:t>
            </w:r>
          </w:p>
          <w:p>
            <w:pPr>
              <w:pStyle w:val="0"/>
              <w:spacing w:before="240" w:line-rule="auto"/>
              <w:jc w:val="both"/>
            </w:pPr>
            <w:r>
              <w:rPr>
                <w:sz w:val="24"/>
              </w:rPr>
              <w:t xml:space="preserve">Отсутствие вины организации в невыполнении договорных обязательств может служить основанием для освобождения ее от ответственности по </w:t>
            </w:r>
            <w:hyperlink w:history="0" r:id="rId648"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статье 401</w:t>
              </w:r>
            </w:hyperlink>
            <w:r>
              <w:rPr>
                <w:sz w:val="24"/>
              </w:rPr>
              <w:t xml:space="preserve"> ГК РФ (</w:t>
            </w:r>
            <w:hyperlink w:history="0" r:id="rId649" w:tooltip="Информационное письмо Президиума ВАС РФ от 14.07.1997 N 17 &quot;Обзор практики применения арбитражными судами статьи 333 Гражданского кодекса Российской Федерации&quot; {КонсультантПлюс}">
              <w:r>
                <w:rPr>
                  <w:sz w:val="24"/>
                  <w:color w:val="0000ff"/>
                </w:rPr>
                <w:t xml:space="preserve">п. 7</w:t>
              </w:r>
            </w:hyperlink>
            <w:r>
              <w:rPr>
                <w:sz w:val="24"/>
              </w:rPr>
              <w:t xml:space="preserve"> Информационного письма Президиума ВАС РФ от 14.07.1997 N 17 "Обзор практики применения арбитражными судами статьи 333 Гражданского кодекса Российской Федерации").</w:t>
            </w:r>
          </w:p>
          <w:p>
            <w:pPr>
              <w:pStyle w:val="0"/>
              <w:spacing w:before="240" w:line-rule="auto"/>
              <w:jc w:val="both"/>
            </w:pPr>
            <w:hyperlink w:history="0" r:id="rId650" w:tooltip="Постановление Пленума ВАС РФ от 22.12.2011 N 81 &quot;О некоторых вопросах применения статьи 333 Гражданского кодекса Российской Федерации&quot; ------------ Недействующая редакция {КонсультантПлюс}">
              <w:r>
                <w:rPr>
                  <w:sz w:val="24"/>
                  <w:color w:val="0000ff"/>
                </w:rPr>
                <w:t xml:space="preserve">Пунктом 10</w:t>
              </w:r>
            </w:hyperlink>
            <w:r>
              <w:rPr>
                <w:sz w:val="24"/>
              </w:rPr>
              <w:t xml:space="preserve"> Постановления Пленума ВАС РФ от 22.12.2011 N 81 "О некоторых вопросах применения статьи 333 Гражданского кодекса Российской Федерации" разъяснено, что при отсутствии оснований для привлечения должника к ответственности за нарушение обязательства суд отказывает в иске о взыскании неустойки на основании </w:t>
            </w:r>
            <w:hyperlink w:history="0" r:id="rId651"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ст. 401</w:t>
              </w:r>
            </w:hyperlink>
            <w:r>
              <w:rPr>
                <w:sz w:val="24"/>
              </w:rPr>
              <w:t xml:space="preserve"> ГК РФ. Если неисполнение или ненадлежащее исполнение обязательства произошло по вине обеих сторон либо кредитор умышленно или по неосторожности содействовал увеличению суммы неустойки, размер ответственности должника может быть уменьшен судом по этим основаниям в соответствии с положениями </w:t>
            </w:r>
            <w:hyperlink w:history="0" r:id="rId652"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статьи 404</w:t>
              </w:r>
            </w:hyperlink>
            <w:r>
              <w:rPr>
                <w:sz w:val="24"/>
              </w:rPr>
              <w:t xml:space="preserve"> ГК РФ, а не по правилам </w:t>
            </w:r>
            <w:hyperlink w:history="0" r:id="rId653"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статьи 333</w:t>
              </w:r>
            </w:hyperlink>
            <w:r>
              <w:rPr>
                <w:sz w:val="24"/>
              </w:rPr>
              <w:t xml:space="preserve"> Кодекса.</w:t>
            </w:r>
          </w:p>
          <w:p>
            <w:pPr>
              <w:pStyle w:val="0"/>
              <w:spacing w:before="240" w:line-rule="auto"/>
              <w:jc w:val="both"/>
            </w:pPr>
            <w:r>
              <w:rPr>
                <w:sz w:val="24"/>
              </w:rPr>
              <w:t xml:space="preserve">Согласно </w:t>
            </w:r>
            <w:hyperlink w:history="0" r:id="rId654" w:tooltip="Постановление Президиума ВАС РФ от 17.12.2013 N 12945/13 по делу N А68-7334/2012 Требование: О взыскании неустойки и штрафа по госконтракту. Обстоятельства: Истец полагает, что нарушены сроки исполнения. Ответчик ссылается на то, что оплата услуг произведена истцом с нарушением срока, установленного контрактом. Встречное требование: О признании контракта недействительным в части. Решение: Дело направлено на новое рассмотрение, поскольку условие договора, что датой окончания оказания услуг является дата утве {КонсультантПлюс}">
              <w:r>
                <w:rPr>
                  <w:sz w:val="24"/>
                  <w:color w:val="0000ff"/>
                </w:rPr>
                <w:t xml:space="preserve">Постановлению</w:t>
              </w:r>
            </w:hyperlink>
            <w:r>
              <w:rPr>
                <w:sz w:val="24"/>
              </w:rPr>
              <w:t xml:space="preserve"> Президиума ВАС РФ от 17.12.2013 N 12945/13 должник не может быть привлечен к ответственности кредитором за просрочку исполнения, обусловленную просрочкой самого кредитора. Положения </w:t>
            </w:r>
            <w:hyperlink w:history="0" r:id="rId655"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пункта 3 статьи 405</w:t>
              </w:r>
            </w:hyperlink>
            <w:r>
              <w:rPr>
                <w:sz w:val="24"/>
              </w:rPr>
              <w:t xml:space="preserve"> и </w:t>
            </w:r>
            <w:hyperlink w:history="0" r:id="rId656"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пункта 1 статьи 406</w:t>
              </w:r>
            </w:hyperlink>
            <w:r>
              <w:rPr>
                <w:sz w:val="24"/>
              </w:rPr>
              <w:t xml:space="preserve"> ГК РФ сформулированы императивно, не могут быть изменены соглашением сторон и независимо от их заявлений подлежат применению судами.</w:t>
            </w:r>
          </w:p>
          <w:p>
            <w:pPr>
              <w:pStyle w:val="0"/>
              <w:spacing w:before="240" w:line-rule="auto"/>
              <w:jc w:val="both"/>
            </w:pPr>
            <w:r>
              <w:rPr>
                <w:sz w:val="24"/>
              </w:rPr>
              <w:t xml:space="preserve">Судом установлено, что ОАО "СУ-8 Белгородстрой" неоднократно уведомляло ОГБУЗ "Белгородский онкологический диспансер" о несвоевременной передаче объекта заказчиком для производства работ, о вынужденном производстве подрядчиком работ на спорном объекте отдельными участками, поскольку заказчиком продолжалось использование хирургического корпуса в режиме лечебного учреждения в нарушение условий договоров N N 50, 115, что привело к увеличению сроков выполнения работ (письмо ОАО "СУ-8 Белгородстрой" от 29.08.2013, акт Контрольно-счетной палаты Белгородской области от 25.04.2014 по результатам проверки ОГБУЗ "Белгородский онкологический диспансер" и ОГБУ "Управление капитального строительства" по вопросу использования средств, направленных на капитальный ремонт ОГБУЗ "Белгородский онкологический диспансер" в 2010 - 2013 годах).</w:t>
            </w:r>
          </w:p>
          <w:p>
            <w:pPr>
              <w:pStyle w:val="0"/>
              <w:spacing w:before="240" w:line-rule="auto"/>
              <w:jc w:val="both"/>
            </w:pPr>
            <w:r>
              <w:rPr>
                <w:sz w:val="24"/>
              </w:rPr>
              <w:t xml:space="preserve">Письмом от 04.06.2013 ОАО "СУ-8 Белгородстрой" уведомило ОГБУЗ "Белгородский онкологический диспансер" о несвоевременной приемке заказчиком выполненных работ, а также несвоевременной оплате принятых работ, что также затруднило своевременное приобретение необходимых материалов и организацию работы на объекте в полном объеме.</w:t>
            </w:r>
          </w:p>
          <w:p>
            <w:pPr>
              <w:pStyle w:val="0"/>
              <w:spacing w:before="240" w:line-rule="auto"/>
              <w:jc w:val="both"/>
            </w:pPr>
            <w:r>
              <w:rPr>
                <w:sz w:val="24"/>
              </w:rPr>
              <w:t xml:space="preserve">При указанных обстоятельствах арбитражный суд, установив отсутствие вины ОАО "СУ-8 Белгородстрой" в просрочке исполнения обязательств по спорным договорам, а также неисполнение заказчиком своих вышеуказанных обязательств по договорам, пришел к выводу об отсутствии оснований для привлечения подрядчика к ответственности в виде уплаты неустойки в соответствии с положениями </w:t>
            </w:r>
            <w:hyperlink w:history="0" r:id="rId657"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статей 405</w:t>
              </w:r>
            </w:hyperlink>
            <w:r>
              <w:rPr>
                <w:sz w:val="24"/>
              </w:rPr>
              <w:t xml:space="preserve"> и </w:t>
            </w:r>
            <w:hyperlink w:history="0" r:id="rId658"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406</w:t>
              </w:r>
            </w:hyperlink>
            <w:r>
              <w:rPr>
                <w:sz w:val="24"/>
              </w:rPr>
              <w:t xml:space="preserve"> ГК РФ, отказав в удовлетворении первоначального иска.</w:t>
            </w:r>
          </w:p>
          <w:p>
            <w:pPr>
              <w:pStyle w:val="0"/>
              <w:spacing w:before="240" w:line-rule="auto"/>
              <w:jc w:val="both"/>
            </w:pPr>
            <w:r>
              <w:rPr>
                <w:sz w:val="24"/>
              </w:rPr>
              <w:t xml:space="preserve">Нарушений норм материального и процессуального права при принятии обжалуемых решения и постановления не установлено..."</w:t>
            </w:r>
          </w:p>
          <w:p>
            <w:pPr>
              <w:pStyle w:val="0"/>
              <w:spacing w:before="240" w:line-rule="auto"/>
              <w:jc w:val="both"/>
            </w:pPr>
            <w:r>
              <w:rPr>
                <w:sz w:val="24"/>
              </w:rPr>
            </w:r>
          </w:p>
          <w:p>
            <w:pPr>
              <w:pStyle w:val="0"/>
              <w:jc w:val="both"/>
            </w:pPr>
            <w:hyperlink w:history="0" r:id="rId659" w:tooltip="Постановление Арбитражного суда Центрального округа от 12.11.2015 N Ф10-3129/2014 по делу N А23-5899/2013 Требование: О взыскании неустойки по муниципальному контракту на выполнение работ по ремонту покрытия тротуаров. Обстоятельства: Заказчик ссылается на нарушение подрядчиком сроков выполнения работы. Решение: В удовлетворении требования отказано, поскольку в нарушение условий муниципального контракта заказчик ненадлежащим образом исполнил принятые на себя обязательства по представлению проектно-сметной д {КонсультантПлюс}">
              <w:r>
                <w:rPr>
                  <w:sz w:val="24"/>
                  <w:color w:val="0000ff"/>
                </w:rPr>
                <w:t xml:space="preserve">Постановление</w:t>
              </w:r>
            </w:hyperlink>
            <w:r>
              <w:rPr>
                <w:sz w:val="24"/>
              </w:rPr>
              <w:t xml:space="preserve"> Арбитражного суда Центрального округа от 12.11.2015 N Ф10-3129/2014 по делу N А23-5899/2013</w:t>
            </w:r>
          </w:p>
          <w:p>
            <w:pPr>
              <w:pStyle w:val="0"/>
              <w:spacing w:before="240" w:line-rule="auto"/>
              <w:jc w:val="both"/>
            </w:pPr>
            <w:r>
              <w:rPr>
                <w:sz w:val="24"/>
              </w:rPr>
              <w:t xml:space="preserve">"...В претензии от 10.10.2013 N 6375/03-13 истец обратился к ответчику с требованием об оплате неустойки за просрочку выполнения работ по муниципальному контракту от 30.08.2012 (т. 1, л.д. 29-30), которая была оставлена без удовлетворения.</w:t>
            </w:r>
          </w:p>
          <w:p>
            <w:pPr>
              <w:pStyle w:val="0"/>
              <w:spacing w:before="240" w:line-rule="auto"/>
              <w:jc w:val="both"/>
            </w:pPr>
            <w:r>
              <w:rPr>
                <w:sz w:val="24"/>
              </w:rPr>
              <w:t xml:space="preserve">Ссылаясь на нарушение ответчиком сроков выполнения работ по муниципальному контракту, управление обратилось с настоящим иском в арбитражный суд.</w:t>
            </w:r>
          </w:p>
          <w:p>
            <w:pPr>
              <w:pStyle w:val="0"/>
              <w:spacing w:before="240" w:line-rule="auto"/>
              <w:jc w:val="both"/>
            </w:pPr>
            <w:r>
              <w:rPr>
                <w:sz w:val="24"/>
              </w:rPr>
              <w:t xml:space="preserve">Из материалов дела следует, что в соответствии с пунктом 7.3 муниципального контракта за нарушение сроков (начала и окончания работ) подрядчик уплачивает заказчику пеню в размере 0,5% от суммы контракта за каждый день просрочки.</w:t>
            </w:r>
          </w:p>
          <w:p>
            <w:pPr>
              <w:pStyle w:val="0"/>
              <w:spacing w:before="240" w:line-rule="auto"/>
              <w:jc w:val="both"/>
            </w:pPr>
            <w:r>
              <w:rPr>
                <w:sz w:val="24"/>
              </w:rPr>
              <w:t xml:space="preserve">Согласно представленному истцом расчету сумма неустойки за период с 01.09.2013 по 16.13.2013 составляет 169 882 592 руб. 70 коп. (т. 1, л.д. 4-6).</w:t>
            </w:r>
          </w:p>
          <w:p>
            <w:pPr>
              <w:pStyle w:val="0"/>
              <w:spacing w:before="240" w:line-rule="auto"/>
              <w:jc w:val="both"/>
            </w:pPr>
            <w:r>
              <w:rPr>
                <w:sz w:val="24"/>
              </w:rPr>
              <w:t xml:space="preserve">Заявляя возражения против требований истца, ответчик ссылается на отсутствие его вины, поскольку нарушение сроков выполнения работ произошло вследствие нарушения истцом встречных обязательств по контракту в связи с несвоевременной передачей проектно-сметной документации.</w:t>
            </w:r>
          </w:p>
          <w:p>
            <w:pPr>
              <w:pStyle w:val="0"/>
              <w:spacing w:before="240" w:line-rule="auto"/>
              <w:jc w:val="both"/>
            </w:pPr>
            <w:r>
              <w:rPr>
                <w:sz w:val="24"/>
              </w:rPr>
              <w:t xml:space="preserve">Согласно пункту 4.2.1 контракта истец обязуется передать ответчику проектную документацию в полном объеме либо в объеме, необходимом для начала работ, в течение двух дней со дня заключения контракта.</w:t>
            </w:r>
          </w:p>
          <w:p>
            <w:pPr>
              <w:pStyle w:val="0"/>
              <w:spacing w:before="240" w:line-rule="auto"/>
              <w:jc w:val="both"/>
            </w:pPr>
            <w:r>
              <w:rPr>
                <w:sz w:val="24"/>
              </w:rPr>
              <w:t xml:space="preserve">При этом в соответствии с пунктом 4.2.2 контракта истец несет ответственность за качество рабочих чертежей, спецификаций и другой документации, используемой при осуществлении ремонта.</w:t>
            </w:r>
          </w:p>
          <w:p>
            <w:pPr>
              <w:pStyle w:val="0"/>
              <w:spacing w:before="240" w:line-rule="auto"/>
              <w:jc w:val="both"/>
            </w:pPr>
            <w:r>
              <w:rPr>
                <w:sz w:val="24"/>
              </w:rPr>
              <w:t xml:space="preserve">Арбитражным судом установлено, что ответчик неоднократно в письмах от 21.03.2013, от 24.04.2013, от 30.04.2013 (т. 1, л.д. 96-98, 100-103) обращался к истцу с требованием о предоставлении необходимой проектно-сметной документации.</w:t>
            </w:r>
          </w:p>
          <w:p>
            <w:pPr>
              <w:pStyle w:val="0"/>
              <w:spacing w:before="240" w:line-rule="auto"/>
              <w:jc w:val="both"/>
            </w:pPr>
            <w:r>
              <w:rPr>
                <w:sz w:val="24"/>
              </w:rPr>
              <w:t xml:space="preserve">Согласно актам приема-передачи N 1 и N 2 проектно-сметная документация (технические и конструктивные решения, локальные ресурсные сметные расчеты, проекты организации строительства, пояснительные записки и др.) была передана истцом ответчику в период с 22.05.2013 по 01.08.2013 (т. 2, л.д. 3-10).</w:t>
            </w:r>
          </w:p>
          <w:p>
            <w:pPr>
              <w:pStyle w:val="0"/>
              <w:spacing w:before="240" w:line-rule="auto"/>
              <w:jc w:val="both"/>
            </w:pPr>
            <w:r>
              <w:rPr>
                <w:sz w:val="24"/>
              </w:rPr>
              <w:t xml:space="preserve">Установив изложенные обстоятельства, арбитражный суд пришел к обоснованному выводу о том, что проектная документация была передана истцом ответчику с нарушением срока на 264 дня, в связи с чем основные работы в соответствии с календарным графиком могли быть начаты ответчиком только после 01.08.2013.</w:t>
            </w:r>
          </w:p>
          <w:p>
            <w:pPr>
              <w:pStyle w:val="0"/>
              <w:spacing w:before="240" w:line-rule="auto"/>
              <w:jc w:val="both"/>
            </w:pPr>
            <w:r>
              <w:rPr>
                <w:sz w:val="24"/>
              </w:rPr>
              <w:t xml:space="preserve">В соответствии с </w:t>
            </w:r>
            <w:hyperlink w:history="0" r:id="rId660" w:tooltip="&quot;Гражданский кодекс Российской Федерации (часть первая)&quot; от 30.11.1994 N 51-ФЗ (ред. от 06.04.2015) ------------ Недействующая редакция {КонсультантПлюс}">
              <w:r>
                <w:rPr>
                  <w:sz w:val="24"/>
                  <w:color w:val="0000ff"/>
                </w:rPr>
                <w:t xml:space="preserve">пунктом 3 статьи 405</w:t>
              </w:r>
            </w:hyperlink>
            <w:r>
              <w:rPr>
                <w:sz w:val="24"/>
              </w:rPr>
              <w:t xml:space="preserve"> Гражданского кодекса Российской Федерации должник не считается просрочившим, пока обязательство не может быть исполнено вследствие просрочки кредитора.</w:t>
            </w:r>
          </w:p>
          <w:p>
            <w:pPr>
              <w:pStyle w:val="0"/>
              <w:spacing w:before="240" w:line-rule="auto"/>
              <w:jc w:val="both"/>
            </w:pPr>
            <w:r>
              <w:rPr>
                <w:sz w:val="24"/>
              </w:rPr>
              <w:t xml:space="preserve">Таким образом, установив, что в нарушение условий муниципального контракта истец ненадлежащим образом исполнил принятые на себя обязательства по предоставлению проектно-сметной документации, что препятствовало подрядчику завершить начатые работы в установленный срок, арбитражный суд, руководствуясь правовой позицией, изложенной в </w:t>
            </w:r>
            <w:hyperlink w:history="0" r:id="rId661" w:tooltip="Постановление Президиума ВАС РФ от 17.12.2013 N 12945/13 по делу N А68-7334/2012 Требование: О взыскании неустойки и штрафа по госконтракту. Обстоятельства: Истец полагает, что нарушены сроки исполнения. Ответчик ссылается на то, что оплата услуг произведена истцом с нарушением срока, установленного контрактом. Встречное требование: О признании контракта недействительным в части. Решение: Дело направлено на новое рассмотрение, поскольку условие договора, что датой окончания оказания услуг является дата утве {КонсультантПлюс}">
              <w:r>
                <w:rPr>
                  <w:sz w:val="24"/>
                  <w:color w:val="0000ff"/>
                </w:rPr>
                <w:t xml:space="preserve">постановлении</w:t>
              </w:r>
            </w:hyperlink>
            <w:r>
              <w:rPr>
                <w:sz w:val="24"/>
              </w:rPr>
              <w:t xml:space="preserve"> Президиума Высшего Арбитражного Суда Российской Федерации от 17.12.2013 N 12945/13, пришел к обоснованному выводу об отсутствии вины подрядчика в просрочке выполнения работ, в связи с чем правомерно отказал в удовлетворении иска..."</w:t>
            </w:r>
          </w:p>
          <w:p>
            <w:pPr>
              <w:pStyle w:val="0"/>
              <w:spacing w:before="240" w:line-rule="auto"/>
              <w:jc w:val="both"/>
            </w:pPr>
            <w:r>
              <w:rPr>
                <w:sz w:val="24"/>
              </w:rPr>
            </w:r>
          </w:p>
          <w:p>
            <w:pPr>
              <w:pStyle w:val="0"/>
              <w:jc w:val="both"/>
            </w:pPr>
            <w:hyperlink w:history="0" r:id="rId662" w:tooltip="Постановление Арбитражного суда Центрального округа от 19.02.2015 N Ф10-75/2015 по делу N А62-3299/2014 Требование: О взыскании договорной неустойки за нарушение сроков выполнения работ по договору подряда на выполнение проектно-изыскательских и строительно-монтажных работ по технологическому присоединению потребителей. Обстоятельства: Заказчик ссылается на то, что подрядчиком нарушены условия договора в части исполнения своих обязательств в установленный контрактом срок. Решение: В удовлетворении требовани {КонсультантПлюс}">
              <w:r>
                <w:rPr>
                  <w:sz w:val="24"/>
                  <w:color w:val="0000ff"/>
                </w:rPr>
                <w:t xml:space="preserve">Постановление</w:t>
              </w:r>
            </w:hyperlink>
            <w:r>
              <w:rPr>
                <w:sz w:val="24"/>
              </w:rPr>
              <w:t xml:space="preserve"> Арбитражного суда Центрального округа от 19.02.2015 N Ф10-75/2015 по делу N А62-3299/2014</w:t>
            </w:r>
          </w:p>
          <w:p>
            <w:pPr>
              <w:pStyle w:val="0"/>
              <w:spacing w:before="240" w:line-rule="auto"/>
              <w:jc w:val="both"/>
            </w:pPr>
            <w:r>
              <w:rPr>
                <w:sz w:val="24"/>
              </w:rPr>
              <w:t xml:space="preserve">"...Ссылаясь на то, что подрядчиком нарушены условия договора в части исполнения своих обязательств в установленный контрактом срок, истец обратился в арбитражный суд с иском о взыскании с ответчика неустойки.</w:t>
            </w:r>
          </w:p>
          <w:p>
            <w:pPr>
              <w:pStyle w:val="0"/>
              <w:spacing w:before="240" w:line-rule="auto"/>
              <w:jc w:val="both"/>
            </w:pPr>
            <w:r>
              <w:rPr>
                <w:sz w:val="24"/>
              </w:rPr>
              <w:t xml:space="preserve">Отказывая в иске, арбитражный суд обоснованно руководствовался следующим.</w:t>
            </w:r>
          </w:p>
          <w:p>
            <w:pPr>
              <w:pStyle w:val="0"/>
              <w:spacing w:before="240" w:line-rule="auto"/>
              <w:jc w:val="both"/>
            </w:pPr>
            <w:r>
              <w:rPr>
                <w:sz w:val="24"/>
              </w:rPr>
              <w:t xml:space="preserve">В обоснование невыполнения работ в срок ответчик ссылался на то, что истец не предоставил ему земельные участки для их производства, а владельцы спорных земельных участков препятствовали производству на них работ, о чем истец был уведомлен.</w:t>
            </w:r>
          </w:p>
          <w:p>
            <w:pPr>
              <w:pStyle w:val="0"/>
              <w:spacing w:before="240" w:line-rule="auto"/>
              <w:jc w:val="both"/>
            </w:pPr>
            <w:r>
              <w:rPr>
                <w:sz w:val="24"/>
              </w:rPr>
              <w:t xml:space="preserve">На основании </w:t>
            </w:r>
            <w:hyperlink w:history="0" r:id="rId663" w:tooltip="&quot;Гражданский кодекс Российской Федерации (часть вторая)&quot; от 26.01.1996 N 14-ФЗ (ред. от 21.07.2014) (с изм. и доп., вступ. в силу с 01.10.2014) ------------ Недействующая редакция {КонсультантПлюс}">
              <w:r>
                <w:rPr>
                  <w:sz w:val="24"/>
                  <w:color w:val="0000ff"/>
                </w:rPr>
                <w:t xml:space="preserve">статьи 719</w:t>
              </w:r>
            </w:hyperlink>
            <w:r>
              <w:rPr>
                <w:sz w:val="24"/>
              </w:rPr>
              <w:t xml:space="preserve"> Гражданского кодекса Российской Федерации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w:t>
            </w:r>
          </w:p>
          <w:p>
            <w:pPr>
              <w:pStyle w:val="0"/>
              <w:spacing w:before="240" w:line-rule="auto"/>
              <w:jc w:val="both"/>
            </w:pPr>
            <w:r>
              <w:rPr>
                <w:sz w:val="24"/>
              </w:rPr>
              <w:t xml:space="preserve">С учетом изложенного арбитражный суд пришел к обоснованному выводу о наличии вины истца в нарушении сроков выполнения работ, в связи с чем указал на отсутствие правовых оснований для взыскания договорной неустойки за нарушение сроков выполнения работ ответчиком..."</w:t>
            </w:r>
          </w:p>
          <w:p>
            <w:pPr>
              <w:pStyle w:val="0"/>
              <w:spacing w:before="240" w:line-rule="auto"/>
              <w:jc w:val="both"/>
            </w:pPr>
            <w:r>
              <w:rPr>
                <w:sz w:val="24"/>
              </w:rPr>
            </w:r>
          </w:p>
          <w:p>
            <w:pPr>
              <w:pStyle w:val="0"/>
              <w:jc w:val="both"/>
            </w:pPr>
            <w:hyperlink w:history="0" r:id="rId664" w:tooltip="Постановление ФАС Центрального округа от 07.10.2010 по делу N А14-13694/2009411/1 В удовлетворении исковых требований о взыскании убытков и штрафа отказано правомерно, поскольку судом установлено, что к согласованному сторонами сроку исходные данные заказчиком представлены не были, доказательства того, что нарушение условий договора в части превышения срока выполнения работ произошло по вине проектировщика, материалы дела также не содержат. {КонсультантПлюс}">
              <w:r>
                <w:rPr>
                  <w:sz w:val="24"/>
                  <w:color w:val="0000ff"/>
                </w:rPr>
                <w:t xml:space="preserve">Постановление</w:t>
              </w:r>
            </w:hyperlink>
            <w:r>
              <w:rPr>
                <w:sz w:val="24"/>
              </w:rPr>
              <w:t xml:space="preserve"> ФАС Центрального округа от 07.10.2010 по делу N А14-13694/2009411/1</w:t>
            </w:r>
          </w:p>
          <w:p>
            <w:pPr>
              <w:pStyle w:val="0"/>
              <w:spacing w:before="240" w:line-rule="auto"/>
              <w:jc w:val="both"/>
            </w:pPr>
            <w:r>
              <w:rPr>
                <w:sz w:val="24"/>
              </w:rPr>
              <w:t xml:space="preserve">"...Общество с ограниченной ответственностью "Тенистый" (далее - ООО "Тенистый") обратилось в Арбитражный суд Воронежской области с иском к индивидуальному предпринимателю Майорову А.А. (далее - ИП Майоров А.А.) о взыскании 2100000 руб. убытков и 645000 руб. штрафа (с учетом уточнения в порядке </w:t>
            </w:r>
            <w:hyperlink w:history="0" r:id="rId665" w:tooltip="&quot;Арбитражный процессуальный кодекс Российской Федерации&quot; от 24.07.2002 N 95-ФЗ (ред. от 30.04.2010) ------------ Недействующая редакция {КонсультантПлюс}">
              <w:r>
                <w:rPr>
                  <w:sz w:val="24"/>
                  <w:color w:val="0000ff"/>
                </w:rPr>
                <w:t xml:space="preserve">ст. 49</w:t>
              </w:r>
            </w:hyperlink>
            <w:r>
              <w:rPr>
                <w:sz w:val="24"/>
              </w:rPr>
              <w:t xml:space="preserve"> АПК РФ).</w:t>
            </w:r>
          </w:p>
          <w:p>
            <w:pPr>
              <w:pStyle w:val="0"/>
              <w:spacing w:before="240" w:line-rule="auto"/>
              <w:jc w:val="both"/>
            </w:pPr>
            <w:hyperlink w:history="0" r:id="rId666" w:tooltip="Постановление Девятнадцатого арбитражного апелляционного суда от 15.06.2010 по делу N А14-13694/2009411/1 Требование: О взыскании убытков, причиненных неисполнением договора на выполнение проектно-сметной документации и штрафа. Решение: Решение первой инстанции отменено. В удовлетворении требования отказано. {КонсультантПлюс}">
              <w:r>
                <w:rPr>
                  <w:sz w:val="24"/>
                  <w:color w:val="0000ff"/>
                </w:rPr>
                <w:t xml:space="preserve">Постановлением</w:t>
              </w:r>
            </w:hyperlink>
            <w:r>
              <w:rPr>
                <w:sz w:val="24"/>
              </w:rPr>
              <w:t xml:space="preserve"> Девятнадцатого арбитражного апелляционного суда от 15.06.2010 решение суда первой инстанции отменено. В удовлетворении исковых требований отказано.</w:t>
            </w:r>
          </w:p>
          <w:p>
            <w:pPr>
              <w:pStyle w:val="0"/>
              <w:spacing w:before="240" w:line-rule="auto"/>
              <w:jc w:val="both"/>
            </w:pPr>
            <w:r>
              <w:rPr>
                <w:sz w:val="24"/>
              </w:rPr>
              <w:t xml:space="preserve">Как усматривается из материалов дела, в обоснование заявленного требования истец указывает на допущенную ответчиком просрочку исполнения договорных обязательств.</w:t>
            </w:r>
          </w:p>
          <w:p>
            <w:pPr>
              <w:pStyle w:val="0"/>
              <w:spacing w:before="240" w:line-rule="auto"/>
              <w:jc w:val="both"/>
            </w:pPr>
            <w:r>
              <w:rPr>
                <w:sz w:val="24"/>
              </w:rPr>
              <w:t xml:space="preserve">Обязательства по передаче истцу проектно-сметной документации исполнены ответчиком не в полном объеме. Данный факт сторонами не оспаривается. Вместе с тем, как было указано выше, невыполнение проектировщиком предусмотренных договором работ явилось следствием ненадлежащего исполнения ООО "Тенистый" условий спорной сделки.</w:t>
            </w:r>
          </w:p>
          <w:p>
            <w:pPr>
              <w:pStyle w:val="0"/>
              <w:spacing w:before="240" w:line-rule="auto"/>
              <w:jc w:val="both"/>
            </w:pPr>
            <w:r>
              <w:rPr>
                <w:sz w:val="24"/>
              </w:rPr>
              <w:t xml:space="preserve">Кроме того, материалы дела свидетельствуют о том, что ИП Майоров А.А. неоднократно указывал истцу на необходимость предоставления исходных данных для проектирования, указанных в задании на выполнение проектной документации, что подтверждается направленными в адрес последнего письмами от 23.06.2008, 26.06.2008, 08.09.2008, 08.10.2008, 30.10.2008, 12.03.2009, 31.03.2009, 22.04.2009.</w:t>
            </w:r>
          </w:p>
          <w:p>
            <w:pPr>
              <w:pStyle w:val="0"/>
              <w:spacing w:before="240" w:line-rule="auto"/>
              <w:jc w:val="both"/>
            </w:pPr>
            <w:r>
              <w:rPr>
                <w:sz w:val="24"/>
              </w:rPr>
              <w:t xml:space="preserve">В соответствии со </w:t>
            </w:r>
            <w:hyperlink w:history="0" r:id="rId667" w:tooltip="&quot;Гражданский кодекс Российской Федерации (часть вторая)&quot; от 26.01.1996 N 14-ФЗ (ред. от 17.07.2009) ------------ Недействующая редакция {КонсультантПлюс}">
              <w:r>
                <w:rPr>
                  <w:sz w:val="24"/>
                  <w:color w:val="0000ff"/>
                </w:rPr>
                <w:t xml:space="preserve">ст. 719</w:t>
              </w:r>
            </w:hyperlink>
            <w:r>
              <w:rPr>
                <w:sz w:val="24"/>
              </w:rPr>
              <w:t xml:space="preserve"> ГК РФ подрядчик вправе не приступать к работе, а начатую работу приостановить в случаях, когда нарушение заказчиком своих обязанностей по договору-подряду,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668" w:tooltip="&quot;Гражданский кодекс Российской Федерации (часть первая)&quot; от 30.11.1994 N 51-ФЗ (ред. от 27.12.2009) ------------ Недействующая редакция {КонсультантПлюс}">
              <w:r>
                <w:rPr>
                  <w:sz w:val="24"/>
                  <w:color w:val="0000ff"/>
                </w:rPr>
                <w:t xml:space="preserve">(статья 328)</w:t>
              </w:r>
            </w:hyperlink>
            <w:r>
              <w:rPr>
                <w:sz w:val="24"/>
              </w:rPr>
              <w:t xml:space="preserve">.</w:t>
            </w:r>
          </w:p>
          <w:p>
            <w:pPr>
              <w:pStyle w:val="0"/>
              <w:spacing w:before="240" w:line-rule="auto"/>
              <w:jc w:val="both"/>
            </w:pPr>
            <w:r>
              <w:rPr>
                <w:sz w:val="24"/>
              </w:rPr>
              <w:t xml:space="preserve">Судом установлено, что к согласованному сторонами сроку исходные данные заказчиком представлены не были. Доказательства того, что нарушение условий договора в части превышения срока выполнения работ произошло по вине проектировщика, материалы дела также не содержат.</w:t>
            </w:r>
          </w:p>
          <w:p>
            <w:pPr>
              <w:pStyle w:val="0"/>
              <w:spacing w:before="240" w:line-rule="auto"/>
              <w:jc w:val="both"/>
            </w:pPr>
            <w:r>
              <w:rPr>
                <w:sz w:val="24"/>
              </w:rPr>
              <w:t xml:space="preserve">Нарушений норм материального и процессуального права при принятии обжалуемого судебного акта не установлено..."</w:t>
            </w:r>
          </w:p>
          <w:p>
            <w:pPr>
              <w:pStyle w:val="0"/>
              <w:spacing w:before="240" w:line-rule="auto"/>
              <w:jc w:val="both"/>
            </w:pPr>
            <w:r>
              <w:rPr>
                <w:sz w:val="24"/>
              </w:rPr>
            </w:r>
          </w:p>
          <w:p>
            <w:pPr>
              <w:pStyle w:val="0"/>
              <w:jc w:val="both"/>
            </w:pPr>
            <w:hyperlink w:history="0" r:id="rId669" w:tooltip="Постановление ФАС Центрального округа от 16.06.2009 N Ф10-1810/09(2) по делу N А23-2654/08Г-8-98 В связи с тем что со стороны истца имела место просрочка кредитора, а его действия фактически способствовали невозможности исполнения ответчиком своих обязательств в полном объеме, арбитражный суд правомерно отказал в удовлетворении требований о взыскании неустойки за просрочку выполнения подрядных работ. {КонсультантПлюс}">
              <w:r>
                <w:rPr>
                  <w:sz w:val="24"/>
                  <w:color w:val="0000ff"/>
                </w:rPr>
                <w:t xml:space="preserve">Постановление</w:t>
              </w:r>
            </w:hyperlink>
            <w:r>
              <w:rPr>
                <w:sz w:val="24"/>
              </w:rPr>
              <w:t xml:space="preserve"> ФАС Центрального округа от 16.06.2009 N Ф10-1810/09(2) по делу N А23-2654/08Г-8-98</w:t>
            </w:r>
          </w:p>
          <w:p>
            <w:pPr>
              <w:pStyle w:val="0"/>
              <w:spacing w:before="240" w:line-rule="auto"/>
              <w:jc w:val="both"/>
            </w:pPr>
            <w:r>
              <w:rPr>
                <w:sz w:val="24"/>
              </w:rPr>
              <w:t xml:space="preserve">"...Учитывая, что без выполнения электромонтажных работ, ответчик не мог выполнить предусмотренные спорным договором пусконаладочные работы в установленный срок, а меры по организации выполнения таких работ в срок, обеспечивающий возможность завершения работ ответчиком к указанному в договоре сроку, истец не принял, причиной просрочки выполнения работ, в силу </w:t>
            </w:r>
            <w:hyperlink w:history="0" r:id="rId670" w:tooltip="&quot;Гражданский кодекс Российской Федерации (часть первая)&quot; от 30.11.1994 N 51-ФЗ (ред. от 14.07.2008, с изм. от 24.07.2008) ------------ Недействующая редакция {КонсультантПлюс}">
              <w:r>
                <w:rPr>
                  <w:sz w:val="24"/>
                  <w:color w:val="0000ff"/>
                </w:rPr>
                <w:t xml:space="preserve">ст. 406</w:t>
              </w:r>
            </w:hyperlink>
            <w:r>
              <w:rPr>
                <w:sz w:val="24"/>
              </w:rPr>
              <w:t xml:space="preserve"> Гражданского кодекса Российской Федерации, является просрочка кредитора.</w:t>
            </w:r>
          </w:p>
          <w:p>
            <w:pPr>
              <w:pStyle w:val="0"/>
              <w:spacing w:before="240" w:line-rule="auto"/>
              <w:jc w:val="both"/>
            </w:pPr>
            <w:r>
              <w:rPr>
                <w:sz w:val="24"/>
              </w:rPr>
              <w:t xml:space="preserve">В связи с тем, что в данном случае со стороны ООО "Жилстрой" имело место просрочка кредитора, а его действия фактически способствовали невозможности исполнения ответчиком своих обязательств в полном объеме, арбитражный суд правомерно отказал в удовлетворении требований о взыскании неустойки за просрочку выполнения подрядных работ..."</w:t>
            </w:r>
          </w:p>
        </w:tc>
      </w:tr>
    </w:tbl>
    <w:p>
      <w:pPr>
        <w:pStyle w:val="0"/>
        <w:jc w:val="both"/>
      </w:pPr>
      <w:r>
        <w:rPr>
          <w:sz w:val="24"/>
        </w:rPr>
      </w:r>
    </w:p>
    <w:p>
      <w:pPr>
        <w:pStyle w:val="0"/>
        <w:jc w:val="both"/>
      </w:pPr>
      <w:r>
        <w:rPr>
          <w:sz w:val="24"/>
        </w:rPr>
      </w:r>
    </w:p>
    <w:tbl>
      <w:tblPr>
        <w:tblInd w:w="0" w:type="dxa"/>
        <w:tblW w:w="5000" w:type="pct"/>
        <w:tblBorders>
          <w:top w:val="nil"/>
          <w:left w:val="nil"/>
          <w:bottom w:val="nil"/>
          <w:right w:val="nil"/>
          <w:insideV w:val="nil"/>
          <w:insideH w:val="nil"/>
        </w:tblBorders>
      </w:tblPr>
      <w:tblGrid>
        <w:gridCol w:w="180"/>
        <w:gridCol w:w="420"/>
        <w:gridCol w:w="9427"/>
        <w:gridCol w:w="180"/>
      </w:tblGrid>
      <w:tr>
        <w:tc>
          <w:tcPr>
            <w:tcW w:w="180" w:type="dxa"/>
            <w:tcMar>
              <w:top w:w="0" w:type="dxa"/>
              <w:left w:w="0" w:type="dxa"/>
              <w:bottom w:w="0" w:type="dxa"/>
              <w:right w:w="0" w:type="dxa"/>
            </w:tcMar>
            <w:tcBorders>
              <w:top w:val="nil"/>
              <w:left w:val="nil"/>
              <w:bottom w:val="nil"/>
              <w:right w:val="nil"/>
            </w:tcBorders>
          </w:tcPr>
          <w:p/>
        </w:tc>
        <w:tc>
          <w:tcPr>
            <w:tcW w:w="420" w:type="dxa"/>
            <w:tcMar>
              <w:top w:w="180" w:type="dxa"/>
              <w:left w:w="0" w:type="dxa"/>
              <w:bottom w:w="180" w:type="dxa"/>
              <w:right w:w="0" w:type="dxa"/>
            </w:tcMar>
            <w:tcBorders>
              <w:top w:val="nil"/>
              <w:left w:val="nil"/>
              <w:bottom w:val="nil"/>
              <w:right w:val="nil"/>
            </w:tcBorders>
          </w:tcPr>
          <w:p>
            <w:r>
              <w:drawing>
                <wp:inline distT="0" distB="0" distL="0" distR="0">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7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Mar>
              <w:top w:w="180" w:type="dxa"/>
              <w:left w:w="0" w:type="dxa"/>
              <w:bottom w:w="180" w:type="dxa"/>
              <w:right w:w="0" w:type="dxa"/>
            </w:tcMar>
            <w:tcBorders>
              <w:top w:val="nil"/>
              <w:left w:val="nil"/>
              <w:bottom w:val="nil"/>
              <w:right w:val="nil"/>
            </w:tcBorders>
          </w:tcPr>
          <w:p>
            <w:pPr>
              <w:pStyle w:val="0"/>
              <w:jc w:val="both"/>
            </w:pPr>
            <w:r>
              <w:rPr>
                <w:sz w:val="24"/>
              </w:rPr>
              <w:t xml:space="preserve">См. также </w:t>
            </w:r>
            <w:hyperlink w:history="0" r:id="rId672" w:tooltip="Путеводитель по судебной практике. Подряд. Общие положения {КонсультантПлюс}">
              <w:r>
                <w:rPr>
                  <w:sz w:val="24"/>
                  <w:color w:val="0000ff"/>
                </w:rPr>
                <w:t xml:space="preserve">иные спорные ситуации</w:t>
              </w:r>
            </w:hyperlink>
            <w:r>
              <w:rPr>
                <w:sz w:val="24"/>
              </w:rPr>
              <w:t xml:space="preserve"> по вопросам последствий неисполнения заказчиком встречных обязанностей по договору подряда</w:t>
            </w:r>
          </w:p>
        </w:tc>
        <w:tc>
          <w:tcPr>
            <w:tcW w:w="180" w:type="dxa"/>
            <w:tcMar>
              <w:top w:w="0" w:type="dxa"/>
              <w:left w:w="0" w:type="dxa"/>
              <w:bottom w:w="0" w:type="dxa"/>
              <w:right w:w="0" w:type="dxa"/>
            </w:tcMar>
            <w:tcBorders>
              <w:top w:val="nil"/>
              <w:left w:val="nil"/>
              <w:bottom w:val="nil"/>
              <w:right w:val="nil"/>
            </w:tcBorders>
          </w:tcP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2"/>
      <w:headerReference w:type="first" r:id="rId3"/>
      <w:footerReference w:type="default" r:id="rId5"/>
      <w:footerReference w:type="first" r:id="rId5"/>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Путеводитель по судебной практике: Общие положения о подряде.</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06.03.2025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Путеводитель по судебной практике: Общие положения о подряде.</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06.03.2025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header" Target="header2.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hyperlink" Target="https://login.consultant.ru/link/?req=doc&amp;base=LAW&amp;n=482692&amp;date=06.03.2025&amp;dst=101934&amp;field=134" TargetMode = "External"/>
	<Relationship Id="rId7" Type="http://schemas.openxmlformats.org/officeDocument/2006/relationships/hyperlink" Target="https://login.consultant.ru/link/?req=doc&amp;base=LAW&amp;n=482692&amp;date=06.03.2025&amp;dst=10696&amp;field=134" TargetMode = "External"/>
	<Relationship Id="rId8" Type="http://schemas.openxmlformats.org/officeDocument/2006/relationships/hyperlink" Target="https://login.consultant.ru/link/?req=doc&amp;base=LAW&amp;n=482692&amp;date=06.03.2025&amp;dst=101939&amp;field=134" TargetMode = "External"/>
	<Relationship Id="rId9" Type="http://schemas.openxmlformats.org/officeDocument/2006/relationships/hyperlink" Target="https://login.consultant.ru/link/?req=doc&amp;base=LAW&amp;n=493202&amp;date=06.03.2025&amp;dst=101081&amp;field=134" TargetMode = "External"/>
	<Relationship Id="rId10" Type="http://schemas.openxmlformats.org/officeDocument/2006/relationships/hyperlink" Target="https://login.consultant.ru/link/?req=doc&amp;base=LAW&amp;n=493202&amp;date=06.03.2025&amp;dst=101090&amp;field=134" TargetMode = "External"/>
	<Relationship Id="rId11" Type="http://schemas.openxmlformats.org/officeDocument/2006/relationships/hyperlink" Target="https://login.consultant.ru/link/?req=doc&amp;base=LAW&amp;n=493202&amp;date=06.03.2025&amp;dst=101094&amp;field=134" TargetMode = "External"/>
	<Relationship Id="rId12" Type="http://schemas.openxmlformats.org/officeDocument/2006/relationships/hyperlink" Target="https://login.consultant.ru/link/?req=doc&amp;base=ARB&amp;n=428382&amp;date=06.03.2025" TargetMode = "External"/>
	<Relationship Id="rId13" Type="http://schemas.openxmlformats.org/officeDocument/2006/relationships/hyperlink" Target="https://login.consultant.ru/link/?req=doc&amp;base=LAW&amp;n=177729&amp;date=06.03.2025&amp;dst=100369&amp;field=134" TargetMode = "External"/>
	<Relationship Id="rId14" Type="http://schemas.openxmlformats.org/officeDocument/2006/relationships/hyperlink" Target="https://login.consultant.ru/link/?req=doc&amp;base=LAW&amp;n=162742&amp;date=06.03.2025&amp;dst=101934&amp;field=134" TargetMode = "External"/>
	<Relationship Id="rId15" Type="http://schemas.openxmlformats.org/officeDocument/2006/relationships/hyperlink" Target="https://login.consultant.ru/link/?req=doc&amp;base=LAW&amp;n=162742&amp;date=06.03.2025&amp;dst=101936&amp;field=134" TargetMode = "External"/>
	<Relationship Id="rId16" Type="http://schemas.openxmlformats.org/officeDocument/2006/relationships/hyperlink" Target="https://login.consultant.ru/link/?req=doc&amp;base=LAW&amp;n=160127&amp;date=06.03.2025&amp;dst=101081&amp;field=134" TargetMode = "External"/>
	<Relationship Id="rId17" Type="http://schemas.openxmlformats.org/officeDocument/2006/relationships/hyperlink" Target="https://login.consultant.ru/link/?req=doc&amp;base=LAW&amp;n=160127&amp;date=06.03.2025&amp;dst=101094&amp;field=134" TargetMode = "External"/>
	<Relationship Id="rId18" Type="http://schemas.openxmlformats.org/officeDocument/2006/relationships/hyperlink" Target="https://login.consultant.ru/link/?req=doc&amp;base=ARB&amp;n=391643&amp;date=06.03.2025" TargetMode = "External"/>
	<Relationship Id="rId19" Type="http://schemas.openxmlformats.org/officeDocument/2006/relationships/hyperlink" Target="https://login.consultant.ru/link/?req=doc&amp;base=LAW&amp;n=122254&amp;date=06.03.2025&amp;dst=101022&amp;field=134" TargetMode = "External"/>
	<Relationship Id="rId20" Type="http://schemas.openxmlformats.org/officeDocument/2006/relationships/hyperlink" Target="https://login.consultant.ru/link/?req=doc&amp;base=LAW&amp;n=118692&amp;date=06.03.2025" TargetMode = "External"/>
	<Relationship Id="rId21" Type="http://schemas.openxmlformats.org/officeDocument/2006/relationships/hyperlink" Target="https://login.consultant.ru/link/?req=doc&amp;base=LAW&amp;n=122254&amp;date=06.03.2025&amp;dst=101026&amp;field=134" TargetMode = "External"/>
	<Relationship Id="rId22" Type="http://schemas.openxmlformats.org/officeDocument/2006/relationships/hyperlink" Target="https://login.consultant.ru/link/?req=doc&amp;base=LAW&amp;n=122953&amp;date=06.03.2025" TargetMode = "External"/>
	<Relationship Id="rId23" Type="http://schemas.openxmlformats.org/officeDocument/2006/relationships/hyperlink" Target="https://login.consultant.ru/link/?req=doc&amp;base=LAW&amp;n=122953&amp;date=06.03.2025&amp;dst=101931&amp;field=134" TargetMode = "External"/>
	<Relationship Id="rId24" Type="http://schemas.openxmlformats.org/officeDocument/2006/relationships/hyperlink" Target="https://login.consultant.ru/link/?req=doc&amp;base=LAW&amp;n=122953&amp;date=06.03.2025&amp;dst=101935&amp;field=134" TargetMode = "External"/>
	<Relationship Id="rId25" Type="http://schemas.openxmlformats.org/officeDocument/2006/relationships/hyperlink" Target="https://login.consultant.ru/link/?req=doc&amp;base=ARB&amp;n=374126&amp;date=06.03.2025" TargetMode = "External"/>
	<Relationship Id="rId26" Type="http://schemas.openxmlformats.org/officeDocument/2006/relationships/hyperlink" Target="https://login.consultant.ru/link/?req=doc&amp;base=ARB&amp;n=291438&amp;date=06.03.2025" TargetMode = "External"/>
	<Relationship Id="rId27" Type="http://schemas.openxmlformats.org/officeDocument/2006/relationships/hyperlink" Target="https://login.consultant.ru/link/?req=doc&amp;base=LAW&amp;n=31674&amp;date=06.03.2025&amp;dst=103306&amp;field=134" TargetMode = "External"/>
	<Relationship Id="rId28" Type="http://schemas.openxmlformats.org/officeDocument/2006/relationships/hyperlink" Target="https://login.consultant.ru/link/?req=doc&amp;base=LAW&amp;n=112770&amp;date=06.03.2025&amp;dst=101618&amp;field=134" TargetMode = "External"/>
	<Relationship Id="rId29" Type="http://schemas.openxmlformats.org/officeDocument/2006/relationships/hyperlink" Target="https://login.consultant.ru/link/?req=doc&amp;base=LAW&amp;n=112770&amp;date=06.03.2025&amp;dst=101918&amp;field=134" TargetMode = "External"/>
	<Relationship Id="rId30" Type="http://schemas.openxmlformats.org/officeDocument/2006/relationships/hyperlink" Target="https://login.consultant.ru/link/?req=doc&amp;base=LAW&amp;n=112770&amp;date=06.03.2025&amp;dst=101931&amp;field=134" TargetMode = "External"/>
	<Relationship Id="rId31" Type="http://schemas.openxmlformats.org/officeDocument/2006/relationships/hyperlink" Target="https://login.consultant.ru/link/?req=doc&amp;base=LAW&amp;n=110205&amp;date=06.03.2025&amp;dst=101094&amp;field=134" TargetMode = "External"/>
	<Relationship Id="rId32" Type="http://schemas.openxmlformats.org/officeDocument/2006/relationships/hyperlink" Target="https://login.consultant.ru/link/?req=doc&amp;base=LAW&amp;n=122616&amp;date=06.03.2025&amp;dst=102364&amp;field=134" TargetMode = "External"/>
	<Relationship Id="rId33" Type="http://schemas.openxmlformats.org/officeDocument/2006/relationships/hyperlink" Target="https://login.consultant.ru/link/?req=doc&amp;base=ARB&amp;n=201688&amp;date=06.03.2025" TargetMode = "External"/>
	<Relationship Id="rId34" Type="http://schemas.openxmlformats.org/officeDocument/2006/relationships/hyperlink" Target="https://login.consultant.ru/link/?req=doc&amp;base=LAW&amp;n=76502&amp;date=06.03.2025&amp;dst=102132&amp;field=134" TargetMode = "External"/>
	<Relationship Id="rId35" Type="http://schemas.openxmlformats.org/officeDocument/2006/relationships/hyperlink" Target="https://login.consultant.ru/link/?req=doc&amp;base=LAW&amp;n=76503&amp;date=06.03.2025&amp;dst=101088&amp;field=134" TargetMode = "External"/>
	<Relationship Id="rId36" Type="http://schemas.openxmlformats.org/officeDocument/2006/relationships/hyperlink" Target="https://login.consultant.ru/link/?req=doc&amp;base=ARB&amp;n=179134&amp;date=06.03.2025" TargetMode = "External"/>
	<Relationship Id="rId37" Type="http://schemas.openxmlformats.org/officeDocument/2006/relationships/hyperlink" Target="https://login.consultant.ru/link/?req=doc&amp;base=LAW&amp;n=103291&amp;date=06.03.2025&amp;dst=100282&amp;field=134" TargetMode = "External"/>
	<Relationship Id="rId38" Type="http://schemas.openxmlformats.org/officeDocument/2006/relationships/hyperlink" Target="https://login.consultant.ru/link/?req=doc&amp;base=ARB&amp;n=168250&amp;date=06.03.2025" TargetMode = "External"/>
	<Relationship Id="rId39" Type="http://schemas.openxmlformats.org/officeDocument/2006/relationships/hyperlink" Target="https://login.consultant.ru/link/?req=doc&amp;base=RAPS012&amp;n=7355&amp;date=06.03.2025" TargetMode = "External"/>
	<Relationship Id="rId40" Type="http://schemas.openxmlformats.org/officeDocument/2006/relationships/hyperlink" Target="https://login.consultant.ru/link/?req=doc&amp;base=APV&amp;n=81003&amp;date=06.03.2025" TargetMode = "External"/>
	<Relationship Id="rId41" Type="http://schemas.openxmlformats.org/officeDocument/2006/relationships/hyperlink" Target="https://login.consultant.ru/link/?req=doc&amp;base=LAW&amp;n=103202&amp;date=06.03.2025&amp;dst=100282&amp;field=134" TargetMode = "External"/>
	<Relationship Id="rId42" Type="http://schemas.openxmlformats.org/officeDocument/2006/relationships/hyperlink" Target="https://login.consultant.ru/link/?req=doc&amp;base=LAW&amp;n=89528&amp;date=06.03.2025&amp;dst=101090&amp;field=134" TargetMode = "External"/>
	<Relationship Id="rId43" Type="http://schemas.openxmlformats.org/officeDocument/2006/relationships/hyperlink" Target="https://login.consultant.ru/link/?req=doc&amp;base=LAW&amp;n=89528&amp;date=06.03.2025&amp;dst=101094&amp;field=134" TargetMode = "External"/>
	<Relationship Id="rId44" Type="http://schemas.openxmlformats.org/officeDocument/2006/relationships/hyperlink" Target="https://login.consultant.ru/link/?req=doc&amp;base=LAW&amp;n=89528&amp;date=06.03.2025&amp;dst=101185&amp;field=134" TargetMode = "External"/>
	<Relationship Id="rId45" Type="http://schemas.openxmlformats.org/officeDocument/2006/relationships/hyperlink" Target="https://login.consultant.ru/link/?req=doc&amp;base=LAW&amp;n=95599&amp;date=06.03.2025&amp;dst=100046&amp;field=134" TargetMode = "External"/>
	<Relationship Id="rId46" Type="http://schemas.openxmlformats.org/officeDocument/2006/relationships/hyperlink" Target="https://login.consultant.ru/link/?req=doc&amp;base=RAPS012&amp;n=7355&amp;date=06.03.2025" TargetMode = "External"/>
	<Relationship Id="rId47" Type="http://schemas.openxmlformats.org/officeDocument/2006/relationships/hyperlink" Target="https://login.consultant.ru/link/?req=doc&amp;base=APV&amp;n=81003&amp;date=06.03.2025" TargetMode = "External"/>
	<Relationship Id="rId48" Type="http://schemas.openxmlformats.org/officeDocument/2006/relationships/hyperlink" Target="https://login.consultant.ru/link/?req=doc&amp;base=ARB&amp;n=166919&amp;date=06.03.2025" TargetMode = "External"/>
	<Relationship Id="rId49" Type="http://schemas.openxmlformats.org/officeDocument/2006/relationships/hyperlink" Target="https://login.consultant.ru/link/?req=doc&amp;base=LAW&amp;n=95574&amp;date=06.03.2025&amp;dst=101918&amp;field=134" TargetMode = "External"/>
	<Relationship Id="rId50" Type="http://schemas.openxmlformats.org/officeDocument/2006/relationships/hyperlink" Target="https://login.consultant.ru/link/?req=doc&amp;base=LAW&amp;n=95574&amp;date=06.03.2025&amp;dst=101935&amp;field=134" TargetMode = "External"/>
	<Relationship Id="rId51" Type="http://schemas.openxmlformats.org/officeDocument/2006/relationships/hyperlink" Target="https://login.consultant.ru/link/?req=doc&amp;base=RAPS017&amp;n=41935&amp;date=06.03.2025" TargetMode = "External"/>
	<Relationship Id="rId52" Type="http://schemas.openxmlformats.org/officeDocument/2006/relationships/hyperlink" Target="https://login.consultant.ru/link/?req=doc&amp;base=AUR&amp;n=109127&amp;date=06.03.2025" TargetMode = "External"/>
	<Relationship Id="rId53" Type="http://schemas.openxmlformats.org/officeDocument/2006/relationships/hyperlink" Target="https://login.consultant.ru/link/?req=doc&amp;base=ARB&amp;n=162519&amp;date=06.03.2025" TargetMode = "External"/>
	<Relationship Id="rId54" Type="http://schemas.openxmlformats.org/officeDocument/2006/relationships/hyperlink" Target="https://login.consultant.ru/link/?req=doc&amp;base=LAW&amp;n=89528&amp;date=06.03.2025&amp;dst=101081&amp;field=134" TargetMode = "External"/>
	<Relationship Id="rId55" Type="http://schemas.openxmlformats.org/officeDocument/2006/relationships/hyperlink" Target="https://login.consultant.ru/link/?req=doc&amp;base=LAW&amp;n=95574&amp;date=06.03.2025&amp;dst=101540&amp;field=134" TargetMode = "External"/>
	<Relationship Id="rId56" Type="http://schemas.openxmlformats.org/officeDocument/2006/relationships/hyperlink" Target="https://login.consultant.ru/link/?req=doc&amp;base=LAW&amp;n=95574&amp;date=06.03.2025&amp;dst=101542&amp;field=134" TargetMode = "External"/>
	<Relationship Id="rId57" Type="http://schemas.openxmlformats.org/officeDocument/2006/relationships/hyperlink" Target="https://login.consultant.ru/link/?req=doc&amp;base=LAW&amp;n=95574&amp;date=06.03.2025&amp;dst=102044&amp;field=134" TargetMode = "External"/>
	<Relationship Id="rId58" Type="http://schemas.openxmlformats.org/officeDocument/2006/relationships/hyperlink" Target="https://login.consultant.ru/link/?req=doc&amp;base=LAW&amp;n=95574&amp;date=06.03.2025&amp;dst=101935&amp;field=134" TargetMode = "External"/>
	<Relationship Id="rId59" Type="http://schemas.openxmlformats.org/officeDocument/2006/relationships/hyperlink" Target="https://login.consultant.ru/link/?req=doc&amp;base=LAW&amp;n=95574&amp;date=06.03.2025&amp;dst=102126&amp;field=134" TargetMode = "External"/>
	<Relationship Id="rId60" Type="http://schemas.openxmlformats.org/officeDocument/2006/relationships/hyperlink" Target="https://login.consultant.ru/link/?req=doc&amp;base=LAW&amp;n=89528&amp;date=06.03.2025&amp;dst=101250&amp;field=134" TargetMode = "External"/>
	<Relationship Id="rId61" Type="http://schemas.openxmlformats.org/officeDocument/2006/relationships/hyperlink" Target="https://login.consultant.ru/link/?req=doc&amp;base=LAW&amp;n=89528&amp;date=06.03.2025&amp;dst=102867&amp;field=134" TargetMode = "External"/>
	<Relationship Id="rId62" Type="http://schemas.openxmlformats.org/officeDocument/2006/relationships/hyperlink" Target="https://login.consultant.ru/link/?req=doc&amp;base=ARB&amp;n=147908&amp;date=06.03.2025" TargetMode = "External"/>
	<Relationship Id="rId63" Type="http://schemas.openxmlformats.org/officeDocument/2006/relationships/hyperlink" Target="https://login.consultant.ru/link/?req=doc&amp;base=LAW&amp;n=84645&amp;date=06.03.2025&amp;dst=101605&amp;field=134" TargetMode = "External"/>
	<Relationship Id="rId64" Type="http://schemas.openxmlformats.org/officeDocument/2006/relationships/hyperlink" Target="https://login.consultant.ru/link/?req=doc&amp;base=LAW&amp;n=84645&amp;date=06.03.2025&amp;dst=101931&amp;field=134" TargetMode = "External"/>
	<Relationship Id="rId65" Type="http://schemas.openxmlformats.org/officeDocument/2006/relationships/hyperlink" Target="https://login.consultant.ru/link/?req=doc&amp;base=LAW&amp;n=84645&amp;date=06.03.2025&amp;dst=101935&amp;field=134" TargetMode = "External"/>
	<Relationship Id="rId66" Type="http://schemas.openxmlformats.org/officeDocument/2006/relationships/hyperlink" Target="https://login.consultant.ru/link/?req=doc&amp;base=ARB&amp;n=144727&amp;date=06.03.2025" TargetMode = "External"/>
	<Relationship Id="rId67" Type="http://schemas.openxmlformats.org/officeDocument/2006/relationships/hyperlink" Target="https://login.consultant.ru/link/?req=doc&amp;base=LAW&amp;n=86727&amp;date=06.03.2025&amp;dst=101068&amp;field=134" TargetMode = "External"/>
	<Relationship Id="rId68" Type="http://schemas.openxmlformats.org/officeDocument/2006/relationships/hyperlink" Target="https://login.consultant.ru/link/?req=doc&amp;base=LAW&amp;n=86727&amp;date=06.03.2025&amp;dst=101095&amp;field=134" TargetMode = "External"/>
	<Relationship Id="rId69" Type="http://schemas.openxmlformats.org/officeDocument/2006/relationships/hyperlink" Target="https://login.consultant.ru/link/?req=doc&amp;base=AVV&amp;n=73506&amp;date=06.03.2025" TargetMode = "External"/>
	<Relationship Id="rId70" Type="http://schemas.openxmlformats.org/officeDocument/2006/relationships/hyperlink" Target="https://login.consultant.ru/link/?req=doc&amp;base=LAW&amp;n=182037&amp;date=06.03.2025&amp;dst=101087&amp;field=134" TargetMode = "External"/>
	<Relationship Id="rId71" Type="http://schemas.openxmlformats.org/officeDocument/2006/relationships/hyperlink" Target="https://login.consultant.ru/link/?req=doc&amp;base=LAW&amp;n=182710&amp;date=06.03.2025&amp;dst=10562&amp;field=134" TargetMode = "External"/>
	<Relationship Id="rId72" Type="http://schemas.openxmlformats.org/officeDocument/2006/relationships/hyperlink" Target="https://login.consultant.ru/link/?req=doc&amp;base=LAW&amp;n=182037&amp;date=06.03.2025&amp;dst=101094&amp;field=134" TargetMode = "External"/>
	<Relationship Id="rId73" Type="http://schemas.openxmlformats.org/officeDocument/2006/relationships/hyperlink" Target="https://login.consultant.ru/link/?req=doc&amp;base=LAW&amp;n=182710&amp;date=06.03.2025&amp;dst=101934&amp;field=134" TargetMode = "External"/>
	<Relationship Id="rId74" Type="http://schemas.openxmlformats.org/officeDocument/2006/relationships/hyperlink" Target="https://login.consultant.ru/link/?req=doc&amp;base=LAW&amp;n=182710&amp;date=06.03.2025&amp;dst=10696&amp;field=134" TargetMode = "External"/>
	<Relationship Id="rId75" Type="http://schemas.openxmlformats.org/officeDocument/2006/relationships/hyperlink" Target="https://login.consultant.ru/link/?req=doc&amp;base=LAW&amp;n=194043&amp;date=06.03.2025&amp;dst=100419&amp;field=134" TargetMode = "External"/>
	<Relationship Id="rId76" Type="http://schemas.openxmlformats.org/officeDocument/2006/relationships/hyperlink" Target="https://login.consultant.ru/link/?req=doc&amp;base=AVV&amp;n=69091&amp;date=06.03.2025" TargetMode = "External"/>
	<Relationship Id="rId77" Type="http://schemas.openxmlformats.org/officeDocument/2006/relationships/hyperlink" Target="https://login.consultant.ru/link/?req=doc&amp;base=LAW&amp;n=162742&amp;date=06.03.2025&amp;dst=101934&amp;field=134" TargetMode = "External"/>
	<Relationship Id="rId78" Type="http://schemas.openxmlformats.org/officeDocument/2006/relationships/hyperlink" Target="https://login.consultant.ru/link/?req=doc&amp;base=LAW&amp;n=160127&amp;date=06.03.2025&amp;dst=101094&amp;field=134" TargetMode = "External"/>
	<Relationship Id="rId79" Type="http://schemas.openxmlformats.org/officeDocument/2006/relationships/hyperlink" Target="https://login.consultant.ru/link/?req=doc&amp;base=AVV&amp;n=58978&amp;date=06.03.2025" TargetMode = "External"/>
	<Relationship Id="rId80" Type="http://schemas.openxmlformats.org/officeDocument/2006/relationships/hyperlink" Target="https://login.consultant.ru/link/?req=doc&amp;base=LAW&amp;n=122254&amp;date=06.03.2025&amp;dst=101095&amp;field=134" TargetMode = "External"/>
	<Relationship Id="rId81" Type="http://schemas.openxmlformats.org/officeDocument/2006/relationships/hyperlink" Target="https://login.consultant.ru/link/?req=doc&amp;base=LAW&amp;n=122802&amp;date=06.03.2025&amp;dst=101605&amp;field=134" TargetMode = "External"/>
	<Relationship Id="rId82" Type="http://schemas.openxmlformats.org/officeDocument/2006/relationships/hyperlink" Target="https://login.consultant.ru/link/?req=doc&amp;base=LAW&amp;n=145447&amp;date=06.03.2025&amp;dst=100419&amp;field=134" TargetMode = "External"/>
	<Relationship Id="rId83" Type="http://schemas.openxmlformats.org/officeDocument/2006/relationships/hyperlink" Target="https://login.consultant.ru/link/?req=doc&amp;base=AVS&amp;n=90419&amp;date=06.03.2025" TargetMode = "External"/>
	<Relationship Id="rId84" Type="http://schemas.openxmlformats.org/officeDocument/2006/relationships/hyperlink" Target="https://login.consultant.ru/link/?req=doc&amp;base=LAW&amp;n=182037&amp;date=06.03.2025&amp;dst=101095&amp;field=134" TargetMode = "External"/>
	<Relationship Id="rId85" Type="http://schemas.openxmlformats.org/officeDocument/2006/relationships/hyperlink" Target="https://login.consultant.ru/link/?req=doc&amp;base=LAW&amp;n=182878&amp;date=06.03.2025&amp;dst=10562&amp;field=134" TargetMode = "External"/>
	<Relationship Id="rId86" Type="http://schemas.openxmlformats.org/officeDocument/2006/relationships/hyperlink" Target="https://login.consultant.ru/link/?req=doc&amp;base=LAW&amp;n=182878&amp;date=06.03.2025&amp;dst=101934&amp;field=134" TargetMode = "External"/>
	<Relationship Id="rId87" Type="http://schemas.openxmlformats.org/officeDocument/2006/relationships/hyperlink" Target="https://login.consultant.ru/link/?req=doc&amp;base=LAW&amp;n=182037&amp;date=06.03.2025&amp;dst=101095&amp;field=134" TargetMode = "External"/>
	<Relationship Id="rId88" Type="http://schemas.openxmlformats.org/officeDocument/2006/relationships/hyperlink" Target="https://login.consultant.ru/link/?req=doc&amp;base=AVS&amp;n=84456&amp;date=06.03.2025" TargetMode = "External"/>
	<Relationship Id="rId89" Type="http://schemas.openxmlformats.org/officeDocument/2006/relationships/hyperlink" Target="https://login.consultant.ru/link/?req=doc&amp;base=LAW&amp;n=156036&amp;date=06.03.2025&amp;dst=101934&amp;field=134" TargetMode = "External"/>
	<Relationship Id="rId90" Type="http://schemas.openxmlformats.org/officeDocument/2006/relationships/hyperlink" Target="https://login.consultant.ru/link/?req=doc&amp;base=LAW&amp;n=164906&amp;date=06.03.2025&amp;dst=100419&amp;field=134" TargetMode = "External"/>
	<Relationship Id="rId91" Type="http://schemas.openxmlformats.org/officeDocument/2006/relationships/hyperlink" Target="https://login.consultant.ru/link/?req=doc&amp;base=LAW&amp;n=156036&amp;date=06.03.2025&amp;dst=101931&amp;field=134" TargetMode = "External"/>
	<Relationship Id="rId92" Type="http://schemas.openxmlformats.org/officeDocument/2006/relationships/hyperlink" Target="https://login.consultant.ru/link/?req=doc&amp;base=LAW&amp;n=156036&amp;date=06.03.2025&amp;dst=101935&amp;field=134" TargetMode = "External"/>
	<Relationship Id="rId93" Type="http://schemas.openxmlformats.org/officeDocument/2006/relationships/hyperlink" Target="https://login.consultant.ru/link/?req=doc&amp;base=LAW&amp;n=156036&amp;date=06.03.2025&amp;dst=102126&amp;field=134" TargetMode = "External"/>
	<Relationship Id="rId94" Type="http://schemas.openxmlformats.org/officeDocument/2006/relationships/hyperlink" Target="https://login.consultant.ru/link/?req=doc&amp;base=LAW&amp;n=156036&amp;date=06.03.2025&amp;dst=102143&amp;field=134" TargetMode = "External"/>
	<Relationship Id="rId95" Type="http://schemas.openxmlformats.org/officeDocument/2006/relationships/hyperlink" Target="https://login.consultant.ru/link/?req=doc&amp;base=LAW&amp;n=156141&amp;date=06.03.2025&amp;dst=101081&amp;field=134" TargetMode = "External"/>
	<Relationship Id="rId96" Type="http://schemas.openxmlformats.org/officeDocument/2006/relationships/hyperlink" Target="https://login.consultant.ru/link/?req=doc&amp;base=AVS&amp;n=74774&amp;date=06.03.2025" TargetMode = "External"/>
	<Relationship Id="rId97" Type="http://schemas.openxmlformats.org/officeDocument/2006/relationships/hyperlink" Target="https://login.consultant.ru/link/?req=doc&amp;base=LAW&amp;n=122802&amp;date=06.03.2025&amp;dst=100047&amp;field=134" TargetMode = "External"/>
	<Relationship Id="rId98" Type="http://schemas.openxmlformats.org/officeDocument/2006/relationships/hyperlink" Target="https://login.consultant.ru/link/?req=doc&amp;base=LAW&amp;n=122802&amp;date=06.03.2025&amp;dst=101530&amp;field=134" TargetMode = "External"/>
	<Relationship Id="rId99" Type="http://schemas.openxmlformats.org/officeDocument/2006/relationships/hyperlink" Target="https://login.consultant.ru/link/?req=doc&amp;base=LAW&amp;n=122802&amp;date=06.03.2025&amp;dst=101540&amp;field=134" TargetMode = "External"/>
	<Relationship Id="rId100" Type="http://schemas.openxmlformats.org/officeDocument/2006/relationships/hyperlink" Target="https://login.consultant.ru/link/?req=doc&amp;base=LAW&amp;n=122802&amp;date=06.03.2025&amp;dst=101605&amp;field=134" TargetMode = "External"/>
	<Relationship Id="rId101" Type="http://schemas.openxmlformats.org/officeDocument/2006/relationships/hyperlink" Target="https://login.consultant.ru/link/?req=doc&amp;base=LAW&amp;n=122802&amp;date=06.03.2025&amp;dst=101618&amp;field=134" TargetMode = "External"/>
	<Relationship Id="rId102" Type="http://schemas.openxmlformats.org/officeDocument/2006/relationships/hyperlink" Target="https://login.consultant.ru/link/?req=doc&amp;base=LAW&amp;n=122802&amp;date=06.03.2025&amp;dst=101931&amp;field=134" TargetMode = "External"/>
	<Relationship Id="rId103" Type="http://schemas.openxmlformats.org/officeDocument/2006/relationships/hyperlink" Target="https://login.consultant.ru/link/?req=doc&amp;base=LAW&amp;n=122254&amp;date=06.03.2025&amp;dst=101048&amp;field=134" TargetMode = "External"/>
	<Relationship Id="rId104" Type="http://schemas.openxmlformats.org/officeDocument/2006/relationships/hyperlink" Target="https://login.consultant.ru/link/?req=doc&amp;base=LAW&amp;n=122254&amp;date=06.03.2025&amp;dst=101094&amp;field=134" TargetMode = "External"/>
	<Relationship Id="rId105" Type="http://schemas.openxmlformats.org/officeDocument/2006/relationships/hyperlink" Target="https://login.consultant.ru/link/?req=doc&amp;base=LAW&amp;n=122254&amp;date=06.03.2025&amp;dst=101173&amp;field=134" TargetMode = "External"/>
	<Relationship Id="rId106" Type="http://schemas.openxmlformats.org/officeDocument/2006/relationships/hyperlink" Target="https://login.consultant.ru/link/?req=doc&amp;base=LAW&amp;n=122254&amp;date=06.03.2025&amp;dst=101216&amp;field=134" TargetMode = "External"/>
	<Relationship Id="rId107" Type="http://schemas.openxmlformats.org/officeDocument/2006/relationships/hyperlink" Target="https://login.consultant.ru/link/?req=doc&amp;base=LAW&amp;n=122802&amp;date=06.03.2025&amp;dst=101934&amp;field=134" TargetMode = "External"/>
	<Relationship Id="rId108" Type="http://schemas.openxmlformats.org/officeDocument/2006/relationships/hyperlink" Target="https://login.consultant.ru/link/?req=doc&amp;base=LAW&amp;n=122802&amp;date=06.03.2025&amp;dst=101939&amp;field=134" TargetMode = "External"/>
	<Relationship Id="rId109" Type="http://schemas.openxmlformats.org/officeDocument/2006/relationships/hyperlink" Target="https://login.consultant.ru/link/?req=doc&amp;base=LAW&amp;n=140152&amp;date=06.03.2025&amp;dst=100419&amp;field=134" TargetMode = "External"/>
	<Relationship Id="rId110" Type="http://schemas.openxmlformats.org/officeDocument/2006/relationships/hyperlink" Target="https://login.consultant.ru/link/?req=doc&amp;base=AVS&amp;n=62697&amp;date=06.03.2025" TargetMode = "External"/>
	<Relationship Id="rId111" Type="http://schemas.openxmlformats.org/officeDocument/2006/relationships/hyperlink" Target="https://login.consultant.ru/link/?req=doc&amp;base=LAW&amp;n=89528&amp;date=06.03.2025&amp;dst=101095&amp;field=134" TargetMode = "External"/>
	<Relationship Id="rId112" Type="http://schemas.openxmlformats.org/officeDocument/2006/relationships/hyperlink" Target="https://login.consultant.ru/link/?req=doc&amp;base=LAW&amp;n=95574&amp;date=06.03.2025&amp;dst=101605&amp;field=134" TargetMode = "External"/>
	<Relationship Id="rId113" Type="http://schemas.openxmlformats.org/officeDocument/2006/relationships/hyperlink" Target="https://login.consultant.ru/link/?req=doc&amp;base=LAW&amp;n=99960&amp;date=06.03.2025&amp;dst=100419&amp;field=134" TargetMode = "External"/>
	<Relationship Id="rId114" Type="http://schemas.openxmlformats.org/officeDocument/2006/relationships/hyperlink" Target="https://login.consultant.ru/link/?req=doc&amp;base=AVS&amp;n=52003&amp;date=06.03.2025" TargetMode = "External"/>
	<Relationship Id="rId115" Type="http://schemas.openxmlformats.org/officeDocument/2006/relationships/hyperlink" Target="https://login.consultant.ru/link/?req=doc&amp;base=LAW&amp;n=83381&amp;date=06.03.2025&amp;dst=101934&amp;field=134" TargetMode = "External"/>
	<Relationship Id="rId116" Type="http://schemas.openxmlformats.org/officeDocument/2006/relationships/hyperlink" Target="https://login.consultant.ru/link/?req=doc&amp;base=LAW&amp;n=83381&amp;date=06.03.2025&amp;dst=101936&amp;field=134" TargetMode = "External"/>
	<Relationship Id="rId117" Type="http://schemas.openxmlformats.org/officeDocument/2006/relationships/hyperlink" Target="https://login.consultant.ru/link/?req=doc&amp;base=ADV&amp;n=90850&amp;date=06.03.2025" TargetMode = "External"/>
	<Relationship Id="rId118" Type="http://schemas.openxmlformats.org/officeDocument/2006/relationships/hyperlink" Target="https://login.consultant.ru/link/?req=doc&amp;base=LAW&amp;n=168614&amp;date=06.03.2025&amp;dst=101934&amp;field=134" TargetMode = "External"/>
	<Relationship Id="rId119" Type="http://schemas.openxmlformats.org/officeDocument/2006/relationships/hyperlink" Target="https://login.consultant.ru/link/?req=doc&amp;base=LAW&amp;n=168614&amp;date=06.03.2025&amp;dst=101936&amp;field=134" TargetMode = "External"/>
	<Relationship Id="rId120" Type="http://schemas.openxmlformats.org/officeDocument/2006/relationships/hyperlink" Target="https://login.consultant.ru/link/?req=doc&amp;base=LAW&amp;n=173020&amp;date=06.03.2025&amp;dst=100419&amp;field=134" TargetMode = "External"/>
	<Relationship Id="rId121" Type="http://schemas.openxmlformats.org/officeDocument/2006/relationships/hyperlink" Target="https://login.consultant.ru/link/?req=doc&amp;base=LAW&amp;n=168614&amp;date=06.03.2025&amp;dst=101918&amp;field=134" TargetMode = "External"/>
	<Relationship Id="rId122" Type="http://schemas.openxmlformats.org/officeDocument/2006/relationships/hyperlink" Target="https://login.consultant.ru/link/?req=doc&amp;base=LAW&amp;n=168614&amp;date=06.03.2025&amp;dst=101931&amp;field=134" TargetMode = "External"/>
	<Relationship Id="rId123" Type="http://schemas.openxmlformats.org/officeDocument/2006/relationships/hyperlink" Target="https://login.consultant.ru/link/?req=doc&amp;base=LAW&amp;n=168614&amp;date=06.03.2025&amp;dst=101935&amp;field=134" TargetMode = "External"/>
	<Relationship Id="rId124" Type="http://schemas.openxmlformats.org/officeDocument/2006/relationships/hyperlink" Target="https://login.consultant.ru/link/?req=doc&amp;base=ADV&amp;n=90517&amp;date=06.03.2025" TargetMode = "External"/>
	<Relationship Id="rId125" Type="http://schemas.openxmlformats.org/officeDocument/2006/relationships/hyperlink" Target="https://login.consultant.ru/link/?req=doc&amp;base=LAW&amp;n=168614&amp;date=06.03.2025&amp;dst=101618&amp;field=134" TargetMode = "External"/>
	<Relationship Id="rId126" Type="http://schemas.openxmlformats.org/officeDocument/2006/relationships/hyperlink" Target="https://login.consultant.ru/link/?req=doc&amp;base=LAW&amp;n=168614&amp;date=06.03.2025&amp;dst=101934&amp;field=134" TargetMode = "External"/>
	<Relationship Id="rId127" Type="http://schemas.openxmlformats.org/officeDocument/2006/relationships/hyperlink" Target="https://login.consultant.ru/link/?req=doc&amp;base=ARB&amp;n=405008&amp;date=06.03.2025" TargetMode = "External"/>
	<Relationship Id="rId128" Type="http://schemas.openxmlformats.org/officeDocument/2006/relationships/hyperlink" Target="https://login.consultant.ru/link/?req=doc&amp;base=LAW&amp;n=168614&amp;date=06.03.2025&amp;dst=228&amp;field=134" TargetMode = "External"/>
	<Relationship Id="rId129" Type="http://schemas.openxmlformats.org/officeDocument/2006/relationships/hyperlink" Target="https://login.consultant.ru/link/?req=doc&amp;base=LAW&amp;n=168614&amp;date=06.03.2025&amp;dst=260&amp;field=134" TargetMode = "External"/>
	<Relationship Id="rId130" Type="http://schemas.openxmlformats.org/officeDocument/2006/relationships/hyperlink" Target="https://login.consultant.ru/link/?req=doc&amp;base=LAW&amp;n=182167&amp;date=06.03.2025&amp;dst=100048&amp;field=134" TargetMode = "External"/>
	<Relationship Id="rId131" Type="http://schemas.openxmlformats.org/officeDocument/2006/relationships/hyperlink" Target="https://login.consultant.ru/link/?req=doc&amp;base=LAW&amp;n=182167&amp;date=06.03.2025&amp;dst=100374&amp;field=134" TargetMode = "External"/>
	<Relationship Id="rId132" Type="http://schemas.openxmlformats.org/officeDocument/2006/relationships/hyperlink" Target="https://login.consultant.ru/link/?req=doc&amp;base=LAW&amp;n=182167&amp;date=06.03.2025&amp;dst=100419&amp;field=134" TargetMode = "External"/>
	<Relationship Id="rId133" Type="http://schemas.openxmlformats.org/officeDocument/2006/relationships/hyperlink" Target="https://login.consultant.ru/link/?req=doc&amp;base=LAW&amp;n=170140&amp;date=06.03.2025&amp;dst=101081&amp;field=134" TargetMode = "External"/>
	<Relationship Id="rId134" Type="http://schemas.openxmlformats.org/officeDocument/2006/relationships/hyperlink" Target="https://login.consultant.ru/link/?req=doc&amp;base=LAW&amp;n=170140&amp;date=06.03.2025&amp;dst=101094&amp;field=134" TargetMode = "External"/>
	<Relationship Id="rId135" Type="http://schemas.openxmlformats.org/officeDocument/2006/relationships/hyperlink" Target="https://login.consultant.ru/link/?req=doc&amp;base=ADV&amp;n=87247&amp;date=06.03.2025" TargetMode = "External"/>
	<Relationship Id="rId136" Type="http://schemas.openxmlformats.org/officeDocument/2006/relationships/hyperlink" Target="https://login.consultant.ru/link/?req=doc&amp;base=LAW&amp;n=156141&amp;date=06.03.2025&amp;dst=101095&amp;field=134" TargetMode = "External"/>
	<Relationship Id="rId137" Type="http://schemas.openxmlformats.org/officeDocument/2006/relationships/hyperlink" Target="https://login.consultant.ru/link/?req=doc&amp;base=LAW&amp;n=156036&amp;date=06.03.2025&amp;dst=101605&amp;field=134" TargetMode = "External"/>
	<Relationship Id="rId138" Type="http://schemas.openxmlformats.org/officeDocument/2006/relationships/hyperlink" Target="https://login.consultant.ru/link/?req=doc&amp;base=LAW&amp;n=173277&amp;date=06.03.2025&amp;dst=100419&amp;field=134" TargetMode = "External"/>
	<Relationship Id="rId139" Type="http://schemas.openxmlformats.org/officeDocument/2006/relationships/hyperlink" Target="https://login.consultant.ru/link/?req=doc&amp;base=ADV&amp;n=87000&amp;date=06.03.2025" TargetMode = "External"/>
	<Relationship Id="rId140" Type="http://schemas.openxmlformats.org/officeDocument/2006/relationships/hyperlink" Target="https://login.consultant.ru/link/?req=doc&amp;base=LAW&amp;n=156602&amp;date=06.03.2025&amp;dst=101082&amp;field=134" TargetMode = "External"/>
	<Relationship Id="rId141" Type="http://schemas.openxmlformats.org/officeDocument/2006/relationships/hyperlink" Target="https://login.consultant.ru/link/?req=doc&amp;base=LAW&amp;n=164906&amp;date=06.03.2025&amp;dst=100419&amp;field=134" TargetMode = "External"/>
	<Relationship Id="rId142" Type="http://schemas.openxmlformats.org/officeDocument/2006/relationships/hyperlink" Target="https://login.consultant.ru/link/?req=doc&amp;base=LAW&amp;n=156602&amp;date=06.03.2025&amp;dst=101094&amp;field=134" TargetMode = "External"/>
	<Relationship Id="rId143" Type="http://schemas.openxmlformats.org/officeDocument/2006/relationships/hyperlink" Target="https://login.consultant.ru/link/?req=doc&amp;base=ADV&amp;n=85595&amp;date=06.03.2025" TargetMode = "External"/>
	<Relationship Id="rId144" Type="http://schemas.openxmlformats.org/officeDocument/2006/relationships/hyperlink" Target="https://login.consultant.ru/link/?req=doc&amp;base=LAW&amp;n=164906&amp;date=06.03.2025&amp;dst=100419&amp;field=134" TargetMode = "External"/>
	<Relationship Id="rId145" Type="http://schemas.openxmlformats.org/officeDocument/2006/relationships/hyperlink" Target="https://login.consultant.ru/link/?req=doc&amp;base=LAW&amp;n=156602&amp;date=06.03.2025&amp;dst=101094&amp;field=134" TargetMode = "External"/>
	<Relationship Id="rId146" Type="http://schemas.openxmlformats.org/officeDocument/2006/relationships/hyperlink" Target="https://login.consultant.ru/link/?req=doc&amp;base=LAW&amp;n=153956&amp;date=06.03.2025&amp;dst=101931&amp;field=134" TargetMode = "External"/>
	<Relationship Id="rId147" Type="http://schemas.openxmlformats.org/officeDocument/2006/relationships/hyperlink" Target="https://login.consultant.ru/link/?req=doc&amp;base=LAW&amp;n=153956&amp;date=06.03.2025&amp;dst=101935&amp;field=134" TargetMode = "External"/>
	<Relationship Id="rId148" Type="http://schemas.openxmlformats.org/officeDocument/2006/relationships/hyperlink" Target="https://login.consultant.ru/link/?req=doc&amp;base=RAPS006&amp;n=33289&amp;date=06.03.2025" TargetMode = "External"/>
	<Relationship Id="rId149" Type="http://schemas.openxmlformats.org/officeDocument/2006/relationships/hyperlink" Target="https://login.consultant.ru/link/?req=doc&amp;base=ADV&amp;n=52856&amp;date=06.03.2025" TargetMode = "External"/>
	<Relationship Id="rId150" Type="http://schemas.openxmlformats.org/officeDocument/2006/relationships/hyperlink" Target="https://login.consultant.ru/link/?req=doc&amp;base=LAW&amp;n=95574&amp;date=06.03.2025&amp;dst=101918&amp;field=134" TargetMode = "External"/>
	<Relationship Id="rId151" Type="http://schemas.openxmlformats.org/officeDocument/2006/relationships/hyperlink" Target="https://login.consultant.ru/link/?req=doc&amp;base=ADV&amp;n=47852&amp;date=06.03.2025" TargetMode = "External"/>
	<Relationship Id="rId152" Type="http://schemas.openxmlformats.org/officeDocument/2006/relationships/hyperlink" Target="https://login.consultant.ru/link/?req=doc&amp;base=LAW&amp;n=89528&amp;date=06.03.2025&amp;dst=101022&amp;field=134" TargetMode = "External"/>
	<Relationship Id="rId153" Type="http://schemas.openxmlformats.org/officeDocument/2006/relationships/hyperlink" Target="https://login.consultant.ru/link/?req=doc&amp;base=LAW&amp;n=89535&amp;date=06.03.2025&amp;dst=101934&amp;field=134" TargetMode = "External"/>
	<Relationship Id="rId154" Type="http://schemas.openxmlformats.org/officeDocument/2006/relationships/hyperlink" Target="https://login.consultant.ru/link/?req=doc&amp;base=LAW&amp;n=89535&amp;date=06.03.2025&amp;dst=101934&amp;field=134" TargetMode = "External"/>
	<Relationship Id="rId155" Type="http://schemas.openxmlformats.org/officeDocument/2006/relationships/hyperlink" Target="https://login.consultant.ru/link/?req=doc&amp;base=AZS&amp;n=151193&amp;date=06.03.2025" TargetMode = "External"/>
	<Relationship Id="rId156" Type="http://schemas.openxmlformats.org/officeDocument/2006/relationships/hyperlink" Target="https://login.consultant.ru/link/?req=doc&amp;base=LAW&amp;n=284259&amp;date=06.03.2025&amp;dst=101091&amp;field=134" TargetMode = "External"/>
	<Relationship Id="rId157" Type="http://schemas.openxmlformats.org/officeDocument/2006/relationships/hyperlink" Target="https://login.consultant.ru/link/?req=doc&amp;base=LAW&amp;n=284259&amp;date=06.03.2025&amp;dst=101095&amp;field=134" TargetMode = "External"/>
	<Relationship Id="rId158" Type="http://schemas.openxmlformats.org/officeDocument/2006/relationships/hyperlink" Target="https://login.consultant.ru/link/?req=doc&amp;base=LAW&amp;n=287003&amp;date=06.03.2025&amp;dst=10562&amp;field=134" TargetMode = "External"/>
	<Relationship Id="rId159" Type="http://schemas.openxmlformats.org/officeDocument/2006/relationships/hyperlink" Target="https://login.consultant.ru/link/?req=doc&amp;base=LAW&amp;n=287003&amp;date=06.03.2025&amp;dst=101934&amp;field=134" TargetMode = "External"/>
	<Relationship Id="rId160" Type="http://schemas.openxmlformats.org/officeDocument/2006/relationships/hyperlink" Target="https://login.consultant.ru/link/?req=doc&amp;base=LAW&amp;n=287003&amp;date=06.03.2025&amp;dst=10696&amp;field=134" TargetMode = "External"/>
	<Relationship Id="rId161" Type="http://schemas.openxmlformats.org/officeDocument/2006/relationships/hyperlink" Target="https://login.consultant.ru/link/?req=doc&amp;base=AZS&amp;n=129863&amp;date=06.03.2025" TargetMode = "External"/>
	<Relationship Id="rId162" Type="http://schemas.openxmlformats.org/officeDocument/2006/relationships/hyperlink" Target="https://login.consultant.ru/link/?req=doc&amp;base=LAW&amp;n=177711&amp;date=06.03.2025&amp;dst=101091&amp;field=134" TargetMode = "External"/>
	<Relationship Id="rId163" Type="http://schemas.openxmlformats.org/officeDocument/2006/relationships/hyperlink" Target="https://login.consultant.ru/link/?req=doc&amp;base=LAW&amp;n=177647&amp;date=06.03.2025&amp;dst=101934&amp;field=134" TargetMode = "External"/>
	<Relationship Id="rId164" Type="http://schemas.openxmlformats.org/officeDocument/2006/relationships/hyperlink" Target="https://login.consultant.ru/link/?req=doc&amp;base=LAW&amp;n=173020&amp;date=06.03.2025&amp;dst=100419&amp;field=134" TargetMode = "External"/>
	<Relationship Id="rId165" Type="http://schemas.openxmlformats.org/officeDocument/2006/relationships/hyperlink" Target="https://login.consultant.ru/link/?req=doc&amp;base=LAW&amp;n=177647&amp;date=06.03.2025&amp;dst=101605&amp;field=134" TargetMode = "External"/>
	<Relationship Id="rId166" Type="http://schemas.openxmlformats.org/officeDocument/2006/relationships/hyperlink" Target="https://login.consultant.ru/link/?req=doc&amp;base=LAW&amp;n=177647&amp;date=06.03.2025&amp;dst=101918&amp;field=134" TargetMode = "External"/>
	<Relationship Id="rId167" Type="http://schemas.openxmlformats.org/officeDocument/2006/relationships/hyperlink" Target="https://login.consultant.ru/link/?req=doc&amp;base=LAW&amp;n=177647&amp;date=06.03.2025&amp;dst=101934&amp;field=134" TargetMode = "External"/>
	<Relationship Id="rId168" Type="http://schemas.openxmlformats.org/officeDocument/2006/relationships/hyperlink" Target="https://login.consultant.ru/link/?req=doc&amp;base=LAW&amp;n=177647&amp;date=06.03.2025&amp;dst=101936&amp;field=134" TargetMode = "External"/>
	<Relationship Id="rId169" Type="http://schemas.openxmlformats.org/officeDocument/2006/relationships/hyperlink" Target="https://login.consultant.ru/link/?req=doc&amp;base=LAW&amp;n=173020&amp;date=06.03.2025&amp;dst=100048&amp;field=134" TargetMode = "External"/>
	<Relationship Id="rId170" Type="http://schemas.openxmlformats.org/officeDocument/2006/relationships/hyperlink" Target="https://login.consultant.ru/link/?req=doc&amp;base=LAW&amp;n=173020&amp;date=06.03.2025&amp;dst=100247&amp;field=134" TargetMode = "External"/>
	<Relationship Id="rId171" Type="http://schemas.openxmlformats.org/officeDocument/2006/relationships/hyperlink" Target="https://login.consultant.ru/link/?req=doc&amp;base=LAW&amp;n=173020&amp;date=06.03.2025&amp;dst=100374&amp;field=134" TargetMode = "External"/>
	<Relationship Id="rId172" Type="http://schemas.openxmlformats.org/officeDocument/2006/relationships/hyperlink" Target="https://login.consultant.ru/link/?req=doc&amp;base=AZS&amp;n=129669&amp;date=06.03.2025" TargetMode = "External"/>
	<Relationship Id="rId173" Type="http://schemas.openxmlformats.org/officeDocument/2006/relationships/hyperlink" Target="https://login.consultant.ru/link/?req=doc&amp;base=LAW&amp;n=170140&amp;date=06.03.2025&amp;dst=101094&amp;field=134" TargetMode = "External"/>
	<Relationship Id="rId174" Type="http://schemas.openxmlformats.org/officeDocument/2006/relationships/hyperlink" Target="https://login.consultant.ru/link/?req=doc&amp;base=LAW&amp;n=173020&amp;date=06.03.2025&amp;dst=100419&amp;field=134" TargetMode = "External"/>
	<Relationship Id="rId175" Type="http://schemas.openxmlformats.org/officeDocument/2006/relationships/hyperlink" Target="https://login.consultant.ru/link/?req=doc&amp;base=AZS&amp;n=127787&amp;date=06.03.2025" TargetMode = "External"/>
	<Relationship Id="rId176" Type="http://schemas.openxmlformats.org/officeDocument/2006/relationships/hyperlink" Target="https://login.consultant.ru/link/?req=doc&amp;base=LAW&amp;n=170140&amp;date=06.03.2025&amp;dst=101095&amp;field=134" TargetMode = "External"/>
	<Relationship Id="rId177" Type="http://schemas.openxmlformats.org/officeDocument/2006/relationships/hyperlink" Target="https://login.consultant.ru/link/?req=doc&amp;base=LAW&amp;n=170142&amp;date=06.03.2025&amp;dst=101934&amp;field=134" TargetMode = "External"/>
	<Relationship Id="rId178" Type="http://schemas.openxmlformats.org/officeDocument/2006/relationships/hyperlink" Target="https://login.consultant.ru/link/?req=doc&amp;base=LAW&amp;n=170142&amp;date=06.03.2025&amp;dst=101936&amp;field=134" TargetMode = "External"/>
	<Relationship Id="rId179" Type="http://schemas.openxmlformats.org/officeDocument/2006/relationships/hyperlink" Target="https://login.consultant.ru/link/?req=doc&amp;base=LAW&amp;n=170142&amp;date=06.03.2025&amp;dst=101946&amp;field=134" TargetMode = "External"/>
	<Relationship Id="rId180" Type="http://schemas.openxmlformats.org/officeDocument/2006/relationships/hyperlink" Target="https://login.consultant.ru/link/?req=doc&amp;base=LAW&amp;n=182167&amp;date=06.03.2025&amp;dst=100374&amp;field=134" TargetMode = "External"/>
	<Relationship Id="rId181" Type="http://schemas.openxmlformats.org/officeDocument/2006/relationships/hyperlink" Target="https://login.consultant.ru/link/?req=doc&amp;base=LAW&amp;n=182167&amp;date=06.03.2025&amp;dst=100419&amp;field=134" TargetMode = "External"/>
	<Relationship Id="rId182" Type="http://schemas.openxmlformats.org/officeDocument/2006/relationships/hyperlink" Target="https://login.consultant.ru/link/?req=doc&amp;base=AZS&amp;n=126887&amp;date=06.03.2025" TargetMode = "External"/>
	<Relationship Id="rId183" Type="http://schemas.openxmlformats.org/officeDocument/2006/relationships/hyperlink" Target="https://login.consultant.ru/link/?req=doc&amp;base=LAW&amp;n=177729&amp;date=06.03.2025&amp;dst=100419&amp;field=134" TargetMode = "External"/>
	<Relationship Id="rId184" Type="http://schemas.openxmlformats.org/officeDocument/2006/relationships/hyperlink" Target="https://login.consultant.ru/link/?req=doc&amp;base=LAW&amp;n=162742&amp;date=06.03.2025&amp;dst=101931&amp;field=134" TargetMode = "External"/>
	<Relationship Id="rId185" Type="http://schemas.openxmlformats.org/officeDocument/2006/relationships/hyperlink" Target="https://login.consultant.ru/link/?req=doc&amp;base=LAW&amp;n=162742&amp;date=06.03.2025&amp;dst=101935&amp;field=134" TargetMode = "External"/>
	<Relationship Id="rId186" Type="http://schemas.openxmlformats.org/officeDocument/2006/relationships/hyperlink" Target="https://login.consultant.ru/link/?req=doc&amp;base=LAW&amp;n=177729&amp;date=06.03.2025&amp;dst=101895&amp;field=134" TargetMode = "External"/>
	<Relationship Id="rId187" Type="http://schemas.openxmlformats.org/officeDocument/2006/relationships/hyperlink" Target="https://login.consultant.ru/link/?req=doc&amp;base=AZS&amp;n=101405&amp;date=06.03.2025" TargetMode = "External"/>
	<Relationship Id="rId188" Type="http://schemas.openxmlformats.org/officeDocument/2006/relationships/hyperlink" Target="https://login.consultant.ru/link/?req=doc&amp;base=LAW&amp;n=122616&amp;date=06.03.2025&amp;dst=100282&amp;field=134" TargetMode = "External"/>
	<Relationship Id="rId189" Type="http://schemas.openxmlformats.org/officeDocument/2006/relationships/hyperlink" Target="https://login.consultant.ru/link/?req=doc&amp;base=LAW&amp;n=122616&amp;date=06.03.2025&amp;dst=101902&amp;field=134" TargetMode = "External"/>
	<Relationship Id="rId190" Type="http://schemas.openxmlformats.org/officeDocument/2006/relationships/hyperlink" Target="https://login.consultant.ru/link/?req=doc&amp;base=AMS&amp;n=526199&amp;date=06.03.2025&amp;dst=100037&amp;field=134" TargetMode = "External"/>
	<Relationship Id="rId191" Type="http://schemas.openxmlformats.org/officeDocument/2006/relationships/hyperlink" Target="https://login.consultant.ru/link/?req=doc&amp;base=AMS&amp;n=516492&amp;date=06.03.2025" TargetMode = "External"/>
	<Relationship Id="rId192" Type="http://schemas.openxmlformats.org/officeDocument/2006/relationships/hyperlink" Target="https://login.consultant.ru/link/?req=doc&amp;base=MARB&amp;n=2567253&amp;date=06.03.2025" TargetMode = "External"/>
	<Relationship Id="rId193" Type="http://schemas.openxmlformats.org/officeDocument/2006/relationships/hyperlink" Target="https://login.consultant.ru/link/?req=doc&amp;base=LAW&amp;n=438471&amp;date=06.03.2025&amp;dst=101540&amp;field=134" TargetMode = "External"/>
	<Relationship Id="rId194" Type="http://schemas.openxmlformats.org/officeDocument/2006/relationships/hyperlink" Target="https://login.consultant.ru/link/?req=doc&amp;base=LAW&amp;n=438471&amp;date=06.03.2025&amp;dst=10513&amp;field=134" TargetMode = "External"/>
	<Relationship Id="rId195" Type="http://schemas.openxmlformats.org/officeDocument/2006/relationships/hyperlink" Target="https://login.consultant.ru/link/?req=doc&amp;base=LAW&amp;n=438471&amp;date=06.03.2025&amp;dst=10568&amp;field=134" TargetMode = "External"/>
	<Relationship Id="rId196" Type="http://schemas.openxmlformats.org/officeDocument/2006/relationships/hyperlink" Target="https://login.consultant.ru/link/?req=doc&amp;base=LAW&amp;n=438471&amp;date=06.03.2025&amp;dst=101618&amp;field=134" TargetMode = "External"/>
	<Relationship Id="rId197" Type="http://schemas.openxmlformats.org/officeDocument/2006/relationships/hyperlink" Target="https://login.consultant.ru/link/?req=doc&amp;base=LAW&amp;n=438471&amp;date=06.03.2025&amp;dst=101918&amp;field=134" TargetMode = "External"/>
	<Relationship Id="rId198" Type="http://schemas.openxmlformats.org/officeDocument/2006/relationships/hyperlink" Target="https://login.consultant.ru/link/?req=doc&amp;base=LAW&amp;n=438471&amp;date=06.03.2025&amp;dst=101928&amp;field=134" TargetMode = "External"/>
	<Relationship Id="rId199" Type="http://schemas.openxmlformats.org/officeDocument/2006/relationships/hyperlink" Target="https://login.consultant.ru/link/?req=doc&amp;base=AMS&amp;n=426583&amp;date=06.03.2025&amp;dst=100023&amp;field=134" TargetMode = "External"/>
	<Relationship Id="rId200" Type="http://schemas.openxmlformats.org/officeDocument/2006/relationships/hyperlink" Target="https://login.consultant.ru/link/?req=doc&amp;base=AMS&amp;n=302838&amp;date=06.03.2025&amp;dst=100030&amp;field=134" TargetMode = "External"/>
	<Relationship Id="rId201" Type="http://schemas.openxmlformats.org/officeDocument/2006/relationships/hyperlink" Target="https://login.consultant.ru/link/?req=doc&amp;base=LAW&amp;n=287003&amp;date=06.03.2025&amp;dst=101934&amp;field=134" TargetMode = "External"/>
	<Relationship Id="rId202" Type="http://schemas.openxmlformats.org/officeDocument/2006/relationships/hyperlink" Target="https://login.consultant.ru/link/?req=doc&amp;base=LAW&amp;n=287003&amp;date=06.03.2025&amp;dst=101935&amp;field=134" TargetMode = "External"/>
	<Relationship Id="rId203" Type="http://schemas.openxmlformats.org/officeDocument/2006/relationships/hyperlink" Target="https://login.consultant.ru/link/?req=doc&amp;base=LAW&amp;n=284259&amp;date=06.03.2025&amp;dst=101094&amp;field=134" TargetMode = "External"/>
	<Relationship Id="rId204" Type="http://schemas.openxmlformats.org/officeDocument/2006/relationships/hyperlink" Target="https://login.consultant.ru/link/?req=doc&amp;base=LAW&amp;n=304439&amp;date=06.03.2025&amp;dst=100403&amp;field=134" TargetMode = "External"/>
	<Relationship Id="rId205" Type="http://schemas.openxmlformats.org/officeDocument/2006/relationships/hyperlink" Target="https://login.consultant.ru/link/?req=doc&amp;base=LAW&amp;n=304439&amp;date=06.03.2025&amp;dst=100419&amp;field=134" TargetMode = "External"/>
	<Relationship Id="rId206" Type="http://schemas.openxmlformats.org/officeDocument/2006/relationships/hyperlink" Target="https://login.consultant.ru/link/?req=doc&amp;base=LAW&amp;n=304439&amp;date=06.03.2025&amp;dst=100419&amp;field=134" TargetMode = "External"/>
	<Relationship Id="rId207" Type="http://schemas.openxmlformats.org/officeDocument/2006/relationships/hyperlink" Target="https://login.consultant.ru/link/?req=doc&amp;base=AMS&amp;n=285795&amp;date=06.03.2025" TargetMode = "External"/>
	<Relationship Id="rId208" Type="http://schemas.openxmlformats.org/officeDocument/2006/relationships/hyperlink" Target="https://login.consultant.ru/link/?req=doc&amp;base=LAW&amp;n=212416&amp;date=06.03.2025&amp;dst=101934&amp;field=134" TargetMode = "External"/>
	<Relationship Id="rId209" Type="http://schemas.openxmlformats.org/officeDocument/2006/relationships/hyperlink" Target="https://login.consultant.ru/link/?req=doc&amp;base=LAW&amp;n=198256&amp;date=06.03.2025&amp;dst=101095&amp;field=134" TargetMode = "External"/>
	<Relationship Id="rId210" Type="http://schemas.openxmlformats.org/officeDocument/2006/relationships/hyperlink" Target="https://login.consultant.ru/link/?req=doc&amp;base=LAW&amp;n=286546&amp;date=06.03.2025&amp;dst=100374&amp;field=134" TargetMode = "External"/>
	<Relationship Id="rId211" Type="http://schemas.openxmlformats.org/officeDocument/2006/relationships/hyperlink" Target="https://login.consultant.ru/link/?req=doc&amp;base=LAW&amp;n=286546&amp;date=06.03.2025&amp;dst=100403&amp;field=134" TargetMode = "External"/>
	<Relationship Id="rId212" Type="http://schemas.openxmlformats.org/officeDocument/2006/relationships/hyperlink" Target="https://login.consultant.ru/link/?req=doc&amp;base=LAW&amp;n=286546&amp;date=06.03.2025&amp;dst=100419&amp;field=134" TargetMode = "External"/>
	<Relationship Id="rId213" Type="http://schemas.openxmlformats.org/officeDocument/2006/relationships/hyperlink" Target="https://login.consultant.ru/link/?req=doc&amp;base=LAW&amp;n=212416&amp;date=06.03.2025&amp;dst=101540&amp;field=134" TargetMode = "External"/>
	<Relationship Id="rId214" Type="http://schemas.openxmlformats.org/officeDocument/2006/relationships/hyperlink" Target="https://login.consultant.ru/link/?req=doc&amp;base=LAW&amp;n=212416&amp;date=06.03.2025&amp;dst=10513&amp;field=134" TargetMode = "External"/>
	<Relationship Id="rId215" Type="http://schemas.openxmlformats.org/officeDocument/2006/relationships/hyperlink" Target="https://login.consultant.ru/link/?req=doc&amp;base=LAW&amp;n=212416&amp;date=06.03.2025&amp;dst=10562&amp;field=134" TargetMode = "External"/>
	<Relationship Id="rId216" Type="http://schemas.openxmlformats.org/officeDocument/2006/relationships/hyperlink" Target="https://login.consultant.ru/link/?req=doc&amp;base=LAW&amp;n=212416&amp;date=06.03.2025&amp;dst=101618&amp;field=134" TargetMode = "External"/>
	<Relationship Id="rId217" Type="http://schemas.openxmlformats.org/officeDocument/2006/relationships/hyperlink" Target="https://login.consultant.ru/link/?req=doc&amp;base=LAW&amp;n=212416&amp;date=06.03.2025&amp;dst=101918&amp;field=134" TargetMode = "External"/>
	<Relationship Id="rId218" Type="http://schemas.openxmlformats.org/officeDocument/2006/relationships/hyperlink" Target="https://login.consultant.ru/link/?req=doc&amp;base=LAW&amp;n=212416&amp;date=06.03.2025&amp;dst=101931&amp;field=134" TargetMode = "External"/>
	<Relationship Id="rId219" Type="http://schemas.openxmlformats.org/officeDocument/2006/relationships/hyperlink" Target="https://login.consultant.ru/link/?req=doc&amp;base=LAW&amp;n=198256&amp;date=06.03.2025&amp;dst=101024&amp;field=134" TargetMode = "External"/>
	<Relationship Id="rId220" Type="http://schemas.openxmlformats.org/officeDocument/2006/relationships/hyperlink" Target="https://login.consultant.ru/link/?req=doc&amp;base=LAW&amp;n=198256&amp;date=06.03.2025&amp;dst=101094&amp;field=134" TargetMode = "External"/>
	<Relationship Id="rId221" Type="http://schemas.openxmlformats.org/officeDocument/2006/relationships/hyperlink" Target="https://login.consultant.ru/link/?req=doc&amp;base=AMS&amp;n=237097&amp;date=06.03.2025" TargetMode = "External"/>
	<Relationship Id="rId222" Type="http://schemas.openxmlformats.org/officeDocument/2006/relationships/hyperlink" Target="https://login.consultant.ru/link/?req=doc&amp;base=AMS&amp;n=236123&amp;date=06.03.2025" TargetMode = "External"/>
	<Relationship Id="rId223" Type="http://schemas.openxmlformats.org/officeDocument/2006/relationships/hyperlink" Target="https://login.consultant.ru/link/?req=doc&amp;base=LAW&amp;n=177711&amp;date=06.03.2025&amp;dst=101090&amp;field=134" TargetMode = "External"/>
	<Relationship Id="rId224" Type="http://schemas.openxmlformats.org/officeDocument/2006/relationships/hyperlink" Target="https://login.consultant.ru/link/?req=doc&amp;base=LAW&amp;n=177647&amp;date=06.03.2025&amp;dst=101605&amp;field=134" TargetMode = "External"/>
	<Relationship Id="rId225" Type="http://schemas.openxmlformats.org/officeDocument/2006/relationships/hyperlink" Target="https://login.consultant.ru/link/?req=doc&amp;base=LAW&amp;n=177711&amp;date=06.03.2025&amp;dst=101095&amp;field=134" TargetMode = "External"/>
	<Relationship Id="rId226" Type="http://schemas.openxmlformats.org/officeDocument/2006/relationships/hyperlink" Target="https://login.consultant.ru/link/?req=doc&amp;base=LAW&amp;n=177647&amp;date=06.03.2025&amp;dst=101934&amp;field=134" TargetMode = "External"/>
	<Relationship Id="rId227" Type="http://schemas.openxmlformats.org/officeDocument/2006/relationships/hyperlink" Target="https://login.consultant.ru/link/?req=doc&amp;base=LAW&amp;n=177647&amp;date=06.03.2025&amp;dst=101936&amp;field=134" TargetMode = "External"/>
	<Relationship Id="rId228" Type="http://schemas.openxmlformats.org/officeDocument/2006/relationships/hyperlink" Target="https://login.consultant.ru/link/?req=doc&amp;base=MARB&amp;n=880954&amp;date=06.03.2025" TargetMode = "External"/>
	<Relationship Id="rId229" Type="http://schemas.openxmlformats.org/officeDocument/2006/relationships/hyperlink" Target="https://login.consultant.ru/link/?req=doc&amp;base=AMS&amp;n=233017&amp;date=06.03.2025" TargetMode = "External"/>
	<Relationship Id="rId230" Type="http://schemas.openxmlformats.org/officeDocument/2006/relationships/hyperlink" Target="https://login.consultant.ru/link/?req=doc&amp;base=MARB&amp;n=873220&amp;date=06.03.2025" TargetMode = "External"/>
	<Relationship Id="rId231" Type="http://schemas.openxmlformats.org/officeDocument/2006/relationships/hyperlink" Target="https://login.consultant.ru/link/?req=doc&amp;base=LAW&amp;n=177711&amp;date=06.03.2025&amp;dst=101205&amp;field=134" TargetMode = "External"/>
	<Relationship Id="rId232" Type="http://schemas.openxmlformats.org/officeDocument/2006/relationships/hyperlink" Target="https://login.consultant.ru/link/?req=doc&amp;base=LAW&amp;n=177711&amp;date=06.03.2025&amp;dst=101094&amp;field=134" TargetMode = "External"/>
	<Relationship Id="rId233" Type="http://schemas.openxmlformats.org/officeDocument/2006/relationships/hyperlink" Target="https://login.consultant.ru/link/?req=doc&amp;base=LAW&amp;n=180115&amp;date=06.03.2025&amp;dst=101605&amp;field=134" TargetMode = "External"/>
	<Relationship Id="rId234" Type="http://schemas.openxmlformats.org/officeDocument/2006/relationships/hyperlink" Target="https://login.consultant.ru/link/?req=doc&amp;base=LAW&amp;n=177711&amp;date=06.03.2025&amp;dst=101186&amp;field=134" TargetMode = "External"/>
	<Relationship Id="rId235" Type="http://schemas.openxmlformats.org/officeDocument/2006/relationships/hyperlink" Target="https://login.consultant.ru/link/?req=doc&amp;base=LAW&amp;n=177711&amp;date=06.03.2025&amp;dst=102869&amp;field=134" TargetMode = "External"/>
	<Relationship Id="rId236" Type="http://schemas.openxmlformats.org/officeDocument/2006/relationships/hyperlink" Target="https://login.consultant.ru/link/?req=doc&amp;base=LAW&amp;n=177711&amp;date=06.03.2025&amp;dst=101081&amp;field=134" TargetMode = "External"/>
	<Relationship Id="rId237" Type="http://schemas.openxmlformats.org/officeDocument/2006/relationships/hyperlink" Target="https://login.consultant.ru/link/?req=doc&amp;base=LAW&amp;n=180115&amp;date=06.03.2025&amp;dst=101935&amp;field=134" TargetMode = "External"/>
	<Relationship Id="rId238" Type="http://schemas.openxmlformats.org/officeDocument/2006/relationships/hyperlink" Target="https://login.consultant.ru/link/?req=doc&amp;base=AMS&amp;n=233004&amp;date=06.03.2025" TargetMode = "External"/>
	<Relationship Id="rId239" Type="http://schemas.openxmlformats.org/officeDocument/2006/relationships/hyperlink" Target="https://login.consultant.ru/link/?req=doc&amp;base=MARB&amp;n=868365&amp;date=06.03.2025" TargetMode = "External"/>
	<Relationship Id="rId240" Type="http://schemas.openxmlformats.org/officeDocument/2006/relationships/hyperlink" Target="https://login.consultant.ru/link/?req=doc&amp;base=LAW&amp;n=177711&amp;date=06.03.2025&amp;dst=101025&amp;field=134" TargetMode = "External"/>
	<Relationship Id="rId241" Type="http://schemas.openxmlformats.org/officeDocument/2006/relationships/hyperlink" Target="https://login.consultant.ru/link/?req=doc&amp;base=LAW&amp;n=177647&amp;date=06.03.2025&amp;dst=101540&amp;field=134" TargetMode = "External"/>
	<Relationship Id="rId242" Type="http://schemas.openxmlformats.org/officeDocument/2006/relationships/hyperlink" Target="https://login.consultant.ru/link/?req=doc&amp;base=LAW&amp;n=177647&amp;date=06.03.2025&amp;dst=101542&amp;field=134" TargetMode = "External"/>
	<Relationship Id="rId243" Type="http://schemas.openxmlformats.org/officeDocument/2006/relationships/hyperlink" Target="https://login.consultant.ru/link/?req=doc&amp;base=LAW&amp;n=177647&amp;date=06.03.2025&amp;dst=101618&amp;field=134" TargetMode = "External"/>
	<Relationship Id="rId244" Type="http://schemas.openxmlformats.org/officeDocument/2006/relationships/hyperlink" Target="https://login.consultant.ru/link/?req=doc&amp;base=LAW&amp;n=177647&amp;date=06.03.2025&amp;dst=101621&amp;field=134" TargetMode = "External"/>
	<Relationship Id="rId245" Type="http://schemas.openxmlformats.org/officeDocument/2006/relationships/hyperlink" Target="https://login.consultant.ru/link/?req=doc&amp;base=LAW&amp;n=177647&amp;date=06.03.2025&amp;dst=101919&amp;field=134" TargetMode = "External"/>
	<Relationship Id="rId246" Type="http://schemas.openxmlformats.org/officeDocument/2006/relationships/hyperlink" Target="https://login.consultant.ru/link/?req=doc&amp;base=LAW&amp;n=177647&amp;date=06.03.2025&amp;dst=101934&amp;field=134" TargetMode = "External"/>
	<Relationship Id="rId247" Type="http://schemas.openxmlformats.org/officeDocument/2006/relationships/hyperlink" Target="https://login.consultant.ru/link/?req=doc&amp;base=LAW&amp;n=177647&amp;date=06.03.2025&amp;dst=101934&amp;field=134" TargetMode = "External"/>
	<Relationship Id="rId248" Type="http://schemas.openxmlformats.org/officeDocument/2006/relationships/hyperlink" Target="https://login.consultant.ru/link/?req=doc&amp;base=LAW&amp;n=177647&amp;date=06.03.2025&amp;dst=101935&amp;field=134" TargetMode = "External"/>
	<Relationship Id="rId249" Type="http://schemas.openxmlformats.org/officeDocument/2006/relationships/hyperlink" Target="https://login.consultant.ru/link/?req=doc&amp;base=AMS&amp;n=231976&amp;date=06.03.2025" TargetMode = "External"/>
	<Relationship Id="rId250" Type="http://schemas.openxmlformats.org/officeDocument/2006/relationships/hyperlink" Target="https://login.consultant.ru/link/?req=doc&amp;base=LAW&amp;n=160127&amp;date=06.03.2025&amp;dst=101022&amp;field=134" TargetMode = "External"/>
	<Relationship Id="rId251" Type="http://schemas.openxmlformats.org/officeDocument/2006/relationships/hyperlink" Target="https://login.consultant.ru/link/?req=doc&amp;base=LAW&amp;n=162742&amp;date=06.03.2025&amp;dst=101936&amp;field=134" TargetMode = "External"/>
	<Relationship Id="rId252" Type="http://schemas.openxmlformats.org/officeDocument/2006/relationships/hyperlink" Target="https://login.consultant.ru/link/?req=doc&amp;base=AMS&amp;n=226998&amp;date=06.03.2025" TargetMode = "External"/>
	<Relationship Id="rId253" Type="http://schemas.openxmlformats.org/officeDocument/2006/relationships/hyperlink" Target="https://login.consultant.ru/link/?req=doc&amp;base=STR&amp;n=4503&amp;date=06.03.2025" TargetMode = "External"/>
	<Relationship Id="rId254" Type="http://schemas.openxmlformats.org/officeDocument/2006/relationships/hyperlink" Target="https://login.consultant.ru/link/?req=doc&amp;base=STR&amp;n=4314&amp;date=06.03.2025" TargetMode = "External"/>
	<Relationship Id="rId255" Type="http://schemas.openxmlformats.org/officeDocument/2006/relationships/hyperlink" Target="https://login.consultant.ru/link/?req=doc&amp;base=LAW&amp;n=173645&amp;date=06.03.2025&amp;dst=101081&amp;field=134" TargetMode = "External"/>
	<Relationship Id="rId256" Type="http://schemas.openxmlformats.org/officeDocument/2006/relationships/hyperlink" Target="https://login.consultant.ru/link/?req=doc&amp;base=LAW&amp;n=162742&amp;date=06.03.2025&amp;dst=101918&amp;field=134" TargetMode = "External"/>
	<Relationship Id="rId257" Type="http://schemas.openxmlformats.org/officeDocument/2006/relationships/hyperlink" Target="https://login.consultant.ru/link/?req=doc&amp;base=LAW&amp;n=182167&amp;date=06.03.2025&amp;dst=100407&amp;field=134" TargetMode = "External"/>
	<Relationship Id="rId258" Type="http://schemas.openxmlformats.org/officeDocument/2006/relationships/hyperlink" Target="https://login.consultant.ru/link/?req=doc&amp;base=AMS&amp;n=225417&amp;date=06.03.2025" TargetMode = "External"/>
	<Relationship Id="rId259" Type="http://schemas.openxmlformats.org/officeDocument/2006/relationships/hyperlink" Target="https://login.consultant.ru/link/?req=doc&amp;base=LAW&amp;n=160127&amp;date=06.03.2025&amp;dst=101081&amp;field=134" TargetMode = "External"/>
	<Relationship Id="rId260" Type="http://schemas.openxmlformats.org/officeDocument/2006/relationships/hyperlink" Target="https://login.consultant.ru/link/?req=doc&amp;base=LAW&amp;n=160127&amp;date=06.03.2025&amp;dst=101090&amp;field=134" TargetMode = "External"/>
	<Relationship Id="rId261" Type="http://schemas.openxmlformats.org/officeDocument/2006/relationships/hyperlink" Target="https://login.consultant.ru/link/?req=doc&amp;base=LAW&amp;n=160127&amp;date=06.03.2025&amp;dst=101094&amp;field=134" TargetMode = "External"/>
	<Relationship Id="rId262" Type="http://schemas.openxmlformats.org/officeDocument/2006/relationships/hyperlink" Target="https://login.consultant.ru/link/?req=doc&amp;base=LAW&amp;n=162742&amp;date=06.03.2025&amp;dst=101936&amp;field=134" TargetMode = "External"/>
	<Relationship Id="rId263" Type="http://schemas.openxmlformats.org/officeDocument/2006/relationships/hyperlink" Target="https://login.consultant.ru/link/?req=doc&amp;base=AMS&amp;n=225227&amp;date=06.03.2025" TargetMode = "External"/>
	<Relationship Id="rId264" Type="http://schemas.openxmlformats.org/officeDocument/2006/relationships/hyperlink" Target="https://login.consultant.ru/link/?req=doc&amp;base=LAW&amp;n=162742&amp;date=06.03.2025&amp;dst=101620&amp;field=134" TargetMode = "External"/>
	<Relationship Id="rId265" Type="http://schemas.openxmlformats.org/officeDocument/2006/relationships/hyperlink" Target="https://login.consultant.ru/link/?req=doc&amp;base=LAW&amp;n=162742&amp;date=06.03.2025&amp;dst=101919&amp;field=134" TargetMode = "External"/>
	<Relationship Id="rId266" Type="http://schemas.openxmlformats.org/officeDocument/2006/relationships/hyperlink" Target="https://login.consultant.ru/link/?req=doc&amp;base=LAW&amp;n=162742&amp;date=06.03.2025&amp;dst=101936&amp;field=134" TargetMode = "External"/>
	<Relationship Id="rId267" Type="http://schemas.openxmlformats.org/officeDocument/2006/relationships/hyperlink" Target="https://login.consultant.ru/link/?req=doc&amp;base=AMS&amp;n=222682&amp;date=06.03.2025" TargetMode = "External"/>
	<Relationship Id="rId268" Type="http://schemas.openxmlformats.org/officeDocument/2006/relationships/hyperlink" Target="https://login.consultant.ru/link/?req=doc&amp;base=LAW&amp;n=160127&amp;date=06.03.2025&amp;dst=101094&amp;field=134" TargetMode = "External"/>
	<Relationship Id="rId269" Type="http://schemas.openxmlformats.org/officeDocument/2006/relationships/hyperlink" Target="https://login.consultant.ru/link/?req=doc&amp;base=AMS&amp;n=219011&amp;date=06.03.2025" TargetMode = "External"/>
	<Relationship Id="rId270" Type="http://schemas.openxmlformats.org/officeDocument/2006/relationships/hyperlink" Target="https://login.consultant.ru/link/?req=doc&amp;base=LAW&amp;n=162640&amp;date=06.03.2025&amp;dst=101918&amp;field=134" TargetMode = "External"/>
	<Relationship Id="rId271" Type="http://schemas.openxmlformats.org/officeDocument/2006/relationships/hyperlink" Target="https://login.consultant.ru/link/?req=doc&amp;base=LAW&amp;n=156602&amp;date=06.03.2025&amp;dst=101253&amp;field=134" TargetMode = "External"/>
	<Relationship Id="rId272" Type="http://schemas.openxmlformats.org/officeDocument/2006/relationships/hyperlink" Target="https://login.consultant.ru/link/?req=doc&amp;base=LAW&amp;n=162640&amp;date=06.03.2025&amp;dst=101918&amp;field=134" TargetMode = "External"/>
	<Relationship Id="rId273" Type="http://schemas.openxmlformats.org/officeDocument/2006/relationships/hyperlink" Target="https://login.consultant.ru/link/?req=doc&amp;base=LAW&amp;n=162640&amp;date=06.03.2025&amp;dst=101934&amp;field=134" TargetMode = "External"/>
	<Relationship Id="rId274" Type="http://schemas.openxmlformats.org/officeDocument/2006/relationships/hyperlink" Target="https://login.consultant.ru/link/?req=doc&amp;base=AMS&amp;n=212472&amp;date=06.03.2025" TargetMode = "External"/>
	<Relationship Id="rId275" Type="http://schemas.openxmlformats.org/officeDocument/2006/relationships/hyperlink" Target="https://login.consultant.ru/link/?req=doc&amp;base=LAW&amp;n=153956&amp;date=06.03.2025&amp;dst=101605&amp;field=134" TargetMode = "External"/>
	<Relationship Id="rId276" Type="http://schemas.openxmlformats.org/officeDocument/2006/relationships/hyperlink" Target="https://login.consultant.ru/link/?req=doc&amp;base=LAW&amp;n=153956&amp;date=06.03.2025&amp;dst=101618&amp;field=134" TargetMode = "External"/>
	<Relationship Id="rId277" Type="http://schemas.openxmlformats.org/officeDocument/2006/relationships/hyperlink" Target="https://login.consultant.ru/link/?req=doc&amp;base=LAW&amp;n=153956&amp;date=06.03.2025&amp;dst=101918&amp;field=134" TargetMode = "External"/>
	<Relationship Id="rId278" Type="http://schemas.openxmlformats.org/officeDocument/2006/relationships/hyperlink" Target="https://login.consultant.ru/link/?req=doc&amp;base=LAW&amp;n=153956&amp;date=06.03.2025&amp;dst=101935&amp;field=134" TargetMode = "External"/>
	<Relationship Id="rId279" Type="http://schemas.openxmlformats.org/officeDocument/2006/relationships/hyperlink" Target="https://login.consultant.ru/link/?req=doc&amp;base=LAW&amp;n=155166&amp;date=06.03.2025&amp;dst=102867&amp;field=134" TargetMode = "External"/>
	<Relationship Id="rId280" Type="http://schemas.openxmlformats.org/officeDocument/2006/relationships/hyperlink" Target="https://login.consultant.ru/link/?req=doc&amp;base=LAW&amp;n=155166&amp;date=06.03.2025&amp;dst=101290&amp;field=134" TargetMode = "External"/>
	<Relationship Id="rId281" Type="http://schemas.openxmlformats.org/officeDocument/2006/relationships/hyperlink" Target="https://login.consultant.ru/link/?req=doc&amp;base=LAW&amp;n=155166&amp;date=06.03.2025&amp;dst=101320&amp;field=134" TargetMode = "External"/>
	<Relationship Id="rId282" Type="http://schemas.openxmlformats.org/officeDocument/2006/relationships/hyperlink" Target="https://login.consultant.ru/link/?req=doc&amp;base=LAW&amp;n=155166&amp;date=06.03.2025&amp;dst=101323&amp;field=134" TargetMode = "External"/>
	<Relationship Id="rId283" Type="http://schemas.openxmlformats.org/officeDocument/2006/relationships/hyperlink" Target="https://login.consultant.ru/link/?req=doc&amp;base=LAW&amp;n=155166&amp;date=06.03.2025&amp;dst=101081&amp;field=134" TargetMode = "External"/>
	<Relationship Id="rId284" Type="http://schemas.openxmlformats.org/officeDocument/2006/relationships/hyperlink" Target="https://login.consultant.ru/link/?req=doc&amp;base=AMS&amp;n=211946&amp;date=06.03.2025" TargetMode = "External"/>
	<Relationship Id="rId285" Type="http://schemas.openxmlformats.org/officeDocument/2006/relationships/hyperlink" Target="https://login.consultant.ru/link/?req=doc&amp;base=MARB&amp;n=696495&amp;date=06.03.2025" TargetMode = "External"/>
	<Relationship Id="rId286" Type="http://schemas.openxmlformats.org/officeDocument/2006/relationships/hyperlink" Target="https://login.consultant.ru/link/?req=doc&amp;base=LAW&amp;n=153956&amp;date=06.03.2025&amp;dst=101620&amp;field=134" TargetMode = "External"/>
	<Relationship Id="rId287" Type="http://schemas.openxmlformats.org/officeDocument/2006/relationships/hyperlink" Target="https://login.consultant.ru/link/?req=doc&amp;base=LAW&amp;n=153956&amp;date=06.03.2025&amp;dst=101918&amp;field=134" TargetMode = "External"/>
	<Relationship Id="rId288" Type="http://schemas.openxmlformats.org/officeDocument/2006/relationships/hyperlink" Target="https://login.consultant.ru/link/?req=doc&amp;base=LAW&amp;n=156602&amp;date=06.03.2025&amp;dst=101097&amp;field=134" TargetMode = "External"/>
	<Relationship Id="rId289" Type="http://schemas.openxmlformats.org/officeDocument/2006/relationships/hyperlink" Target="https://login.consultant.ru/link/?req=doc&amp;base=LAW&amp;n=156602&amp;date=06.03.2025&amp;dst=101185&amp;field=134" TargetMode = "External"/>
	<Relationship Id="rId290" Type="http://schemas.openxmlformats.org/officeDocument/2006/relationships/hyperlink" Target="https://login.consultant.ru/link/?req=doc&amp;base=LAW&amp;n=148890&amp;date=06.03.2025&amp;dst=844&amp;field=134" TargetMode = "External"/>
	<Relationship Id="rId291" Type="http://schemas.openxmlformats.org/officeDocument/2006/relationships/hyperlink" Target="https://login.consultant.ru/link/?req=doc&amp;base=AMS&amp;n=210668&amp;date=06.03.2025" TargetMode = "External"/>
	<Relationship Id="rId292" Type="http://schemas.openxmlformats.org/officeDocument/2006/relationships/hyperlink" Target="https://login.consultant.ru/link/?req=doc&amp;base=LAW&amp;n=156602&amp;date=06.03.2025&amp;dst=101095&amp;field=134" TargetMode = "External"/>
	<Relationship Id="rId293" Type="http://schemas.openxmlformats.org/officeDocument/2006/relationships/hyperlink" Target="https://login.consultant.ru/link/?req=doc&amp;base=LAW&amp;n=153956&amp;date=06.03.2025&amp;dst=101605&amp;field=134" TargetMode = "External"/>
	<Relationship Id="rId294" Type="http://schemas.openxmlformats.org/officeDocument/2006/relationships/hyperlink" Target="https://login.consultant.ru/link/?req=doc&amp;base=LAW&amp;n=153956&amp;date=06.03.2025&amp;dst=101934&amp;field=134" TargetMode = "External"/>
	<Relationship Id="rId295" Type="http://schemas.openxmlformats.org/officeDocument/2006/relationships/hyperlink" Target="https://login.consultant.ru/link/?req=doc&amp;base=LAW&amp;n=156602&amp;date=06.03.2025&amp;dst=101091&amp;field=134" TargetMode = "External"/>
	<Relationship Id="rId296" Type="http://schemas.openxmlformats.org/officeDocument/2006/relationships/hyperlink" Target="https://login.consultant.ru/link/?req=doc&amp;base=AMS&amp;n=209845&amp;date=06.03.2025" TargetMode = "External"/>
	<Relationship Id="rId297" Type="http://schemas.openxmlformats.org/officeDocument/2006/relationships/hyperlink" Target="https://login.consultant.ru/link/?req=doc&amp;base=LAW&amp;n=156602&amp;date=06.03.2025&amp;dst=101253&amp;field=134" TargetMode = "External"/>
	<Relationship Id="rId298" Type="http://schemas.openxmlformats.org/officeDocument/2006/relationships/hyperlink" Target="https://login.consultant.ru/link/?req=doc&amp;base=LAW&amp;n=153956&amp;date=06.03.2025&amp;dst=101918&amp;field=134" TargetMode = "External"/>
	<Relationship Id="rId299" Type="http://schemas.openxmlformats.org/officeDocument/2006/relationships/hyperlink" Target="https://login.consultant.ru/link/?req=doc&amp;base=LAW&amp;n=153956&amp;date=06.03.2025&amp;dst=101934&amp;field=134" TargetMode = "External"/>
	<Relationship Id="rId300" Type="http://schemas.openxmlformats.org/officeDocument/2006/relationships/hyperlink" Target="https://login.consultant.ru/link/?req=doc&amp;base=LAW&amp;n=156602&amp;date=06.03.2025&amp;dst=101252&amp;field=134" TargetMode = "External"/>
	<Relationship Id="rId301" Type="http://schemas.openxmlformats.org/officeDocument/2006/relationships/hyperlink" Target="https://login.consultant.ru/link/?req=doc&amp;base=LAW&amp;n=153956&amp;date=06.03.2025&amp;dst=101918&amp;field=134" TargetMode = "External"/>
	<Relationship Id="rId302" Type="http://schemas.openxmlformats.org/officeDocument/2006/relationships/hyperlink" Target="https://login.consultant.ru/link/?req=doc&amp;base=LAW&amp;n=153956&amp;date=06.03.2025&amp;dst=101931&amp;field=134" TargetMode = "External"/>
	<Relationship Id="rId303" Type="http://schemas.openxmlformats.org/officeDocument/2006/relationships/hyperlink" Target="https://login.consultant.ru/link/?req=doc&amp;base=AMS&amp;n=206559&amp;date=06.03.2025" TargetMode = "External"/>
	<Relationship Id="rId304" Type="http://schemas.openxmlformats.org/officeDocument/2006/relationships/hyperlink" Target="https://login.consultant.ru/link/?req=doc&amp;base=LAW&amp;n=148659&amp;date=06.03.2025&amp;dst=101095&amp;field=134" TargetMode = "External"/>
	<Relationship Id="rId305" Type="http://schemas.openxmlformats.org/officeDocument/2006/relationships/hyperlink" Target="https://login.consultant.ru/link/?req=doc&amp;base=LAW&amp;n=148659&amp;date=06.03.2025&amp;dst=101082&amp;field=134" TargetMode = "External"/>
	<Relationship Id="rId306" Type="http://schemas.openxmlformats.org/officeDocument/2006/relationships/hyperlink" Target="https://login.consultant.ru/link/?req=doc&amp;base=LAW&amp;n=148659&amp;date=06.03.2025&amp;dst=101095&amp;field=134" TargetMode = "External"/>
	<Relationship Id="rId307" Type="http://schemas.openxmlformats.org/officeDocument/2006/relationships/hyperlink" Target="https://login.consultant.ru/link/?req=doc&amp;base=AMS&amp;n=204475&amp;date=06.03.2025" TargetMode = "External"/>
	<Relationship Id="rId308" Type="http://schemas.openxmlformats.org/officeDocument/2006/relationships/hyperlink" Target="https://login.consultant.ru/link/?req=doc&amp;base=LAW&amp;n=142165&amp;date=06.03.2025&amp;dst=101091&amp;field=134" TargetMode = "External"/>
	<Relationship Id="rId309" Type="http://schemas.openxmlformats.org/officeDocument/2006/relationships/hyperlink" Target="https://login.consultant.ru/link/?req=doc&amp;base=LAW&amp;n=148530&amp;date=06.03.2025&amp;dst=101934&amp;field=134" TargetMode = "External"/>
	<Relationship Id="rId310" Type="http://schemas.openxmlformats.org/officeDocument/2006/relationships/hyperlink" Target="https://login.consultant.ru/link/?req=doc&amp;base=LAW&amp;n=142165&amp;date=06.03.2025&amp;dst=101025&amp;field=134" TargetMode = "External"/>
	<Relationship Id="rId311" Type="http://schemas.openxmlformats.org/officeDocument/2006/relationships/hyperlink" Target="https://login.consultant.ru/link/?req=doc&amp;base=LAW&amp;n=142165&amp;date=06.03.2025&amp;dst=101091&amp;field=134" TargetMode = "External"/>
	<Relationship Id="rId312" Type="http://schemas.openxmlformats.org/officeDocument/2006/relationships/hyperlink" Target="https://login.consultant.ru/link/?req=doc&amp;base=LAW&amp;n=142165&amp;date=06.03.2025&amp;dst=101095&amp;field=134" TargetMode = "External"/>
	<Relationship Id="rId313" Type="http://schemas.openxmlformats.org/officeDocument/2006/relationships/hyperlink" Target="https://login.consultant.ru/link/?req=doc&amp;base=LAW&amp;n=142165&amp;date=06.03.2025&amp;dst=101174&amp;field=134" TargetMode = "External"/>
	<Relationship Id="rId314" Type="http://schemas.openxmlformats.org/officeDocument/2006/relationships/hyperlink" Target="https://login.consultant.ru/link/?req=doc&amp;base=LAW&amp;n=142165&amp;date=06.03.2025&amp;dst=101217&amp;field=134" TargetMode = "External"/>
	<Relationship Id="rId315" Type="http://schemas.openxmlformats.org/officeDocument/2006/relationships/hyperlink" Target="https://login.consultant.ru/link/?req=doc&amp;base=LAW&amp;n=142165&amp;date=06.03.2025&amp;dst=102772&amp;field=134" TargetMode = "External"/>
	<Relationship Id="rId316" Type="http://schemas.openxmlformats.org/officeDocument/2006/relationships/hyperlink" Target="https://login.consultant.ru/link/?req=doc&amp;base=AMS&amp;n=204195&amp;date=06.03.2025" TargetMode = "External"/>
	<Relationship Id="rId317" Type="http://schemas.openxmlformats.org/officeDocument/2006/relationships/hyperlink" Target="https://login.consultant.ru/link/?req=doc&amp;base=MARB&amp;n=630030&amp;date=06.03.2025" TargetMode = "External"/>
	<Relationship Id="rId318" Type="http://schemas.openxmlformats.org/officeDocument/2006/relationships/hyperlink" Target="https://login.consultant.ru/link/?req=doc&amp;base=LAW&amp;n=148659&amp;date=06.03.2025&amp;dst=101024&amp;field=134" TargetMode = "External"/>
	<Relationship Id="rId319" Type="http://schemas.openxmlformats.org/officeDocument/2006/relationships/hyperlink" Target="https://login.consultant.ru/link/?req=doc&amp;base=LAW&amp;n=154015&amp;date=06.03.2025&amp;dst=101882&amp;field=134" TargetMode = "External"/>
	<Relationship Id="rId320" Type="http://schemas.openxmlformats.org/officeDocument/2006/relationships/hyperlink" Target="https://login.consultant.ru/link/?req=doc&amp;base=LAW&amp;n=154015&amp;date=06.03.2025&amp;dst=101886&amp;field=134" TargetMode = "External"/>
	<Relationship Id="rId321" Type="http://schemas.openxmlformats.org/officeDocument/2006/relationships/hyperlink" Target="https://login.consultant.ru/link/?req=doc&amp;base=AMS&amp;n=203662&amp;date=06.03.2025" TargetMode = "External"/>
	<Relationship Id="rId322" Type="http://schemas.openxmlformats.org/officeDocument/2006/relationships/hyperlink" Target="https://login.consultant.ru/link/?req=doc&amp;base=LAW&amp;n=154015&amp;date=06.03.2025&amp;dst=100282&amp;field=134" TargetMode = "External"/>
	<Relationship Id="rId323" Type="http://schemas.openxmlformats.org/officeDocument/2006/relationships/hyperlink" Target="https://login.consultant.ru/link/?req=doc&amp;base=LAW&amp;n=142165&amp;date=06.03.2025&amp;dst=101094&amp;field=134" TargetMode = "External"/>
	<Relationship Id="rId324" Type="http://schemas.openxmlformats.org/officeDocument/2006/relationships/hyperlink" Target="https://login.consultant.ru/link/?req=doc&amp;base=AMS&amp;n=151441&amp;date=06.03.2025" TargetMode = "External"/>
	<Relationship Id="rId325" Type="http://schemas.openxmlformats.org/officeDocument/2006/relationships/hyperlink" Target="https://login.consultant.ru/link/?req=doc&amp;base=LAW&amp;n=110205&amp;date=06.03.2025&amp;dst=101049&amp;field=134" TargetMode = "External"/>
	<Relationship Id="rId326" Type="http://schemas.openxmlformats.org/officeDocument/2006/relationships/hyperlink" Target="https://login.consultant.ru/link/?req=doc&amp;base=LAW&amp;n=110207&amp;date=06.03.2025&amp;dst=101618&amp;field=134" TargetMode = "External"/>
	<Relationship Id="rId327" Type="http://schemas.openxmlformats.org/officeDocument/2006/relationships/hyperlink" Target="https://login.consultant.ru/link/?req=doc&amp;base=LAW&amp;n=110207&amp;date=06.03.2025&amp;dst=101553&amp;field=134" TargetMode = "External"/>
	<Relationship Id="rId328" Type="http://schemas.openxmlformats.org/officeDocument/2006/relationships/hyperlink" Target="https://login.consultant.ru/link/?req=doc&amp;base=AMS&amp;n=132312&amp;date=06.03.2025" TargetMode = "External"/>
	<Relationship Id="rId329" Type="http://schemas.openxmlformats.org/officeDocument/2006/relationships/hyperlink" Target="https://login.consultant.ru/link/?req=doc&amp;base=LAW&amp;n=95574&amp;date=06.03.2025&amp;dst=101931&amp;field=134" TargetMode = "External"/>
	<Relationship Id="rId330" Type="http://schemas.openxmlformats.org/officeDocument/2006/relationships/hyperlink" Target="https://login.consultant.ru/link/?req=doc&amp;base=LAW&amp;n=95574&amp;date=06.03.2025&amp;dst=101935&amp;field=134" TargetMode = "External"/>
	<Relationship Id="rId331" Type="http://schemas.openxmlformats.org/officeDocument/2006/relationships/hyperlink" Target="https://login.consultant.ru/link/?req=doc&amp;base=LAW&amp;n=95574&amp;date=06.03.2025&amp;dst=101897&amp;field=134" TargetMode = "External"/>
	<Relationship Id="rId332" Type="http://schemas.openxmlformats.org/officeDocument/2006/relationships/hyperlink" Target="https://login.consultant.ru/link/?req=doc&amp;base=AMS&amp;n=97705&amp;date=06.03.2025&amp;dst=100174&amp;field=134" TargetMode = "External"/>
	<Relationship Id="rId333" Type="http://schemas.openxmlformats.org/officeDocument/2006/relationships/hyperlink" Target="https://login.consultant.ru/link/?req=doc&amp;base=LAW&amp;n=51089&amp;date=06.03.2025&amp;dst=101931&amp;field=134" TargetMode = "External"/>
	<Relationship Id="rId334" Type="http://schemas.openxmlformats.org/officeDocument/2006/relationships/hyperlink" Target="https://login.consultant.ru/link/?req=doc&amp;base=APV&amp;n=145401&amp;date=06.03.2025" TargetMode = "External"/>
	<Relationship Id="rId335" Type="http://schemas.openxmlformats.org/officeDocument/2006/relationships/hyperlink" Target="https://login.consultant.ru/link/?req=doc&amp;base=LAW&amp;n=182037&amp;date=06.03.2025&amp;dst=101095&amp;field=134" TargetMode = "External"/>
	<Relationship Id="rId336" Type="http://schemas.openxmlformats.org/officeDocument/2006/relationships/hyperlink" Target="https://login.consultant.ru/link/?req=doc&amp;base=LAW&amp;n=182878&amp;date=06.03.2025&amp;dst=10562&amp;field=134" TargetMode = "External"/>
	<Relationship Id="rId337" Type="http://schemas.openxmlformats.org/officeDocument/2006/relationships/hyperlink" Target="https://login.consultant.ru/link/?req=doc&amp;base=LAW&amp;n=194043&amp;date=06.03.2025&amp;dst=101882&amp;field=134" TargetMode = "External"/>
	<Relationship Id="rId338" Type="http://schemas.openxmlformats.org/officeDocument/2006/relationships/hyperlink" Target="https://login.consultant.ru/link/?req=doc&amp;base=LAW&amp;n=194043&amp;date=06.03.2025&amp;dst=101886&amp;field=134" TargetMode = "External"/>
	<Relationship Id="rId339" Type="http://schemas.openxmlformats.org/officeDocument/2006/relationships/hyperlink" Target="https://login.consultant.ru/link/?req=doc&amp;base=APV&amp;n=145125&amp;date=06.03.2025" TargetMode = "External"/>
	<Relationship Id="rId340" Type="http://schemas.openxmlformats.org/officeDocument/2006/relationships/hyperlink" Target="https://login.consultant.ru/link/?req=doc&amp;base=LAW&amp;n=182710&amp;date=06.03.2025&amp;dst=10562&amp;field=134" TargetMode = "External"/>
	<Relationship Id="rId341" Type="http://schemas.openxmlformats.org/officeDocument/2006/relationships/hyperlink" Target="https://login.consultant.ru/link/?req=doc&amp;base=LAW&amp;n=182037&amp;date=06.03.2025&amp;dst=101094&amp;field=134" TargetMode = "External"/>
	<Relationship Id="rId342" Type="http://schemas.openxmlformats.org/officeDocument/2006/relationships/hyperlink" Target="https://login.consultant.ru/link/?req=doc&amp;base=LAW&amp;n=182037&amp;date=06.03.2025&amp;dst=101095&amp;field=134" TargetMode = "External"/>
	<Relationship Id="rId343" Type="http://schemas.openxmlformats.org/officeDocument/2006/relationships/hyperlink" Target="https://login.consultant.ru/link/?req=doc&amp;base=LAW&amp;n=182710&amp;date=06.03.2025&amp;dst=10562&amp;field=134" TargetMode = "External"/>
	<Relationship Id="rId344" Type="http://schemas.openxmlformats.org/officeDocument/2006/relationships/hyperlink" Target="https://login.consultant.ru/link/?req=doc&amp;base=LAW&amp;n=182037&amp;date=06.03.2025&amp;dst=101081&amp;field=134" TargetMode = "External"/>
	<Relationship Id="rId345" Type="http://schemas.openxmlformats.org/officeDocument/2006/relationships/hyperlink" Target="https://login.consultant.ru/link/?req=doc&amp;base=LAW&amp;n=182037&amp;date=06.03.2025&amp;dst=101094&amp;field=134" TargetMode = "External"/>
	<Relationship Id="rId346" Type="http://schemas.openxmlformats.org/officeDocument/2006/relationships/hyperlink" Target="https://login.consultant.ru/link/?req=doc&amp;base=LAW&amp;n=194043&amp;date=06.03.2025&amp;dst=100419&amp;field=134" TargetMode = "External"/>
	<Relationship Id="rId347" Type="http://schemas.openxmlformats.org/officeDocument/2006/relationships/hyperlink" Target="https://login.consultant.ru/link/?req=doc&amp;base=LAW&amp;n=182710&amp;date=06.03.2025&amp;dst=101931&amp;field=134" TargetMode = "External"/>
	<Relationship Id="rId348" Type="http://schemas.openxmlformats.org/officeDocument/2006/relationships/hyperlink" Target="https://login.consultant.ru/link/?req=doc&amp;base=LAW&amp;n=182710&amp;date=06.03.2025&amp;dst=101935&amp;field=134" TargetMode = "External"/>
	<Relationship Id="rId349" Type="http://schemas.openxmlformats.org/officeDocument/2006/relationships/hyperlink" Target="https://login.consultant.ru/link/?req=doc&amp;base=APV&amp;n=139019&amp;date=06.03.2025" TargetMode = "External"/>
	<Relationship Id="rId350" Type="http://schemas.openxmlformats.org/officeDocument/2006/relationships/hyperlink" Target="https://login.consultant.ru/link/?req=doc&amp;base=LAW&amp;n=170142&amp;date=06.03.2025&amp;dst=101934&amp;field=134" TargetMode = "External"/>
	<Relationship Id="rId351" Type="http://schemas.openxmlformats.org/officeDocument/2006/relationships/hyperlink" Target="https://login.consultant.ru/link/?req=doc&amp;base=LAW&amp;n=170142&amp;date=06.03.2025&amp;dst=101936&amp;field=134" TargetMode = "External"/>
	<Relationship Id="rId352" Type="http://schemas.openxmlformats.org/officeDocument/2006/relationships/hyperlink" Target="https://login.consultant.ru/link/?req=doc&amp;base=LAW&amp;n=148890&amp;date=06.03.2025&amp;dst=864&amp;field=134" TargetMode = "External"/>
	<Relationship Id="rId353" Type="http://schemas.openxmlformats.org/officeDocument/2006/relationships/hyperlink" Target="https://login.consultant.ru/link/?req=doc&amp;base=APV&amp;n=135627&amp;date=06.03.2025" TargetMode = "External"/>
	<Relationship Id="rId354" Type="http://schemas.openxmlformats.org/officeDocument/2006/relationships/hyperlink" Target="https://login.consultant.ru/link/?req=doc&amp;base=LAW&amp;n=162742&amp;date=06.03.2025&amp;dst=101934&amp;field=134" TargetMode = "External"/>
	<Relationship Id="rId355" Type="http://schemas.openxmlformats.org/officeDocument/2006/relationships/hyperlink" Target="https://login.consultant.ru/link/?req=doc&amp;base=LAW&amp;n=176247&amp;date=06.03.2025&amp;dst=100374&amp;field=134" TargetMode = "External"/>
	<Relationship Id="rId356" Type="http://schemas.openxmlformats.org/officeDocument/2006/relationships/hyperlink" Target="https://login.consultant.ru/link/?req=doc&amp;base=APV&amp;n=134478&amp;date=06.03.2025" TargetMode = "External"/>
	<Relationship Id="rId357" Type="http://schemas.openxmlformats.org/officeDocument/2006/relationships/hyperlink" Target="https://login.consultant.ru/link/?req=doc&amp;base=LAW&amp;n=162742&amp;date=06.03.2025&amp;dst=101934&amp;field=134" TargetMode = "External"/>
	<Relationship Id="rId358" Type="http://schemas.openxmlformats.org/officeDocument/2006/relationships/hyperlink" Target="https://login.consultant.ru/link/?req=doc&amp;base=LAW&amp;n=166145&amp;date=06.03.2025&amp;dst=101082&amp;field=134" TargetMode = "External"/>
	<Relationship Id="rId359" Type="http://schemas.openxmlformats.org/officeDocument/2006/relationships/hyperlink" Target="https://login.consultant.ru/link/?req=doc&amp;base=APV&amp;n=134479&amp;date=06.03.2025" TargetMode = "External"/>
	<Relationship Id="rId360" Type="http://schemas.openxmlformats.org/officeDocument/2006/relationships/hyperlink" Target="https://login.consultant.ru/link/?req=doc&amp;base=LAW&amp;n=162742&amp;date=06.03.2025&amp;dst=101931&amp;field=134" TargetMode = "External"/>
	<Relationship Id="rId361" Type="http://schemas.openxmlformats.org/officeDocument/2006/relationships/hyperlink" Target="https://login.consultant.ru/link/?req=doc&amp;base=LAW&amp;n=162742&amp;date=06.03.2025&amp;dst=101935&amp;field=134" TargetMode = "External"/>
	<Relationship Id="rId362" Type="http://schemas.openxmlformats.org/officeDocument/2006/relationships/hyperlink" Target="https://login.consultant.ru/link/?req=doc&amp;base=LAW&amp;n=173277&amp;date=06.03.2025&amp;dst=100419&amp;field=134" TargetMode = "External"/>
	<Relationship Id="rId363" Type="http://schemas.openxmlformats.org/officeDocument/2006/relationships/hyperlink" Target="https://login.consultant.ru/link/?req=doc&amp;base=APV&amp;n=134474&amp;date=06.03.2025" TargetMode = "External"/>
	<Relationship Id="rId364" Type="http://schemas.openxmlformats.org/officeDocument/2006/relationships/hyperlink" Target="https://login.consultant.ru/link/?req=doc&amp;base=LAW&amp;n=162742&amp;date=06.03.2025&amp;dst=101934&amp;field=134" TargetMode = "External"/>
	<Relationship Id="rId365" Type="http://schemas.openxmlformats.org/officeDocument/2006/relationships/hyperlink" Target="https://login.consultant.ru/link/?req=doc&amp;base=APV&amp;n=131304&amp;date=06.03.2025" TargetMode = "External"/>
	<Relationship Id="rId366" Type="http://schemas.openxmlformats.org/officeDocument/2006/relationships/hyperlink" Target="https://login.consultant.ru/link/?req=doc&amp;base=RAPS012&amp;n=58048&amp;date=06.03.2025" TargetMode = "External"/>
	<Relationship Id="rId367" Type="http://schemas.openxmlformats.org/officeDocument/2006/relationships/hyperlink" Target="https://login.consultant.ru/link/?req=doc&amp;base=LAW&amp;n=156602&amp;date=06.03.2025&amp;dst=101095&amp;field=134" TargetMode = "External"/>
	<Relationship Id="rId368" Type="http://schemas.openxmlformats.org/officeDocument/2006/relationships/hyperlink" Target="https://login.consultant.ru/link/?req=doc&amp;base=LAW&amp;n=162640&amp;date=06.03.2025&amp;dst=101605&amp;field=134" TargetMode = "External"/>
	<Relationship Id="rId369" Type="http://schemas.openxmlformats.org/officeDocument/2006/relationships/hyperlink" Target="https://login.consultant.ru/link/?req=doc&amp;base=LAW&amp;n=162640&amp;date=06.03.2025&amp;dst=101605&amp;field=134" TargetMode = "External"/>
	<Relationship Id="rId370" Type="http://schemas.openxmlformats.org/officeDocument/2006/relationships/hyperlink" Target="https://login.consultant.ru/link/?req=doc&amp;base=LAW&amp;n=156602&amp;date=06.03.2025&amp;dst=101082&amp;field=134" TargetMode = "External"/>
	<Relationship Id="rId371" Type="http://schemas.openxmlformats.org/officeDocument/2006/relationships/hyperlink" Target="https://login.consultant.ru/link/?req=doc&amp;base=APV&amp;n=126938&amp;date=06.03.2025" TargetMode = "External"/>
	<Relationship Id="rId372" Type="http://schemas.openxmlformats.org/officeDocument/2006/relationships/hyperlink" Target="https://login.consultant.ru/link/?req=doc&amp;base=LAW&amp;n=142165&amp;date=06.03.2025&amp;dst=101023&amp;field=134" TargetMode = "External"/>
	<Relationship Id="rId373" Type="http://schemas.openxmlformats.org/officeDocument/2006/relationships/hyperlink" Target="https://login.consultant.ru/link/?req=doc&amp;base=LAW&amp;n=142165&amp;date=06.03.2025&amp;dst=101249&amp;field=134" TargetMode = "External"/>
	<Relationship Id="rId374" Type="http://schemas.openxmlformats.org/officeDocument/2006/relationships/hyperlink" Target="https://login.consultant.ru/link/?req=doc&amp;base=LAW&amp;n=142165&amp;date=06.03.2025&amp;dst=102866&amp;field=134" TargetMode = "External"/>
	<Relationship Id="rId375" Type="http://schemas.openxmlformats.org/officeDocument/2006/relationships/hyperlink" Target="https://login.consultant.ru/link/?req=doc&amp;base=LAW&amp;n=95558&amp;date=06.03.2025" TargetMode = "External"/>
	<Relationship Id="rId376" Type="http://schemas.openxmlformats.org/officeDocument/2006/relationships/hyperlink" Target="https://login.consultant.ru/link/?req=doc&amp;base=LAW&amp;n=142165&amp;date=06.03.2025&amp;dst=101095&amp;field=134" TargetMode = "External"/>
	<Relationship Id="rId377" Type="http://schemas.openxmlformats.org/officeDocument/2006/relationships/hyperlink" Target="https://login.consultant.ru/link/?req=doc&amp;base=APV&amp;n=108131&amp;date=06.03.2025" TargetMode = "External"/>
	<Relationship Id="rId378" Type="http://schemas.openxmlformats.org/officeDocument/2006/relationships/hyperlink" Target="https://login.consultant.ru/link/?req=doc&amp;base=LAW&amp;n=131673&amp;date=06.03.2025&amp;dst=100282&amp;field=134" TargetMode = "External"/>
	<Relationship Id="rId379" Type="http://schemas.openxmlformats.org/officeDocument/2006/relationships/hyperlink" Target="https://login.consultant.ru/link/?req=doc&amp;base=RAPS012&amp;n=25926&amp;date=06.03.2025" TargetMode = "External"/>
	<Relationship Id="rId380" Type="http://schemas.openxmlformats.org/officeDocument/2006/relationships/hyperlink" Target="https://login.consultant.ru/link/?req=doc&amp;base=LAW&amp;n=122254&amp;date=06.03.2025&amp;dst=101095&amp;field=134" TargetMode = "External"/>
	<Relationship Id="rId381" Type="http://schemas.openxmlformats.org/officeDocument/2006/relationships/hyperlink" Target="https://login.consultant.ru/link/?req=doc&amp;base=LAW&amp;n=122953&amp;date=06.03.2025&amp;dst=101605&amp;field=134" TargetMode = "External"/>
	<Relationship Id="rId382" Type="http://schemas.openxmlformats.org/officeDocument/2006/relationships/hyperlink" Target="https://login.consultant.ru/link/?req=doc&amp;base=LAW&amp;n=122953&amp;date=06.03.2025&amp;dst=101918&amp;field=134" TargetMode = "External"/>
	<Relationship Id="rId383" Type="http://schemas.openxmlformats.org/officeDocument/2006/relationships/hyperlink" Target="https://login.consultant.ru/link/?req=doc&amp;base=LAW&amp;n=122953&amp;date=06.03.2025&amp;dst=101888&amp;field=134" TargetMode = "External"/>
	<Relationship Id="rId384" Type="http://schemas.openxmlformats.org/officeDocument/2006/relationships/hyperlink" Target="https://login.consultant.ru/link/?req=doc&amp;base=LAW&amp;n=122953&amp;date=06.03.2025&amp;dst=101618&amp;field=134" TargetMode = "External"/>
	<Relationship Id="rId385" Type="http://schemas.openxmlformats.org/officeDocument/2006/relationships/hyperlink" Target="https://login.consultant.ru/link/?req=doc&amp;base=APV&amp;n=101601&amp;date=06.03.2025" TargetMode = "External"/>
	<Relationship Id="rId386" Type="http://schemas.openxmlformats.org/officeDocument/2006/relationships/hyperlink" Target="https://login.consultant.ru/link/?req=doc&amp;base=LAW&amp;n=121974&amp;date=06.03.2025&amp;dst=101095&amp;field=134" TargetMode = "External"/>
	<Relationship Id="rId387" Type="http://schemas.openxmlformats.org/officeDocument/2006/relationships/hyperlink" Target="https://login.consultant.ru/link/?req=doc&amp;base=LAW&amp;n=122395&amp;date=06.03.2025&amp;dst=101605&amp;field=134" TargetMode = "External"/>
	<Relationship Id="rId388" Type="http://schemas.openxmlformats.org/officeDocument/2006/relationships/hyperlink" Target="https://login.consultant.ru/link/?req=doc&amp;base=LAW&amp;n=121974&amp;date=06.03.2025&amp;dst=101082&amp;field=134" TargetMode = "External"/>
	<Relationship Id="rId389" Type="http://schemas.openxmlformats.org/officeDocument/2006/relationships/hyperlink" Target="https://login.consultant.ru/link/?req=doc&amp;base=APV&amp;n=99945&amp;date=06.03.2025" TargetMode = "External"/>
	<Relationship Id="rId390" Type="http://schemas.openxmlformats.org/officeDocument/2006/relationships/hyperlink" Target="https://login.consultant.ru/link/?req=doc&amp;base=LAW&amp;n=110205&amp;date=06.03.2025&amp;dst=101094&amp;field=134" TargetMode = "External"/>
	<Relationship Id="rId391" Type="http://schemas.openxmlformats.org/officeDocument/2006/relationships/hyperlink" Target="https://login.consultant.ru/link/?req=doc&amp;base=APV&amp;n=94371&amp;date=06.03.2025" TargetMode = "External"/>
	<Relationship Id="rId392" Type="http://schemas.openxmlformats.org/officeDocument/2006/relationships/hyperlink" Target="https://login.consultant.ru/link/?req=doc&amp;base=LAW&amp;n=116787&amp;date=06.03.2025&amp;dst=100410&amp;field=134" TargetMode = "External"/>
	<Relationship Id="rId393" Type="http://schemas.openxmlformats.org/officeDocument/2006/relationships/hyperlink" Target="https://login.consultant.ru/link/?req=doc&amp;base=LAW&amp;n=110207&amp;date=06.03.2025&amp;dst=101934&amp;field=134" TargetMode = "External"/>
	<Relationship Id="rId394" Type="http://schemas.openxmlformats.org/officeDocument/2006/relationships/hyperlink" Target="https://login.consultant.ru/link/?req=doc&amp;base=LAW&amp;n=110207&amp;date=06.03.2025&amp;dst=101936&amp;field=134" TargetMode = "External"/>
	<Relationship Id="rId395" Type="http://schemas.openxmlformats.org/officeDocument/2006/relationships/hyperlink" Target="https://login.consultant.ru/link/?req=doc&amp;base=LAW&amp;n=116787&amp;date=06.03.2025&amp;dst=100419&amp;field=134" TargetMode = "External"/>
	<Relationship Id="rId396" Type="http://schemas.openxmlformats.org/officeDocument/2006/relationships/hyperlink" Target="https://login.consultant.ru/link/?req=doc&amp;base=APV&amp;n=89001&amp;date=06.03.2025" TargetMode = "External"/>
	<Relationship Id="rId397" Type="http://schemas.openxmlformats.org/officeDocument/2006/relationships/hyperlink" Target="https://login.consultant.ru/link/?req=doc&amp;base=LAW&amp;n=89528&amp;date=06.03.2025&amp;dst=101250&amp;field=134" TargetMode = "External"/>
	<Relationship Id="rId398" Type="http://schemas.openxmlformats.org/officeDocument/2006/relationships/hyperlink" Target="https://login.consultant.ru/link/?req=doc&amp;base=LAW&amp;n=89528&amp;date=06.03.2025&amp;dst=101252&amp;field=134" TargetMode = "External"/>
	<Relationship Id="rId399" Type="http://schemas.openxmlformats.org/officeDocument/2006/relationships/hyperlink" Target="https://login.consultant.ru/link/?req=doc&amp;base=LAW&amp;n=95574&amp;date=06.03.2025&amp;dst=101936&amp;field=134" TargetMode = "External"/>
	<Relationship Id="rId400" Type="http://schemas.openxmlformats.org/officeDocument/2006/relationships/hyperlink" Target="https://login.consultant.ru/link/?req=doc&amp;base=LAW&amp;n=95574&amp;date=06.03.2025&amp;dst=101939&amp;field=134" TargetMode = "External"/>
	<Relationship Id="rId401" Type="http://schemas.openxmlformats.org/officeDocument/2006/relationships/hyperlink" Target="https://login.consultant.ru/link/?req=doc&amp;base=LAW&amp;n=95574&amp;date=06.03.2025&amp;dst=101934&amp;field=134" TargetMode = "External"/>
	<Relationship Id="rId402" Type="http://schemas.openxmlformats.org/officeDocument/2006/relationships/hyperlink" Target="https://login.consultant.ru/link/?req=doc&amp;base=APV&amp;n=81003&amp;date=06.03.2025" TargetMode = "External"/>
	<Relationship Id="rId403" Type="http://schemas.openxmlformats.org/officeDocument/2006/relationships/hyperlink" Target="https://login.consultant.ru/link/?req=doc&amp;base=LAW&amp;n=89528&amp;date=06.03.2025&amp;dst=101095&amp;field=134" TargetMode = "External"/>
	<Relationship Id="rId404" Type="http://schemas.openxmlformats.org/officeDocument/2006/relationships/hyperlink" Target="https://login.consultant.ru/link/?req=doc&amp;base=LAW&amp;n=95574&amp;date=06.03.2025&amp;dst=101605&amp;field=134" TargetMode = "External"/>
	<Relationship Id="rId405" Type="http://schemas.openxmlformats.org/officeDocument/2006/relationships/hyperlink" Target="https://login.consultant.ru/link/?req=doc&amp;base=LAW&amp;n=99960&amp;date=06.03.2025&amp;dst=100419&amp;field=134" TargetMode = "External"/>
	<Relationship Id="rId406" Type="http://schemas.openxmlformats.org/officeDocument/2006/relationships/hyperlink" Target="https://login.consultant.ru/link/?req=doc&amp;base=APV&amp;n=77107&amp;date=06.03.2025" TargetMode = "External"/>
	<Relationship Id="rId407" Type="http://schemas.openxmlformats.org/officeDocument/2006/relationships/hyperlink" Target="https://login.consultant.ru/link/?req=doc&amp;base=LAW&amp;n=89535&amp;date=06.03.2025&amp;dst=101931&amp;field=134" TargetMode = "External"/>
	<Relationship Id="rId408" Type="http://schemas.openxmlformats.org/officeDocument/2006/relationships/hyperlink" Target="https://login.consultant.ru/link/?req=doc&amp;base=LAW&amp;n=89535&amp;date=06.03.2025&amp;dst=101935&amp;field=134" TargetMode = "External"/>
	<Relationship Id="rId409" Type="http://schemas.openxmlformats.org/officeDocument/2006/relationships/hyperlink" Target="https://login.consultant.ru/link/?req=doc&amp;base=APV&amp;n=67941&amp;date=06.03.2025" TargetMode = "External"/>
	<Relationship Id="rId410" Type="http://schemas.openxmlformats.org/officeDocument/2006/relationships/hyperlink" Target="https://login.consultant.ru/link/?req=doc&amp;base=LAW&amp;n=79569&amp;date=06.03.2025&amp;dst=101918&amp;field=134" TargetMode = "External"/>
	<Relationship Id="rId411" Type="http://schemas.openxmlformats.org/officeDocument/2006/relationships/hyperlink" Target="https://login.consultant.ru/link/?req=doc&amp;base=LAW&amp;n=79569&amp;date=06.03.2025&amp;dst=101605&amp;field=134" TargetMode = "External"/>
	<Relationship Id="rId412" Type="http://schemas.openxmlformats.org/officeDocument/2006/relationships/hyperlink" Target="https://login.consultant.ru/link/?req=doc&amp;base=LAW&amp;n=82249&amp;date=06.03.2025&amp;dst=101895&amp;field=134" TargetMode = "External"/>
	<Relationship Id="rId413" Type="http://schemas.openxmlformats.org/officeDocument/2006/relationships/hyperlink" Target="https://login.consultant.ru/link/?req=doc&amp;base=APV&amp;n=42531&amp;date=06.03.2025" TargetMode = "External"/>
	<Relationship Id="rId414" Type="http://schemas.openxmlformats.org/officeDocument/2006/relationships/hyperlink" Target="https://login.consultant.ru/link/?req=doc&amp;base=LAW&amp;n=64379&amp;date=06.03.2025&amp;dst=101934&amp;field=134" TargetMode = "External"/>
	<Relationship Id="rId415" Type="http://schemas.openxmlformats.org/officeDocument/2006/relationships/hyperlink" Target="https://login.consultant.ru/link/?req=doc&amp;base=LAW&amp;n=64379&amp;date=06.03.2025&amp;dst=101607&amp;field=134" TargetMode = "External"/>
	<Relationship Id="rId416" Type="http://schemas.openxmlformats.org/officeDocument/2006/relationships/hyperlink" Target="https://login.consultant.ru/link/?req=doc&amp;base=LAW&amp;n=64379&amp;date=06.03.2025&amp;dst=101935&amp;field=134" TargetMode = "External"/>
	<Relationship Id="rId417" Type="http://schemas.openxmlformats.org/officeDocument/2006/relationships/hyperlink" Target="https://login.consultant.ru/link/?req=doc&amp;base=APV&amp;n=39276&amp;date=06.03.2025" TargetMode = "External"/>
	<Relationship Id="rId418" Type="http://schemas.openxmlformats.org/officeDocument/2006/relationships/hyperlink" Target="https://login.consultant.ru/link/?req=doc&amp;base=LAW&amp;n=60733&amp;date=06.03.2025&amp;dst=101935&amp;field=134" TargetMode = "External"/>
	<Relationship Id="rId419" Type="http://schemas.openxmlformats.org/officeDocument/2006/relationships/hyperlink" Target="https://login.consultant.ru/link/?req=doc&amp;base=ASZ&amp;n=199242&amp;date=06.03.2025" TargetMode = "External"/>
	<Relationship Id="rId420" Type="http://schemas.openxmlformats.org/officeDocument/2006/relationships/hyperlink" Target="https://login.consultant.ru/link/?req=doc&amp;base=LAW&amp;n=214563&amp;date=06.03.2025&amp;dst=101024&amp;field=134" TargetMode = "External"/>
	<Relationship Id="rId421" Type="http://schemas.openxmlformats.org/officeDocument/2006/relationships/hyperlink" Target="https://login.consultant.ru/link/?req=doc&amp;base=LAW&amp;n=214563&amp;date=06.03.2025&amp;dst=101048&amp;field=134" TargetMode = "External"/>
	<Relationship Id="rId422" Type="http://schemas.openxmlformats.org/officeDocument/2006/relationships/hyperlink" Target="https://login.consultant.ru/link/?req=doc&amp;base=LAW&amp;n=214563&amp;date=06.03.2025&amp;dst=101081&amp;field=134" TargetMode = "External"/>
	<Relationship Id="rId423" Type="http://schemas.openxmlformats.org/officeDocument/2006/relationships/hyperlink" Target="https://login.consultant.ru/link/?req=doc&amp;base=LAW&amp;n=214563&amp;date=06.03.2025&amp;dst=101090&amp;field=134" TargetMode = "External"/>
	<Relationship Id="rId424" Type="http://schemas.openxmlformats.org/officeDocument/2006/relationships/hyperlink" Target="https://login.consultant.ru/link/?req=doc&amp;base=LAW&amp;n=214563&amp;date=06.03.2025&amp;dst=101094&amp;field=134" TargetMode = "External"/>
	<Relationship Id="rId425" Type="http://schemas.openxmlformats.org/officeDocument/2006/relationships/hyperlink" Target="https://login.consultant.ru/link/?req=doc&amp;base=LAW&amp;n=214563&amp;date=06.03.2025&amp;dst=101095&amp;field=134" TargetMode = "External"/>
	<Relationship Id="rId426" Type="http://schemas.openxmlformats.org/officeDocument/2006/relationships/hyperlink" Target="https://login.consultant.ru/link/?req=doc&amp;base=LAW&amp;n=214557&amp;date=06.03.2025&amp;dst=10562&amp;field=134" TargetMode = "External"/>
	<Relationship Id="rId427" Type="http://schemas.openxmlformats.org/officeDocument/2006/relationships/hyperlink" Target="https://login.consultant.ru/link/?req=doc&amp;base=LAW&amp;n=214557&amp;date=06.03.2025&amp;dst=101934&amp;field=134" TargetMode = "External"/>
	<Relationship Id="rId428" Type="http://schemas.openxmlformats.org/officeDocument/2006/relationships/hyperlink" Target="https://login.consultant.ru/link/?req=doc&amp;base=LAW&amp;n=221440&amp;date=06.03.2025&amp;dst=100419&amp;field=134" TargetMode = "External"/>
	<Relationship Id="rId429" Type="http://schemas.openxmlformats.org/officeDocument/2006/relationships/hyperlink" Target="https://login.consultant.ru/link/?req=doc&amp;base=LAW&amp;n=214563&amp;date=06.03.2025&amp;dst=101082&amp;field=134" TargetMode = "External"/>
	<Relationship Id="rId430" Type="http://schemas.openxmlformats.org/officeDocument/2006/relationships/hyperlink" Target="https://login.consultant.ru/link/?req=doc&amp;base=LAW&amp;n=214563&amp;date=06.03.2025&amp;dst=101094&amp;field=134" TargetMode = "External"/>
	<Relationship Id="rId431" Type="http://schemas.openxmlformats.org/officeDocument/2006/relationships/hyperlink" Target="https://login.consultant.ru/link/?req=doc&amp;base=ASZ&amp;n=176476&amp;date=06.03.2025" TargetMode = "External"/>
	<Relationship Id="rId432" Type="http://schemas.openxmlformats.org/officeDocument/2006/relationships/hyperlink" Target="https://login.consultant.ru/link/?req=doc&amp;base=LAW&amp;n=180115&amp;date=06.03.2025&amp;dst=101936&amp;field=134" TargetMode = "External"/>
	<Relationship Id="rId433" Type="http://schemas.openxmlformats.org/officeDocument/2006/relationships/hyperlink" Target="https://login.consultant.ru/link/?req=doc&amp;base=ASZ&amp;n=175990&amp;date=06.03.2025" TargetMode = "External"/>
	<Relationship Id="rId434" Type="http://schemas.openxmlformats.org/officeDocument/2006/relationships/hyperlink" Target="https://login.consultant.ru/link/?req=doc&amp;base=LAW&amp;n=156141&amp;date=06.03.2025&amp;dst=101095&amp;field=134" TargetMode = "External"/>
	<Relationship Id="rId435" Type="http://schemas.openxmlformats.org/officeDocument/2006/relationships/hyperlink" Target="https://login.consultant.ru/link/?req=doc&amp;base=LAW&amp;n=156036&amp;date=06.03.2025&amp;dst=101605&amp;field=134" TargetMode = "External"/>
	<Relationship Id="rId436" Type="http://schemas.openxmlformats.org/officeDocument/2006/relationships/hyperlink" Target="https://login.consultant.ru/link/?req=doc&amp;base=RAPS013&amp;n=171159&amp;date=06.03.2025" TargetMode = "External"/>
	<Relationship Id="rId437" Type="http://schemas.openxmlformats.org/officeDocument/2006/relationships/hyperlink" Target="https://login.consultant.ru/link/?req=doc&amp;base=ASZ&amp;n=174259&amp;date=06.03.2025" TargetMode = "External"/>
	<Relationship Id="rId438" Type="http://schemas.openxmlformats.org/officeDocument/2006/relationships/hyperlink" Target="https://login.consultant.ru/link/?req=doc&amp;base=LAW&amp;n=170140&amp;date=06.03.2025&amp;dst=101079&amp;field=134" TargetMode = "External"/>
	<Relationship Id="rId439" Type="http://schemas.openxmlformats.org/officeDocument/2006/relationships/hyperlink" Target="https://login.consultant.ru/link/?req=doc&amp;base=ASZ&amp;n=173878&amp;date=06.03.2025" TargetMode = "External"/>
	<Relationship Id="rId440" Type="http://schemas.openxmlformats.org/officeDocument/2006/relationships/hyperlink" Target="https://login.consultant.ru/link/?req=doc&amp;base=LAW&amp;n=182167&amp;date=06.03.2025&amp;dst=100419&amp;field=134" TargetMode = "External"/>
	<Relationship Id="rId441" Type="http://schemas.openxmlformats.org/officeDocument/2006/relationships/hyperlink" Target="https://login.consultant.ru/link/?req=doc&amp;base=ASZ&amp;n=172795&amp;date=06.03.2025" TargetMode = "External"/>
	<Relationship Id="rId442" Type="http://schemas.openxmlformats.org/officeDocument/2006/relationships/hyperlink" Target="https://login.consultant.ru/link/?req=doc&amp;base=LAW&amp;n=162742&amp;date=06.03.2025&amp;dst=101934&amp;field=134" TargetMode = "External"/>
	<Relationship Id="rId443" Type="http://schemas.openxmlformats.org/officeDocument/2006/relationships/hyperlink" Target="https://login.consultant.ru/link/?req=doc&amp;base=LAW&amp;n=160127&amp;date=06.03.2025&amp;dst=101095&amp;field=134" TargetMode = "External"/>
	<Relationship Id="rId444" Type="http://schemas.openxmlformats.org/officeDocument/2006/relationships/hyperlink" Target="https://login.consultant.ru/link/?req=doc&amp;base=LAW&amp;n=162742&amp;date=06.03.2025&amp;dst=101936&amp;field=134" TargetMode = "External"/>
	<Relationship Id="rId445" Type="http://schemas.openxmlformats.org/officeDocument/2006/relationships/hyperlink" Target="https://login.consultant.ru/link/?req=doc&amp;base=LAW&amp;n=162742&amp;date=06.03.2025&amp;dst=101946&amp;field=134" TargetMode = "External"/>
	<Relationship Id="rId446" Type="http://schemas.openxmlformats.org/officeDocument/2006/relationships/hyperlink" Target="https://login.consultant.ru/link/?req=doc&amp;base=ASZ&amp;n=171915&amp;date=06.03.2025" TargetMode = "External"/>
	<Relationship Id="rId447" Type="http://schemas.openxmlformats.org/officeDocument/2006/relationships/hyperlink" Target="https://login.consultant.ru/link/?req=doc&amp;base=LAW&amp;n=162742&amp;date=06.03.2025&amp;dst=101919&amp;field=134" TargetMode = "External"/>
	<Relationship Id="rId448" Type="http://schemas.openxmlformats.org/officeDocument/2006/relationships/hyperlink" Target="https://login.consultant.ru/link/?req=doc&amp;base=LAW&amp;n=162742&amp;date=06.03.2025&amp;dst=101921&amp;field=134" TargetMode = "External"/>
	<Relationship Id="rId449" Type="http://schemas.openxmlformats.org/officeDocument/2006/relationships/hyperlink" Target="https://login.consultant.ru/link/?req=doc&amp;base=LAW&amp;n=162742&amp;date=06.03.2025&amp;dst=101934&amp;field=134" TargetMode = "External"/>
	<Relationship Id="rId450" Type="http://schemas.openxmlformats.org/officeDocument/2006/relationships/hyperlink" Target="https://login.consultant.ru/link/?req=doc&amp;base=LAW&amp;n=162742&amp;date=06.03.2025&amp;dst=101936&amp;field=134" TargetMode = "External"/>
	<Relationship Id="rId451" Type="http://schemas.openxmlformats.org/officeDocument/2006/relationships/hyperlink" Target="https://login.consultant.ru/link/?req=doc&amp;base=LAW&amp;n=162742&amp;date=06.03.2025&amp;dst=101931&amp;field=134" TargetMode = "External"/>
	<Relationship Id="rId452" Type="http://schemas.openxmlformats.org/officeDocument/2006/relationships/hyperlink" Target="https://login.consultant.ru/link/?req=doc&amp;base=LAW&amp;n=162742&amp;date=06.03.2025&amp;dst=101935&amp;field=134" TargetMode = "External"/>
	<Relationship Id="rId453" Type="http://schemas.openxmlformats.org/officeDocument/2006/relationships/hyperlink" Target="https://login.consultant.ru/link/?req=doc&amp;base=ASZ&amp;n=171729&amp;date=06.03.2025" TargetMode = "External"/>
	<Relationship Id="rId454" Type="http://schemas.openxmlformats.org/officeDocument/2006/relationships/hyperlink" Target="https://login.consultant.ru/link/?req=doc&amp;base=LAW&amp;n=162742&amp;date=06.03.2025&amp;dst=101919&amp;field=134" TargetMode = "External"/>
	<Relationship Id="rId455" Type="http://schemas.openxmlformats.org/officeDocument/2006/relationships/hyperlink" Target="https://login.consultant.ru/link/?req=doc&amp;base=LAW&amp;n=162742&amp;date=06.03.2025&amp;dst=101919&amp;field=134" TargetMode = "External"/>
	<Relationship Id="rId456" Type="http://schemas.openxmlformats.org/officeDocument/2006/relationships/hyperlink" Target="https://login.consultant.ru/link/?req=doc&amp;base=LAW&amp;n=162742&amp;date=06.03.2025&amp;dst=101919&amp;field=134" TargetMode = "External"/>
	<Relationship Id="rId457" Type="http://schemas.openxmlformats.org/officeDocument/2006/relationships/hyperlink" Target="https://login.consultant.ru/link/?req=doc&amp;base=LAW&amp;n=172643&amp;date=06.03.2025&amp;dst=101095&amp;field=134" TargetMode = "External"/>
	<Relationship Id="rId458" Type="http://schemas.openxmlformats.org/officeDocument/2006/relationships/hyperlink" Target="https://login.consultant.ru/link/?req=doc&amp;base=LAW&amp;n=162742&amp;date=06.03.2025&amp;dst=101605&amp;field=134" TargetMode = "External"/>
	<Relationship Id="rId459" Type="http://schemas.openxmlformats.org/officeDocument/2006/relationships/hyperlink" Target="https://login.consultant.ru/link/?req=doc&amp;base=ASZ&amp;n=171769&amp;date=06.03.2025" TargetMode = "External"/>
	<Relationship Id="rId460" Type="http://schemas.openxmlformats.org/officeDocument/2006/relationships/hyperlink" Target="https://login.consultant.ru/link/?req=doc&amp;base=LAW&amp;n=162742&amp;date=06.03.2025&amp;dst=101919&amp;field=134" TargetMode = "External"/>
	<Relationship Id="rId461" Type="http://schemas.openxmlformats.org/officeDocument/2006/relationships/hyperlink" Target="https://login.consultant.ru/link/?req=doc&amp;base=LAW&amp;n=162742&amp;date=06.03.2025&amp;dst=101921&amp;field=134" TargetMode = "External"/>
	<Relationship Id="rId462" Type="http://schemas.openxmlformats.org/officeDocument/2006/relationships/hyperlink" Target="https://login.consultant.ru/link/?req=doc&amp;base=LAW&amp;n=162742&amp;date=06.03.2025&amp;dst=101934&amp;field=134" TargetMode = "External"/>
	<Relationship Id="rId463" Type="http://schemas.openxmlformats.org/officeDocument/2006/relationships/hyperlink" Target="https://login.consultant.ru/link/?req=doc&amp;base=LAW&amp;n=162742&amp;date=06.03.2025&amp;dst=101936&amp;field=134" TargetMode = "External"/>
	<Relationship Id="rId464" Type="http://schemas.openxmlformats.org/officeDocument/2006/relationships/hyperlink" Target="https://login.consultant.ru/link/?req=doc&amp;base=LAW&amp;n=177729&amp;date=06.03.2025&amp;dst=100419&amp;field=134" TargetMode = "External"/>
	<Relationship Id="rId465" Type="http://schemas.openxmlformats.org/officeDocument/2006/relationships/hyperlink" Target="https://login.consultant.ru/link/?req=doc&amp;base=ASZ&amp;n=168552&amp;date=06.03.2025" TargetMode = "External"/>
	<Relationship Id="rId466" Type="http://schemas.openxmlformats.org/officeDocument/2006/relationships/hyperlink" Target="https://login.consultant.ru/link/?req=doc&amp;base=LAW&amp;n=176247&amp;date=06.03.2025&amp;dst=100282&amp;field=134" TargetMode = "External"/>
	<Relationship Id="rId467" Type="http://schemas.openxmlformats.org/officeDocument/2006/relationships/hyperlink" Target="https://login.consultant.ru/link/?req=doc&amp;base=RAPS013&amp;n=156137&amp;date=06.03.2025" TargetMode = "External"/>
	<Relationship Id="rId468" Type="http://schemas.openxmlformats.org/officeDocument/2006/relationships/hyperlink" Target="https://login.consultant.ru/link/?req=doc&amp;base=LAW&amp;n=162640&amp;date=06.03.2025&amp;dst=101919&amp;field=134" TargetMode = "External"/>
	<Relationship Id="rId469" Type="http://schemas.openxmlformats.org/officeDocument/2006/relationships/hyperlink" Target="https://login.consultant.ru/link/?req=doc&amp;base=LAW&amp;n=162640&amp;date=06.03.2025&amp;dst=101934&amp;field=134" TargetMode = "External"/>
	<Relationship Id="rId470" Type="http://schemas.openxmlformats.org/officeDocument/2006/relationships/hyperlink" Target="https://login.consultant.ru/link/?req=doc&amp;base=ASZ&amp;n=168504&amp;date=06.03.2025" TargetMode = "External"/>
	<Relationship Id="rId471" Type="http://schemas.openxmlformats.org/officeDocument/2006/relationships/hyperlink" Target="https://login.consultant.ru/link/?req=doc&amp;base=LAW&amp;n=156141&amp;date=06.03.2025&amp;dst=101095&amp;field=134" TargetMode = "External"/>
	<Relationship Id="rId472" Type="http://schemas.openxmlformats.org/officeDocument/2006/relationships/hyperlink" Target="https://login.consultant.ru/link/?req=doc&amp;base=LAW&amp;n=156036&amp;date=06.03.2025&amp;dst=101605&amp;field=134" TargetMode = "External"/>
	<Relationship Id="rId473" Type="http://schemas.openxmlformats.org/officeDocument/2006/relationships/hyperlink" Target="https://login.consultant.ru/link/?req=doc&amp;base=LAW&amp;n=156036&amp;date=06.03.2025&amp;dst=101932&amp;field=134" TargetMode = "External"/>
	<Relationship Id="rId474" Type="http://schemas.openxmlformats.org/officeDocument/2006/relationships/hyperlink" Target="https://login.consultant.ru/link/?req=doc&amp;base=ASZ&amp;n=168413&amp;date=06.03.2025" TargetMode = "External"/>
	<Relationship Id="rId475" Type="http://schemas.openxmlformats.org/officeDocument/2006/relationships/hyperlink" Target="https://login.consultant.ru/link/?req=doc&amp;base=LAW&amp;n=156036&amp;date=06.03.2025&amp;dst=101934&amp;field=134" TargetMode = "External"/>
	<Relationship Id="rId476" Type="http://schemas.openxmlformats.org/officeDocument/2006/relationships/hyperlink" Target="https://login.consultant.ru/link/?req=doc&amp;base=LAW&amp;n=176247&amp;date=06.03.2025&amp;dst=100419&amp;field=134" TargetMode = "External"/>
	<Relationship Id="rId477" Type="http://schemas.openxmlformats.org/officeDocument/2006/relationships/hyperlink" Target="https://login.consultant.ru/link/?req=doc&amp;base=ASZ&amp;n=163414&amp;date=06.03.2025" TargetMode = "External"/>
	<Relationship Id="rId478" Type="http://schemas.openxmlformats.org/officeDocument/2006/relationships/hyperlink" Target="https://login.consultant.ru/link/?req=doc&amp;base=ASZ&amp;n=163457&amp;date=06.03.2025" TargetMode = "External"/>
	<Relationship Id="rId479" Type="http://schemas.openxmlformats.org/officeDocument/2006/relationships/hyperlink" Target="https://login.consultant.ru/link/?req=doc&amp;base=LAW&amp;n=155166&amp;date=06.03.2025&amp;dst=101253&amp;field=134" TargetMode = "External"/>
	<Relationship Id="rId480" Type="http://schemas.openxmlformats.org/officeDocument/2006/relationships/hyperlink" Target="https://login.consultant.ru/link/?req=doc&amp;base=LAW&amp;n=164906&amp;date=06.03.2025&amp;dst=100419&amp;field=134" TargetMode = "External"/>
	<Relationship Id="rId481" Type="http://schemas.openxmlformats.org/officeDocument/2006/relationships/hyperlink" Target="https://login.consultant.ru/link/?req=doc&amp;base=ASZ&amp;n=160523&amp;date=06.03.2025" TargetMode = "External"/>
	<Relationship Id="rId482" Type="http://schemas.openxmlformats.org/officeDocument/2006/relationships/hyperlink" Target="https://login.consultant.ru/link/?req=doc&amp;base=LAW&amp;n=154015&amp;date=06.03.2025&amp;dst=100282&amp;field=134" TargetMode = "External"/>
	<Relationship Id="rId483" Type="http://schemas.openxmlformats.org/officeDocument/2006/relationships/hyperlink" Target="https://login.consultant.ru/link/?req=doc&amp;base=LAW&amp;n=148659&amp;date=06.03.2025&amp;dst=101095&amp;field=134" TargetMode = "External"/>
	<Relationship Id="rId484" Type="http://schemas.openxmlformats.org/officeDocument/2006/relationships/hyperlink" Target="https://login.consultant.ru/link/?req=doc&amp;base=LAW&amp;n=148674&amp;date=06.03.2025&amp;dst=101605&amp;field=134" TargetMode = "External"/>
	<Relationship Id="rId485" Type="http://schemas.openxmlformats.org/officeDocument/2006/relationships/hyperlink" Target="https://login.consultant.ru/link/?req=doc&amp;base=LAW&amp;n=148674&amp;date=06.03.2025&amp;dst=101934&amp;field=134" TargetMode = "External"/>
	<Relationship Id="rId486" Type="http://schemas.openxmlformats.org/officeDocument/2006/relationships/hyperlink" Target="https://login.consultant.ru/link/?req=doc&amp;base=LAW&amp;n=148674&amp;date=06.03.2025&amp;dst=102132&amp;field=134" TargetMode = "External"/>
	<Relationship Id="rId487" Type="http://schemas.openxmlformats.org/officeDocument/2006/relationships/hyperlink" Target="https://login.consultant.ru/link/?req=doc&amp;base=LAW&amp;n=148659&amp;date=06.03.2025&amp;dst=101096&amp;field=134" TargetMode = "External"/>
	<Relationship Id="rId488" Type="http://schemas.openxmlformats.org/officeDocument/2006/relationships/hyperlink" Target="https://login.consultant.ru/link/?req=doc&amp;base=ASZ&amp;n=149258&amp;date=06.03.2025" TargetMode = "External"/>
	<Relationship Id="rId489" Type="http://schemas.openxmlformats.org/officeDocument/2006/relationships/hyperlink" Target="https://login.consultant.ru/link/?req=doc&amp;base=LAW&amp;n=131224&amp;date=06.03.2025&amp;dst=101095&amp;field=134" TargetMode = "External"/>
	<Relationship Id="rId490" Type="http://schemas.openxmlformats.org/officeDocument/2006/relationships/hyperlink" Target="https://login.consultant.ru/link/?req=doc&amp;base=LAW&amp;n=140377&amp;date=06.03.2025&amp;dst=101605&amp;field=134" TargetMode = "External"/>
	<Relationship Id="rId491" Type="http://schemas.openxmlformats.org/officeDocument/2006/relationships/hyperlink" Target="https://login.consultant.ru/link/?req=doc&amp;base=LAW&amp;n=131224&amp;date=06.03.2025&amp;dst=101095&amp;field=134" TargetMode = "External"/>
	<Relationship Id="rId492" Type="http://schemas.openxmlformats.org/officeDocument/2006/relationships/hyperlink" Target="https://login.consultant.ru/link/?req=doc&amp;base=LAW&amp;n=140377&amp;date=06.03.2025&amp;dst=101934&amp;field=134" TargetMode = "External"/>
	<Relationship Id="rId493" Type="http://schemas.openxmlformats.org/officeDocument/2006/relationships/hyperlink" Target="https://login.consultant.ru/link/?req=doc&amp;base=RAPS013&amp;n=117164&amp;date=06.03.2025" TargetMode = "External"/>
	<Relationship Id="rId494" Type="http://schemas.openxmlformats.org/officeDocument/2006/relationships/hyperlink" Target="https://login.consultant.ru/link/?req=doc&amp;base=ASZ&amp;n=144927&amp;date=06.03.2025" TargetMode = "External"/>
	<Relationship Id="rId495" Type="http://schemas.openxmlformats.org/officeDocument/2006/relationships/hyperlink" Target="https://login.consultant.ru/link/?req=doc&amp;base=LAW&amp;n=122254&amp;date=06.03.2025&amp;dst=101095&amp;field=134" TargetMode = "External"/>
	<Relationship Id="rId496" Type="http://schemas.openxmlformats.org/officeDocument/2006/relationships/hyperlink" Target="https://login.consultant.ru/link/?req=doc&amp;base=LAW&amp;n=122802&amp;date=06.03.2025&amp;dst=101605&amp;field=134" TargetMode = "External"/>
	<Relationship Id="rId497" Type="http://schemas.openxmlformats.org/officeDocument/2006/relationships/hyperlink" Target="https://login.consultant.ru/link/?req=doc&amp;base=LAW&amp;n=122802&amp;date=06.03.2025&amp;dst=101934&amp;field=134" TargetMode = "External"/>
	<Relationship Id="rId498" Type="http://schemas.openxmlformats.org/officeDocument/2006/relationships/hyperlink" Target="https://login.consultant.ru/link/?req=doc&amp;base=LAW&amp;n=122802&amp;date=06.03.2025&amp;dst=101936&amp;field=134" TargetMode = "External"/>
	<Relationship Id="rId499" Type="http://schemas.openxmlformats.org/officeDocument/2006/relationships/hyperlink" Target="https://login.consultant.ru/link/?req=doc&amp;base=ASZ&amp;n=135286&amp;date=06.03.2025" TargetMode = "External"/>
	<Relationship Id="rId500" Type="http://schemas.openxmlformats.org/officeDocument/2006/relationships/hyperlink" Target="https://login.consultant.ru/link/?req=doc&amp;base=LAW&amp;n=110205&amp;date=06.03.2025&amp;dst=101094&amp;field=134" TargetMode = "External"/>
	<Relationship Id="rId501" Type="http://schemas.openxmlformats.org/officeDocument/2006/relationships/hyperlink" Target="https://login.consultant.ru/link/?req=doc&amp;base=LAW&amp;n=122616&amp;date=06.03.2025&amp;dst=100374&amp;field=134" TargetMode = "External"/>
	<Relationship Id="rId502" Type="http://schemas.openxmlformats.org/officeDocument/2006/relationships/hyperlink" Target="https://login.consultant.ru/link/?req=doc&amp;base=LAW&amp;n=122616&amp;date=06.03.2025&amp;dst=100419&amp;field=134" TargetMode = "External"/>
	<Relationship Id="rId503" Type="http://schemas.openxmlformats.org/officeDocument/2006/relationships/hyperlink" Target="https://login.consultant.ru/link/?req=doc&amp;base=ASZ&amp;n=134281&amp;date=06.03.2025" TargetMode = "External"/>
	<Relationship Id="rId504" Type="http://schemas.openxmlformats.org/officeDocument/2006/relationships/hyperlink" Target="https://login.consultant.ru/link/?req=doc&amp;base=LAW&amp;n=112770&amp;date=06.03.2025&amp;dst=101934&amp;field=134" TargetMode = "External"/>
	<Relationship Id="rId505" Type="http://schemas.openxmlformats.org/officeDocument/2006/relationships/hyperlink" Target="https://login.consultant.ru/link/?req=doc&amp;base=LAW&amp;n=112770&amp;date=06.03.2025&amp;dst=101934&amp;field=134" TargetMode = "External"/>
	<Relationship Id="rId506" Type="http://schemas.openxmlformats.org/officeDocument/2006/relationships/hyperlink" Target="https://login.consultant.ru/link/?req=doc&amp;base=ASZ&amp;n=133210&amp;date=06.03.2025" TargetMode = "External"/>
	<Relationship Id="rId507" Type="http://schemas.openxmlformats.org/officeDocument/2006/relationships/hyperlink" Target="https://login.consultant.ru/link/?req=doc&amp;base=LAW&amp;n=112770&amp;date=06.03.2025&amp;dst=101918&amp;field=134" TargetMode = "External"/>
	<Relationship Id="rId508" Type="http://schemas.openxmlformats.org/officeDocument/2006/relationships/hyperlink" Target="https://login.consultant.ru/link/?req=doc&amp;base=LAW&amp;n=112770&amp;date=06.03.2025&amp;dst=101931&amp;field=134" TargetMode = "External"/>
	<Relationship Id="rId509" Type="http://schemas.openxmlformats.org/officeDocument/2006/relationships/hyperlink" Target="https://login.consultant.ru/link/?req=doc&amp;base=LAW&amp;n=112770&amp;date=06.03.2025&amp;dst=101935&amp;field=134" TargetMode = "External"/>
	<Relationship Id="rId510" Type="http://schemas.openxmlformats.org/officeDocument/2006/relationships/hyperlink" Target="https://login.consultant.ru/link/?req=doc&amp;base=LAW&amp;n=110205&amp;date=06.03.2025&amp;dst=101081&amp;field=134" TargetMode = "External"/>
	<Relationship Id="rId511" Type="http://schemas.openxmlformats.org/officeDocument/2006/relationships/hyperlink" Target="https://login.consultant.ru/link/?req=doc&amp;base=LAW&amp;n=110205&amp;date=06.03.2025&amp;dst=101094&amp;field=134" TargetMode = "External"/>
	<Relationship Id="rId512" Type="http://schemas.openxmlformats.org/officeDocument/2006/relationships/hyperlink" Target="https://login.consultant.ru/link/?req=doc&amp;base=LAW&amp;n=110205&amp;date=06.03.2025&amp;dst=101095&amp;field=134" TargetMode = "External"/>
	<Relationship Id="rId513" Type="http://schemas.openxmlformats.org/officeDocument/2006/relationships/hyperlink" Target="https://login.consultant.ru/link/?req=doc&amp;base=ASZ&amp;n=110479&amp;date=06.03.2025" TargetMode = "External"/>
	<Relationship Id="rId514" Type="http://schemas.openxmlformats.org/officeDocument/2006/relationships/hyperlink" Target="https://login.consultant.ru/link/?req=doc&amp;base=LAW&amp;n=76935&amp;date=06.03.2025&amp;dst=101919&amp;field=134" TargetMode = "External"/>
	<Relationship Id="rId515" Type="http://schemas.openxmlformats.org/officeDocument/2006/relationships/hyperlink" Target="https://login.consultant.ru/link/?req=doc&amp;base=LAW&amp;n=76935&amp;date=06.03.2025&amp;dst=101922&amp;field=134" TargetMode = "External"/>
	<Relationship Id="rId516" Type="http://schemas.openxmlformats.org/officeDocument/2006/relationships/hyperlink" Target="https://login.consultant.ru/link/?req=doc&amp;base=LAW&amp;n=76935&amp;date=06.03.2025&amp;dst=101540&amp;field=134" TargetMode = "External"/>
	<Relationship Id="rId517" Type="http://schemas.openxmlformats.org/officeDocument/2006/relationships/hyperlink" Target="https://login.consultant.ru/link/?req=doc&amp;base=LAW&amp;n=73964&amp;date=06.03.2025&amp;dst=101081&amp;field=134" TargetMode = "External"/>
	<Relationship Id="rId518" Type="http://schemas.openxmlformats.org/officeDocument/2006/relationships/hyperlink" Target="https://login.consultant.ru/link/?req=doc&amp;base=LAW&amp;n=76935&amp;date=06.03.2025&amp;dst=101922&amp;field=134" TargetMode = "External"/>
	<Relationship Id="rId519" Type="http://schemas.openxmlformats.org/officeDocument/2006/relationships/hyperlink" Target="https://login.consultant.ru/link/?req=doc&amp;base=LAW&amp;n=89731&amp;date=06.03.2025&amp;dst=100419&amp;field=134" TargetMode = "External"/>
	<Relationship Id="rId520" Type="http://schemas.openxmlformats.org/officeDocument/2006/relationships/hyperlink" Target="https://login.consultant.ru/link/?req=doc&amp;base=LAW&amp;n=76935&amp;date=06.03.2025&amp;dst=101607&amp;field=134" TargetMode = "External"/>
	<Relationship Id="rId521" Type="http://schemas.openxmlformats.org/officeDocument/2006/relationships/hyperlink" Target="https://login.consultant.ru/link/?req=doc&amp;base=ASZ&amp;n=109850&amp;date=06.03.2025" TargetMode = "External"/>
	<Relationship Id="rId522" Type="http://schemas.openxmlformats.org/officeDocument/2006/relationships/hyperlink" Target="https://login.consultant.ru/link/?req=doc&amp;base=LAW&amp;n=73964&amp;date=06.03.2025&amp;dst=101095&amp;field=134" TargetMode = "External"/>
	<Relationship Id="rId523" Type="http://schemas.openxmlformats.org/officeDocument/2006/relationships/hyperlink" Target="https://login.consultant.ru/link/?req=doc&amp;base=ASZ&amp;n=103294&amp;date=06.03.2025" TargetMode = "External"/>
	<Relationship Id="rId524" Type="http://schemas.openxmlformats.org/officeDocument/2006/relationships/hyperlink" Target="https://login.consultant.ru/link/?req=doc&amp;base=LAW&amp;n=82249&amp;date=06.03.2025&amp;dst=100282&amp;field=134" TargetMode = "External"/>
	<Relationship Id="rId525" Type="http://schemas.openxmlformats.org/officeDocument/2006/relationships/hyperlink" Target="https://login.consultant.ru/link/?req=doc&amp;base=ASK&amp;n=116993&amp;date=06.03.2025" TargetMode = "External"/>
	<Relationship Id="rId526" Type="http://schemas.openxmlformats.org/officeDocument/2006/relationships/hyperlink" Target="https://login.consultant.ru/link/?req=doc&amp;base=LAW&amp;n=182710&amp;date=06.03.2025&amp;dst=101934&amp;field=134" TargetMode = "External"/>
	<Relationship Id="rId527" Type="http://schemas.openxmlformats.org/officeDocument/2006/relationships/hyperlink" Target="https://login.consultant.ru/link/?req=doc&amp;base=LAW&amp;n=182710&amp;date=06.03.2025&amp;dst=10696&amp;field=134" TargetMode = "External"/>
	<Relationship Id="rId528" Type="http://schemas.openxmlformats.org/officeDocument/2006/relationships/hyperlink" Target="https://login.consultant.ru/link/?req=doc&amp;base=LAW&amp;n=182037&amp;date=06.03.2025&amp;dst=101094&amp;field=134" TargetMode = "External"/>
	<Relationship Id="rId529" Type="http://schemas.openxmlformats.org/officeDocument/2006/relationships/hyperlink" Target="https://login.consultant.ru/link/?req=doc&amp;base=LAW&amp;n=194043&amp;date=06.03.2025&amp;dst=100419&amp;field=134" TargetMode = "External"/>
	<Relationship Id="rId530" Type="http://schemas.openxmlformats.org/officeDocument/2006/relationships/hyperlink" Target="https://login.consultant.ru/link/?req=doc&amp;base=LAW&amp;n=182037&amp;date=06.03.2025&amp;dst=101081&amp;field=134" TargetMode = "External"/>
	<Relationship Id="rId531" Type="http://schemas.openxmlformats.org/officeDocument/2006/relationships/hyperlink" Target="https://login.consultant.ru/link/?req=doc&amp;base=LAW&amp;n=182037&amp;date=06.03.2025&amp;dst=101094&amp;field=134" TargetMode = "External"/>
	<Relationship Id="rId532" Type="http://schemas.openxmlformats.org/officeDocument/2006/relationships/hyperlink" Target="https://login.consultant.ru/link/?req=doc&amp;base=ASK&amp;n=114022&amp;date=06.03.2025" TargetMode = "External"/>
	<Relationship Id="rId533" Type="http://schemas.openxmlformats.org/officeDocument/2006/relationships/hyperlink" Target="https://login.consultant.ru/link/?req=doc&amp;base=LAW&amp;n=170140&amp;date=06.03.2025&amp;dst=101082&amp;field=134" TargetMode = "External"/>
	<Relationship Id="rId534" Type="http://schemas.openxmlformats.org/officeDocument/2006/relationships/hyperlink" Target="https://login.consultant.ru/link/?req=doc&amp;base=LAW&amp;n=170140&amp;date=06.03.2025&amp;dst=101094&amp;field=134" TargetMode = "External"/>
	<Relationship Id="rId535" Type="http://schemas.openxmlformats.org/officeDocument/2006/relationships/hyperlink" Target="https://login.consultant.ru/link/?req=doc&amp;base=LAW&amp;n=173291&amp;date=06.03.2025&amp;dst=101928&amp;field=134" TargetMode = "External"/>
	<Relationship Id="rId536" Type="http://schemas.openxmlformats.org/officeDocument/2006/relationships/hyperlink" Target="https://login.consultant.ru/link/?req=doc&amp;base=ARB&amp;n=405008&amp;date=06.03.2025" TargetMode = "External"/>
	<Relationship Id="rId537" Type="http://schemas.openxmlformats.org/officeDocument/2006/relationships/hyperlink" Target="https://login.consultant.ru/link/?req=doc&amp;base=LAW&amp;n=173020&amp;date=06.03.2025&amp;dst=100419&amp;field=134" TargetMode = "External"/>
	<Relationship Id="rId538" Type="http://schemas.openxmlformats.org/officeDocument/2006/relationships/hyperlink" Target="https://login.consultant.ru/link/?req=doc&amp;base=ASK&amp;n=113015&amp;date=06.03.2025" TargetMode = "External"/>
	<Relationship Id="rId539" Type="http://schemas.openxmlformats.org/officeDocument/2006/relationships/hyperlink" Target="https://login.consultant.ru/link/?req=doc&amp;base=LAW&amp;n=173020&amp;date=06.03.2025&amp;dst=100419&amp;field=134" TargetMode = "External"/>
	<Relationship Id="rId540" Type="http://schemas.openxmlformats.org/officeDocument/2006/relationships/hyperlink" Target="https://login.consultant.ru/link/?req=doc&amp;base=ASK&amp;n=111090&amp;date=06.03.2025" TargetMode = "External"/>
	<Relationship Id="rId541" Type="http://schemas.openxmlformats.org/officeDocument/2006/relationships/hyperlink" Target="https://login.consultant.ru/link/?req=doc&amp;base=RAPS016&amp;n=29573&amp;date=06.03.2025" TargetMode = "External"/>
	<Relationship Id="rId542" Type="http://schemas.openxmlformats.org/officeDocument/2006/relationships/hyperlink" Target="https://login.consultant.ru/link/?req=doc&amp;base=LAW&amp;n=26303&amp;date=06.03.2025&amp;dst=100168&amp;field=134" TargetMode = "External"/>
	<Relationship Id="rId543" Type="http://schemas.openxmlformats.org/officeDocument/2006/relationships/hyperlink" Target="https://login.consultant.ru/link/?req=doc&amp;base=LAW&amp;n=26303&amp;date=06.03.2025&amp;dst=100254&amp;field=134" TargetMode = "External"/>
	<Relationship Id="rId544" Type="http://schemas.openxmlformats.org/officeDocument/2006/relationships/hyperlink" Target="https://login.consultant.ru/link/?req=doc&amp;base=LAW&amp;n=41168&amp;date=06.03.2025&amp;dst=103528&amp;field=134" TargetMode = "External"/>
	<Relationship Id="rId545" Type="http://schemas.openxmlformats.org/officeDocument/2006/relationships/hyperlink" Target="https://login.consultant.ru/link/?req=doc&amp;base=LAW&amp;n=162742&amp;date=06.03.2025&amp;dst=101934&amp;field=134" TargetMode = "External"/>
	<Relationship Id="rId546" Type="http://schemas.openxmlformats.org/officeDocument/2006/relationships/hyperlink" Target="https://login.consultant.ru/link/?req=doc&amp;base=LAW&amp;n=162742&amp;date=06.03.2025&amp;dst=101936&amp;field=134" TargetMode = "External"/>
	<Relationship Id="rId547" Type="http://schemas.openxmlformats.org/officeDocument/2006/relationships/hyperlink" Target="https://login.consultant.ru/link/?req=doc&amp;base=LAW&amp;n=41168&amp;date=06.03.2025&amp;dst=103528&amp;field=134" TargetMode = "External"/>
	<Relationship Id="rId548" Type="http://schemas.openxmlformats.org/officeDocument/2006/relationships/hyperlink" Target="https://login.consultant.ru/link/?req=doc&amp;base=ASK&amp;n=109549&amp;date=06.03.2025" TargetMode = "External"/>
	<Relationship Id="rId549" Type="http://schemas.openxmlformats.org/officeDocument/2006/relationships/hyperlink" Target="https://login.consultant.ru/link/?req=doc&amp;base=LAW&amp;n=160127&amp;date=06.03.2025&amp;dst=101095&amp;field=134" TargetMode = "External"/>
	<Relationship Id="rId550" Type="http://schemas.openxmlformats.org/officeDocument/2006/relationships/hyperlink" Target="https://login.consultant.ru/link/?req=doc&amp;base=LAW&amp;n=162742&amp;date=06.03.2025&amp;dst=101605&amp;field=134" TargetMode = "External"/>
	<Relationship Id="rId551" Type="http://schemas.openxmlformats.org/officeDocument/2006/relationships/hyperlink" Target="https://login.consultant.ru/link/?req=doc&amp;base=ASK&amp;n=103061&amp;date=06.03.2025" TargetMode = "External"/>
	<Relationship Id="rId552" Type="http://schemas.openxmlformats.org/officeDocument/2006/relationships/hyperlink" Target="https://login.consultant.ru/link/?req=doc&amp;base=LAW&amp;n=156602&amp;date=06.03.2025&amp;dst=101095&amp;field=134" TargetMode = "External"/>
	<Relationship Id="rId553" Type="http://schemas.openxmlformats.org/officeDocument/2006/relationships/hyperlink" Target="https://login.consultant.ru/link/?req=doc&amp;base=LAW&amp;n=153956&amp;date=06.03.2025&amp;dst=101605&amp;field=134" TargetMode = "External"/>
	<Relationship Id="rId554" Type="http://schemas.openxmlformats.org/officeDocument/2006/relationships/hyperlink" Target="https://login.consultant.ru/link/?req=doc&amp;base=LAW&amp;n=164906&amp;date=06.03.2025&amp;dst=100419&amp;field=134" TargetMode = "External"/>
	<Relationship Id="rId555" Type="http://schemas.openxmlformats.org/officeDocument/2006/relationships/hyperlink" Target="https://login.consultant.ru/link/?req=doc&amp;base=ASK&amp;n=77013&amp;date=06.03.2025" TargetMode = "External"/>
	<Relationship Id="rId556" Type="http://schemas.openxmlformats.org/officeDocument/2006/relationships/hyperlink" Target="https://login.consultant.ru/link/?req=doc&amp;base=LAW&amp;n=95574&amp;date=06.03.2025&amp;dst=101936&amp;field=134" TargetMode = "External"/>
	<Relationship Id="rId557" Type="http://schemas.openxmlformats.org/officeDocument/2006/relationships/hyperlink" Target="https://login.consultant.ru/link/?req=doc&amp;base=LAW&amp;n=95574&amp;date=06.03.2025&amp;dst=101934&amp;field=134" TargetMode = "External"/>
	<Relationship Id="rId558" Type="http://schemas.openxmlformats.org/officeDocument/2006/relationships/hyperlink" Target="https://login.consultant.ru/link/?req=doc&amp;base=LAW&amp;n=89528&amp;date=06.03.2025&amp;dst=101081&amp;field=134" TargetMode = "External"/>
	<Relationship Id="rId559" Type="http://schemas.openxmlformats.org/officeDocument/2006/relationships/hyperlink" Target="https://login.consultant.ru/link/?req=doc&amp;base=LAW&amp;n=95591&amp;date=06.03.2025&amp;dst=100748&amp;field=134" TargetMode = "External"/>
	<Relationship Id="rId560" Type="http://schemas.openxmlformats.org/officeDocument/2006/relationships/hyperlink" Target="https://login.consultant.ru/link/?req=doc&amp;base=ASK&amp;n=70739&amp;date=06.03.2025" TargetMode = "External"/>
	<Relationship Id="rId561" Type="http://schemas.openxmlformats.org/officeDocument/2006/relationships/hyperlink" Target="https://login.consultant.ru/link/?req=doc&amp;base=LAW&amp;n=89528&amp;date=06.03.2025&amp;dst=102882&amp;field=134" TargetMode = "External"/>
	<Relationship Id="rId562" Type="http://schemas.openxmlformats.org/officeDocument/2006/relationships/hyperlink" Target="https://login.consultant.ru/link/?req=doc&amp;base=LAW&amp;n=95574&amp;date=06.03.2025" TargetMode = "External"/>
	<Relationship Id="rId563" Type="http://schemas.openxmlformats.org/officeDocument/2006/relationships/hyperlink" Target="https://login.consultant.ru/link/?req=doc&amp;base=LAW&amp;n=89528&amp;date=06.03.2025&amp;dst=101048&amp;field=134" TargetMode = "External"/>
	<Relationship Id="rId564" Type="http://schemas.openxmlformats.org/officeDocument/2006/relationships/hyperlink" Target="https://login.consultant.ru/link/?req=doc&amp;base=LAW&amp;n=89528&amp;date=06.03.2025&amp;dst=101094&amp;field=134" TargetMode = "External"/>
	<Relationship Id="rId565" Type="http://schemas.openxmlformats.org/officeDocument/2006/relationships/hyperlink" Target="https://login.consultant.ru/link/?req=doc&amp;base=LAW&amp;n=108526&amp;date=06.03.2025&amp;dst=100419&amp;field=134" TargetMode = "External"/>
	<Relationship Id="rId566" Type="http://schemas.openxmlformats.org/officeDocument/2006/relationships/hyperlink" Target="https://login.consultant.ru/link/?req=doc&amp;base=ASK&amp;n=66877&amp;date=06.03.2025" TargetMode = "External"/>
	<Relationship Id="rId567" Type="http://schemas.openxmlformats.org/officeDocument/2006/relationships/hyperlink" Target="https://login.consultant.ru/link/?req=doc&amp;base=RAPS015&amp;n=9287&amp;date=06.03.2025" TargetMode = "External"/>
	<Relationship Id="rId568" Type="http://schemas.openxmlformats.org/officeDocument/2006/relationships/hyperlink" Target="https://login.consultant.ru/link/?req=doc&amp;base=LAW&amp;n=89528&amp;date=06.03.2025&amp;dst=101094&amp;field=134" TargetMode = "External"/>
	<Relationship Id="rId569" Type="http://schemas.openxmlformats.org/officeDocument/2006/relationships/hyperlink" Target="https://login.consultant.ru/link/?req=doc&amp;base=ASK&amp;n=65621&amp;date=06.03.2025" TargetMode = "External"/>
	<Relationship Id="rId570" Type="http://schemas.openxmlformats.org/officeDocument/2006/relationships/hyperlink" Target="https://login.consultant.ru/link/?req=doc&amp;base=LAW&amp;n=89528&amp;date=06.03.2025&amp;dst=101094&amp;field=134" TargetMode = "External"/>
	<Relationship Id="rId571" Type="http://schemas.openxmlformats.org/officeDocument/2006/relationships/hyperlink" Target="https://login.consultant.ru/link/?req=doc&amp;base=LAW&amp;n=95574&amp;date=06.03.2025&amp;dst=101605&amp;field=134" TargetMode = "External"/>
	<Relationship Id="rId572" Type="http://schemas.openxmlformats.org/officeDocument/2006/relationships/hyperlink" Target="https://login.consultant.ru/link/?req=doc&amp;base=LAW&amp;n=99960&amp;date=06.03.2025&amp;dst=100419&amp;field=134" TargetMode = "External"/>
	<Relationship Id="rId573" Type="http://schemas.openxmlformats.org/officeDocument/2006/relationships/hyperlink" Target="https://login.consultant.ru/link/?req=doc&amp;base=ASK&amp;n=63618&amp;date=06.03.2025" TargetMode = "External"/>
	<Relationship Id="rId574" Type="http://schemas.openxmlformats.org/officeDocument/2006/relationships/hyperlink" Target="https://login.consultant.ru/link/?req=doc&amp;base=LAW&amp;n=89528&amp;date=06.03.2025&amp;dst=101095&amp;field=134" TargetMode = "External"/>
	<Relationship Id="rId575" Type="http://schemas.openxmlformats.org/officeDocument/2006/relationships/hyperlink" Target="https://login.consultant.ru/link/?req=doc&amp;base=LAW&amp;n=95574&amp;date=06.03.2025&amp;dst=101605&amp;field=134" TargetMode = "External"/>
	<Relationship Id="rId576" Type="http://schemas.openxmlformats.org/officeDocument/2006/relationships/hyperlink" Target="https://login.consultant.ru/link/?req=doc&amp;base=LAW&amp;n=95574&amp;date=06.03.2025&amp;dst=101935&amp;field=134" TargetMode = "External"/>
	<Relationship Id="rId577" Type="http://schemas.openxmlformats.org/officeDocument/2006/relationships/hyperlink" Target="https://login.consultant.ru/link/?req=doc&amp;base=LAW&amp;n=99960&amp;date=06.03.2025&amp;dst=100419&amp;field=134" TargetMode = "External"/>
	<Relationship Id="rId578" Type="http://schemas.openxmlformats.org/officeDocument/2006/relationships/hyperlink" Target="https://login.consultant.ru/link/?req=doc&amp;base=LAW&amp;n=99960&amp;date=06.03.2025&amp;dst=101902&amp;field=134" TargetMode = "External"/>
	<Relationship Id="rId579" Type="http://schemas.openxmlformats.org/officeDocument/2006/relationships/hyperlink" Target="https://login.consultant.ru/link/?req=doc&amp;base=ASK&amp;n=62899&amp;date=06.03.2025" TargetMode = "External"/>
	<Relationship Id="rId580" Type="http://schemas.openxmlformats.org/officeDocument/2006/relationships/hyperlink" Target="https://login.consultant.ru/link/?req=doc&amp;base=LAW&amp;n=89528&amp;date=06.03.2025&amp;dst=101094&amp;field=134" TargetMode = "External"/>
	<Relationship Id="rId581" Type="http://schemas.openxmlformats.org/officeDocument/2006/relationships/hyperlink" Target="https://login.consultant.ru/link/?req=doc&amp;base=LAW&amp;n=95574&amp;date=06.03.2025&amp;dst=101605&amp;field=134" TargetMode = "External"/>
	<Relationship Id="rId582" Type="http://schemas.openxmlformats.org/officeDocument/2006/relationships/hyperlink" Target="https://login.consultant.ru/link/?req=doc&amp;base=LAW&amp;n=99960&amp;date=06.03.2025&amp;dst=100419&amp;field=134" TargetMode = "External"/>
	<Relationship Id="rId583" Type="http://schemas.openxmlformats.org/officeDocument/2006/relationships/hyperlink" Target="https://login.consultant.ru/link/?req=doc&amp;base=ASK&amp;n=62740&amp;date=06.03.2025" TargetMode = "External"/>
	<Relationship Id="rId584" Type="http://schemas.openxmlformats.org/officeDocument/2006/relationships/hyperlink" Target="https://login.consultant.ru/link/?req=doc&amp;base=LAW&amp;n=95574&amp;date=06.03.2025&amp;dst=101936&amp;field=134" TargetMode = "External"/>
	<Relationship Id="rId585" Type="http://schemas.openxmlformats.org/officeDocument/2006/relationships/hyperlink" Target="https://login.consultant.ru/link/?req=doc&amp;base=AUR&amp;n=181497&amp;date=06.03.2025" TargetMode = "External"/>
	<Relationship Id="rId586" Type="http://schemas.openxmlformats.org/officeDocument/2006/relationships/hyperlink" Target="https://login.consultant.ru/link/?req=doc&amp;base=LAW&amp;n=200566&amp;date=06.03.2025&amp;dst=101934&amp;field=134" TargetMode = "External"/>
	<Relationship Id="rId587" Type="http://schemas.openxmlformats.org/officeDocument/2006/relationships/hyperlink" Target="https://login.consultant.ru/link/?req=doc&amp;base=LAW&amp;n=200566&amp;date=06.03.2025&amp;dst=101935&amp;field=134" TargetMode = "External"/>
	<Relationship Id="rId588" Type="http://schemas.openxmlformats.org/officeDocument/2006/relationships/hyperlink" Target="https://login.consultant.ru/link/?req=doc&amp;base=LAW&amp;n=198256&amp;date=06.03.2025&amp;dst=101094&amp;field=134" TargetMode = "External"/>
	<Relationship Id="rId589" Type="http://schemas.openxmlformats.org/officeDocument/2006/relationships/hyperlink" Target="https://login.consultant.ru/link/?req=doc&amp;base=LAW&amp;n=200566&amp;date=06.03.2025&amp;dst=10562&amp;field=134" TargetMode = "External"/>
	<Relationship Id="rId590" Type="http://schemas.openxmlformats.org/officeDocument/2006/relationships/hyperlink" Target="https://login.consultant.ru/link/?req=doc&amp;base=LAW&amp;n=198256&amp;date=06.03.2025&amp;dst=101217&amp;field=134" TargetMode = "External"/>
	<Relationship Id="rId591" Type="http://schemas.openxmlformats.org/officeDocument/2006/relationships/hyperlink" Target="https://login.consultant.ru/link/?req=doc&amp;base=AUR&amp;n=180234&amp;date=06.03.2025" TargetMode = "External"/>
	<Relationship Id="rId592" Type="http://schemas.openxmlformats.org/officeDocument/2006/relationships/hyperlink" Target="https://login.consultant.ru/link/?req=doc&amp;base=LAW&amp;n=198256&amp;date=06.03.2025&amp;dst=101091&amp;field=134" TargetMode = "External"/>
	<Relationship Id="rId593" Type="http://schemas.openxmlformats.org/officeDocument/2006/relationships/hyperlink" Target="https://login.consultant.ru/link/?req=doc&amp;base=LAW&amp;n=198256&amp;date=06.03.2025&amp;dst=101095&amp;field=134" TargetMode = "External"/>
	<Relationship Id="rId594" Type="http://schemas.openxmlformats.org/officeDocument/2006/relationships/hyperlink" Target="https://login.consultant.ru/link/?req=doc&amp;base=LAW&amp;n=200987&amp;date=06.03.2025&amp;dst=10562&amp;field=134" TargetMode = "External"/>
	<Relationship Id="rId595" Type="http://schemas.openxmlformats.org/officeDocument/2006/relationships/hyperlink" Target="https://login.consultant.ru/link/?req=doc&amp;base=LAW&amp;n=200987&amp;date=06.03.2025&amp;dst=101934&amp;field=134" TargetMode = "External"/>
	<Relationship Id="rId596" Type="http://schemas.openxmlformats.org/officeDocument/2006/relationships/hyperlink" Target="https://login.consultant.ru/link/?req=doc&amp;base=AUR&amp;n=170943&amp;date=06.03.2025" TargetMode = "External"/>
	<Relationship Id="rId597" Type="http://schemas.openxmlformats.org/officeDocument/2006/relationships/hyperlink" Target="https://login.consultant.ru/link/?req=doc&amp;base=LAW&amp;n=173467&amp;date=06.03.2025&amp;dst=101931&amp;field=134" TargetMode = "External"/>
	<Relationship Id="rId598" Type="http://schemas.openxmlformats.org/officeDocument/2006/relationships/hyperlink" Target="https://login.consultant.ru/link/?req=doc&amp;base=LAW&amp;n=173467&amp;date=06.03.2025&amp;dst=102126&amp;field=134" TargetMode = "External"/>
	<Relationship Id="rId599" Type="http://schemas.openxmlformats.org/officeDocument/2006/relationships/hyperlink" Target="https://login.consultant.ru/link/?req=doc&amp;base=LAW&amp;n=173467&amp;date=06.03.2025&amp;dst=101618&amp;field=134" TargetMode = "External"/>
	<Relationship Id="rId600" Type="http://schemas.openxmlformats.org/officeDocument/2006/relationships/hyperlink" Target="https://login.consultant.ru/link/?req=doc&amp;base=AUR&amp;n=168256&amp;date=06.03.2025" TargetMode = "External"/>
	<Relationship Id="rId601" Type="http://schemas.openxmlformats.org/officeDocument/2006/relationships/hyperlink" Target="https://login.consultant.ru/link/?req=doc&amp;base=LAW&amp;n=173020&amp;date=06.03.2025&amp;dst=100419&amp;field=134" TargetMode = "External"/>
	<Relationship Id="rId602" Type="http://schemas.openxmlformats.org/officeDocument/2006/relationships/hyperlink" Target="https://login.consultant.ru/link/?req=doc&amp;base=AUR&amp;n=161500&amp;date=06.03.2025" TargetMode = "External"/>
	<Relationship Id="rId603" Type="http://schemas.openxmlformats.org/officeDocument/2006/relationships/hyperlink" Target="https://login.consultant.ru/link/?req=doc&amp;base=LAW&amp;n=162742&amp;date=06.03.2025&amp;dst=101934&amp;field=134" TargetMode = "External"/>
	<Relationship Id="rId604" Type="http://schemas.openxmlformats.org/officeDocument/2006/relationships/hyperlink" Target="https://login.consultant.ru/link/?req=doc&amp;base=LAW&amp;n=177729&amp;date=06.03.2025&amp;dst=101895&amp;field=134" TargetMode = "External"/>
	<Relationship Id="rId605" Type="http://schemas.openxmlformats.org/officeDocument/2006/relationships/hyperlink" Target="https://login.consultant.ru/link/?req=doc&amp;base=RAPS017&amp;n=120465&amp;date=06.03.2025" TargetMode = "External"/>
	<Relationship Id="rId606" Type="http://schemas.openxmlformats.org/officeDocument/2006/relationships/hyperlink" Target="https://login.consultant.ru/link/?req=doc&amp;base=AUR&amp;n=161156&amp;date=06.03.2025" TargetMode = "External"/>
	<Relationship Id="rId607" Type="http://schemas.openxmlformats.org/officeDocument/2006/relationships/hyperlink" Target="https://login.consultant.ru/link/?req=doc&amp;base=LAW&amp;n=162742&amp;date=06.03.2025&amp;dst=101936&amp;field=134" TargetMode = "External"/>
	<Relationship Id="rId608" Type="http://schemas.openxmlformats.org/officeDocument/2006/relationships/hyperlink" Target="https://login.consultant.ru/link/?req=doc&amp;base=LAW&amp;n=162742&amp;date=06.03.2025&amp;dst=101934&amp;field=134" TargetMode = "External"/>
	<Relationship Id="rId609" Type="http://schemas.openxmlformats.org/officeDocument/2006/relationships/hyperlink" Target="https://login.consultant.ru/link/?req=doc&amp;base=LAW&amp;n=162742&amp;date=06.03.2025&amp;dst=101935&amp;field=134" TargetMode = "External"/>
	<Relationship Id="rId610" Type="http://schemas.openxmlformats.org/officeDocument/2006/relationships/hyperlink" Target="https://login.consultant.ru/link/?req=doc&amp;base=LAW&amp;n=160127&amp;date=06.03.2025&amp;dst=101094&amp;field=134" TargetMode = "External"/>
	<Relationship Id="rId611" Type="http://schemas.openxmlformats.org/officeDocument/2006/relationships/hyperlink" Target="https://login.consultant.ru/link/?req=doc&amp;base=AUR&amp;n=158895&amp;date=06.03.2025" TargetMode = "External"/>
	<Relationship Id="rId612" Type="http://schemas.openxmlformats.org/officeDocument/2006/relationships/hyperlink" Target="https://login.consultant.ru/link/?req=doc&amp;base=LAW&amp;n=156602&amp;date=06.03.2025&amp;dst=101095&amp;field=134" TargetMode = "External"/>
	<Relationship Id="rId613" Type="http://schemas.openxmlformats.org/officeDocument/2006/relationships/hyperlink" Target="https://login.consultant.ru/link/?req=doc&amp;base=LAW&amp;n=153956&amp;date=06.03.2025&amp;dst=101605&amp;field=134" TargetMode = "External"/>
	<Relationship Id="rId614" Type="http://schemas.openxmlformats.org/officeDocument/2006/relationships/hyperlink" Target="https://login.consultant.ru/link/?req=doc&amp;base=LAW&amp;n=156602&amp;date=06.03.2025&amp;dst=101081&amp;field=134" TargetMode = "External"/>
	<Relationship Id="rId615" Type="http://schemas.openxmlformats.org/officeDocument/2006/relationships/hyperlink" Target="https://login.consultant.ru/link/?req=doc&amp;base=LAW&amp;n=156602&amp;date=06.03.2025&amp;dst=101094&amp;field=134" TargetMode = "External"/>
	<Relationship Id="rId616" Type="http://schemas.openxmlformats.org/officeDocument/2006/relationships/hyperlink" Target="https://login.consultant.ru/link/?req=doc&amp;base=AUR&amp;n=156194&amp;date=06.03.2025" TargetMode = "External"/>
	<Relationship Id="rId617" Type="http://schemas.openxmlformats.org/officeDocument/2006/relationships/hyperlink" Target="https://login.consultant.ru/link/?req=doc&amp;base=LAW&amp;n=156602&amp;date=06.03.2025&amp;dst=101095&amp;field=134" TargetMode = "External"/>
	<Relationship Id="rId618" Type="http://schemas.openxmlformats.org/officeDocument/2006/relationships/hyperlink" Target="https://login.consultant.ru/link/?req=doc&amp;base=LAW&amp;n=153956&amp;date=06.03.2025&amp;dst=101605&amp;field=134" TargetMode = "External"/>
	<Relationship Id="rId619" Type="http://schemas.openxmlformats.org/officeDocument/2006/relationships/hyperlink" Target="https://login.consultant.ru/link/?req=doc&amp;base=LAW&amp;n=153956&amp;date=06.03.2025" TargetMode = "External"/>
	<Relationship Id="rId620" Type="http://schemas.openxmlformats.org/officeDocument/2006/relationships/hyperlink" Target="https://login.consultant.ru/link/?req=doc&amp;base=LAW&amp;n=164906&amp;date=06.03.2025&amp;dst=100419&amp;field=134" TargetMode = "External"/>
	<Relationship Id="rId621" Type="http://schemas.openxmlformats.org/officeDocument/2006/relationships/hyperlink" Target="https://login.consultant.ru/link/?req=doc&amp;base=LAW&amp;n=156602&amp;date=06.03.2025&amp;dst=101086&amp;field=134" TargetMode = "External"/>
	<Relationship Id="rId622" Type="http://schemas.openxmlformats.org/officeDocument/2006/relationships/hyperlink" Target="https://login.consultant.ru/link/?req=doc&amp;base=RAPS017&amp;n=109601&amp;date=06.03.2025" TargetMode = "External"/>
	<Relationship Id="rId623" Type="http://schemas.openxmlformats.org/officeDocument/2006/relationships/hyperlink" Target="https://login.consultant.ru/link/?req=doc&amp;base=LAW&amp;n=164906&amp;date=06.03.2025&amp;dst=101895&amp;field=134" TargetMode = "External"/>
	<Relationship Id="rId624" Type="http://schemas.openxmlformats.org/officeDocument/2006/relationships/hyperlink" Target="https://login.consultant.ru/link/?req=doc&amp;base=AUR&amp;n=142557&amp;date=06.03.2025" TargetMode = "External"/>
	<Relationship Id="rId625" Type="http://schemas.openxmlformats.org/officeDocument/2006/relationships/hyperlink" Target="https://login.consultant.ru/link/?req=doc&amp;base=LAW&amp;n=140377&amp;date=06.03.2025&amp;dst=101620&amp;field=134" TargetMode = "External"/>
	<Relationship Id="rId626" Type="http://schemas.openxmlformats.org/officeDocument/2006/relationships/hyperlink" Target="https://login.consultant.ru/link/?req=doc&amp;base=LAW&amp;n=131224&amp;date=06.03.2025&amp;dst=101094&amp;field=134" TargetMode = "External"/>
	<Relationship Id="rId627" Type="http://schemas.openxmlformats.org/officeDocument/2006/relationships/hyperlink" Target="https://login.consultant.ru/link/?req=doc&amp;base=LAW&amp;n=140377&amp;date=06.03.2025&amp;dst=101605&amp;field=134" TargetMode = "External"/>
	<Relationship Id="rId628" Type="http://schemas.openxmlformats.org/officeDocument/2006/relationships/hyperlink" Target="https://login.consultant.ru/link/?req=doc&amp;base=LAW&amp;n=140377&amp;date=06.03.2025&amp;dst=101921&amp;field=134" TargetMode = "External"/>
	<Relationship Id="rId629" Type="http://schemas.openxmlformats.org/officeDocument/2006/relationships/hyperlink" Target="https://login.consultant.ru/link/?req=doc&amp;base=RAPS018&amp;n=42048&amp;date=06.03.2025" TargetMode = "External"/>
	<Relationship Id="rId630" Type="http://schemas.openxmlformats.org/officeDocument/2006/relationships/hyperlink" Target="https://login.consultant.ru/link/?req=doc&amp;base=AUR&amp;n=141787&amp;date=06.03.2025" TargetMode = "External"/>
	<Relationship Id="rId631" Type="http://schemas.openxmlformats.org/officeDocument/2006/relationships/hyperlink" Target="https://login.consultant.ru/link/?req=doc&amp;base=LAW&amp;n=148678&amp;date=06.03.2025&amp;dst=100282&amp;field=134" TargetMode = "External"/>
	<Relationship Id="rId632" Type="http://schemas.openxmlformats.org/officeDocument/2006/relationships/hyperlink" Target="https://login.consultant.ru/link/?req=doc&amp;base=RAPS017&amp;n=88171&amp;date=06.03.2025" TargetMode = "External"/>
	<Relationship Id="rId633" Type="http://schemas.openxmlformats.org/officeDocument/2006/relationships/hyperlink" Target="https://login.consultant.ru/link/?req=doc&amp;base=LAW&amp;n=140377&amp;date=06.03.2025&amp;dst=101620&amp;field=134" TargetMode = "External"/>
	<Relationship Id="rId634" Type="http://schemas.openxmlformats.org/officeDocument/2006/relationships/hyperlink" Target="https://login.consultant.ru/link/?req=doc&amp;base=LAW&amp;n=131224&amp;date=06.03.2025&amp;dst=101094&amp;field=134" TargetMode = "External"/>
	<Relationship Id="rId635" Type="http://schemas.openxmlformats.org/officeDocument/2006/relationships/hyperlink" Target="https://login.consultant.ru/link/?req=doc&amp;base=LAW&amp;n=140377&amp;date=06.03.2025&amp;dst=101605&amp;field=134" TargetMode = "External"/>
	<Relationship Id="rId636" Type="http://schemas.openxmlformats.org/officeDocument/2006/relationships/hyperlink" Target="https://login.consultant.ru/link/?req=doc&amp;base=RAPS017&amp;n=88171&amp;date=06.03.2025" TargetMode = "External"/>
	<Relationship Id="rId637" Type="http://schemas.openxmlformats.org/officeDocument/2006/relationships/hyperlink" Target="https://login.consultant.ru/link/?req=doc&amp;base=AUR&amp;n=131844&amp;date=06.03.2025" TargetMode = "External"/>
	<Relationship Id="rId638" Type="http://schemas.openxmlformats.org/officeDocument/2006/relationships/hyperlink" Target="https://login.consultant.ru/link/?req=doc&amp;base=LAW&amp;n=131673&amp;date=06.03.2025&amp;dst=100282&amp;field=134" TargetMode = "External"/>
	<Relationship Id="rId639" Type="http://schemas.openxmlformats.org/officeDocument/2006/relationships/hyperlink" Target="https://login.consultant.ru/link/?req=doc&amp;base=AUR&amp;n=103197&amp;date=06.03.2025" TargetMode = "External"/>
	<Relationship Id="rId640" Type="http://schemas.openxmlformats.org/officeDocument/2006/relationships/hyperlink" Target="https://login.consultant.ru/link/?req=doc&amp;base=LAW&amp;n=89535&amp;date=06.03.2025&amp;dst=101613&amp;field=134" TargetMode = "External"/>
	<Relationship Id="rId641" Type="http://schemas.openxmlformats.org/officeDocument/2006/relationships/hyperlink" Target="https://login.consultant.ru/link/?req=doc&amp;base=LAW&amp;n=89535&amp;date=06.03.2025&amp;dst=101618&amp;field=134" TargetMode = "External"/>
	<Relationship Id="rId642" Type="http://schemas.openxmlformats.org/officeDocument/2006/relationships/hyperlink" Target="https://login.consultant.ru/link/?req=doc&amp;base=LAW&amp;n=89535&amp;date=06.03.2025&amp;dst=101928&amp;field=134" TargetMode = "External"/>
	<Relationship Id="rId643" Type="http://schemas.openxmlformats.org/officeDocument/2006/relationships/hyperlink" Target="https://login.consultant.ru/link/?req=doc&amp;base=LAW&amp;n=89535&amp;date=06.03.2025&amp;dst=101931&amp;field=134" TargetMode = "External"/>
	<Relationship Id="rId644" Type="http://schemas.openxmlformats.org/officeDocument/2006/relationships/hyperlink" Target="https://login.consultant.ru/link/?req=doc&amp;base=LAW&amp;n=89535&amp;date=06.03.2025&amp;dst=101935&amp;field=134" TargetMode = "External"/>
	<Relationship Id="rId645" Type="http://schemas.openxmlformats.org/officeDocument/2006/relationships/hyperlink" Target="https://login.consultant.ru/link/?req=doc&amp;base=LAW&amp;n=89528&amp;date=06.03.2025&amp;dst=101024&amp;field=134" TargetMode = "External"/>
	<Relationship Id="rId646" Type="http://schemas.openxmlformats.org/officeDocument/2006/relationships/hyperlink" Target="https://login.consultant.ru/link/?req=doc&amp;base=LAW&amp;n=26303&amp;date=06.03.2025&amp;dst=100168&amp;field=134" TargetMode = "External"/>
	<Relationship Id="rId647" Type="http://schemas.openxmlformats.org/officeDocument/2006/relationships/hyperlink" Target="https://login.consultant.ru/link/?req=doc&amp;base=ACN&amp;n=94780&amp;date=06.03.2025" TargetMode = "External"/>
	<Relationship Id="rId648" Type="http://schemas.openxmlformats.org/officeDocument/2006/relationships/hyperlink" Target="https://login.consultant.ru/link/?req=doc&amp;base=LAW&amp;n=177647&amp;date=06.03.2025&amp;dst=101918&amp;field=134" TargetMode = "External"/>
	<Relationship Id="rId649" Type="http://schemas.openxmlformats.org/officeDocument/2006/relationships/hyperlink" Target="https://login.consultant.ru/link/?req=doc&amp;base=LAW&amp;n=15377&amp;date=06.03.2025&amp;dst=100067&amp;field=134" TargetMode = "External"/>
	<Relationship Id="rId650" Type="http://schemas.openxmlformats.org/officeDocument/2006/relationships/hyperlink" Target="https://login.consultant.ru/link/?req=doc&amp;base=LAW&amp;n=124675&amp;date=06.03.2025&amp;dst=100031&amp;field=134" TargetMode = "External"/>
	<Relationship Id="rId651" Type="http://schemas.openxmlformats.org/officeDocument/2006/relationships/hyperlink" Target="https://login.consultant.ru/link/?req=doc&amp;base=LAW&amp;n=177647&amp;date=06.03.2025&amp;dst=101918&amp;field=134" TargetMode = "External"/>
	<Relationship Id="rId652" Type="http://schemas.openxmlformats.org/officeDocument/2006/relationships/hyperlink" Target="https://login.consultant.ru/link/?req=doc&amp;base=LAW&amp;n=177647&amp;date=06.03.2025&amp;dst=101928&amp;field=134" TargetMode = "External"/>
	<Relationship Id="rId653" Type="http://schemas.openxmlformats.org/officeDocument/2006/relationships/hyperlink" Target="https://login.consultant.ru/link/?req=doc&amp;base=LAW&amp;n=177647&amp;date=06.03.2025&amp;dst=101627&amp;field=134" TargetMode = "External"/>
	<Relationship Id="rId654" Type="http://schemas.openxmlformats.org/officeDocument/2006/relationships/hyperlink" Target="https://login.consultant.ru/link/?req=doc&amp;base=ARB&amp;n=374126&amp;date=06.03.2025" TargetMode = "External"/>
	<Relationship Id="rId655" Type="http://schemas.openxmlformats.org/officeDocument/2006/relationships/hyperlink" Target="https://login.consultant.ru/link/?req=doc&amp;base=LAW&amp;n=177647&amp;date=06.03.2025&amp;dst=101934&amp;field=134" TargetMode = "External"/>
	<Relationship Id="rId656" Type="http://schemas.openxmlformats.org/officeDocument/2006/relationships/hyperlink" Target="https://login.consultant.ru/link/?req=doc&amp;base=LAW&amp;n=177647&amp;date=06.03.2025&amp;dst=101936&amp;field=134" TargetMode = "External"/>
	<Relationship Id="rId657" Type="http://schemas.openxmlformats.org/officeDocument/2006/relationships/hyperlink" Target="https://login.consultant.ru/link/?req=doc&amp;base=LAW&amp;n=177647&amp;date=06.03.2025&amp;dst=101931&amp;field=134" TargetMode = "External"/>
	<Relationship Id="rId658" Type="http://schemas.openxmlformats.org/officeDocument/2006/relationships/hyperlink" Target="https://login.consultant.ru/link/?req=doc&amp;base=LAW&amp;n=177647&amp;date=06.03.2025&amp;dst=101935&amp;field=134" TargetMode = "External"/>
	<Relationship Id="rId659" Type="http://schemas.openxmlformats.org/officeDocument/2006/relationships/hyperlink" Target="https://login.consultant.ru/link/?req=doc&amp;base=ACN&amp;n=94342&amp;date=06.03.2025" TargetMode = "External"/>
	<Relationship Id="rId660" Type="http://schemas.openxmlformats.org/officeDocument/2006/relationships/hyperlink" Target="https://login.consultant.ru/link/?req=doc&amp;base=LAW&amp;n=177647&amp;date=06.03.2025&amp;dst=101934&amp;field=134" TargetMode = "External"/>
	<Relationship Id="rId661" Type="http://schemas.openxmlformats.org/officeDocument/2006/relationships/hyperlink" Target="https://login.consultant.ru/link/?req=doc&amp;base=ARB&amp;n=374126&amp;date=06.03.2025" TargetMode = "External"/>
	<Relationship Id="rId662" Type="http://schemas.openxmlformats.org/officeDocument/2006/relationships/hyperlink" Target="https://login.consultant.ru/link/?req=doc&amp;base=ACN&amp;n=90474&amp;date=06.03.2025" TargetMode = "External"/>
	<Relationship Id="rId663" Type="http://schemas.openxmlformats.org/officeDocument/2006/relationships/hyperlink" Target="https://login.consultant.ru/link/?req=doc&amp;base=LAW&amp;n=160127&amp;date=06.03.2025&amp;dst=101094&amp;field=134" TargetMode = "External"/>
	<Relationship Id="rId664" Type="http://schemas.openxmlformats.org/officeDocument/2006/relationships/hyperlink" Target="https://login.consultant.ru/link/?req=doc&amp;base=ACN&amp;n=58593&amp;date=06.03.2025" TargetMode = "External"/>
	<Relationship Id="rId665" Type="http://schemas.openxmlformats.org/officeDocument/2006/relationships/hyperlink" Target="https://login.consultant.ru/link/?req=doc&amp;base=LAW&amp;n=99960&amp;date=06.03.2025&amp;dst=100282&amp;field=134" TargetMode = "External"/>
	<Relationship Id="rId666" Type="http://schemas.openxmlformats.org/officeDocument/2006/relationships/hyperlink" Target="https://login.consultant.ru/link/?req=doc&amp;base=RAPS019&amp;n=11887&amp;date=06.03.2025" TargetMode = "External"/>
	<Relationship Id="rId667" Type="http://schemas.openxmlformats.org/officeDocument/2006/relationships/hyperlink" Target="https://login.consultant.ru/link/?req=doc&amp;base=LAW&amp;n=89528&amp;date=06.03.2025&amp;dst=101094&amp;field=134" TargetMode = "External"/>
	<Relationship Id="rId668" Type="http://schemas.openxmlformats.org/officeDocument/2006/relationships/hyperlink" Target="https://login.consultant.ru/link/?req=doc&amp;base=LAW&amp;n=95574&amp;date=06.03.2025&amp;dst=101605&amp;field=134" TargetMode = "External"/>
	<Relationship Id="rId669" Type="http://schemas.openxmlformats.org/officeDocument/2006/relationships/hyperlink" Target="https://login.consultant.ru/link/?req=doc&amp;base=ACN&amp;n=48490&amp;date=06.03.2025" TargetMode = "External"/>
	<Relationship Id="rId670" Type="http://schemas.openxmlformats.org/officeDocument/2006/relationships/hyperlink" Target="https://login.consultant.ru/link/?req=doc&amp;base=LAW&amp;n=78323&amp;date=06.03.2025&amp;dst=101935&amp;field=134" TargetMode = "External"/>
	<Relationship Id="rId671" Type="http://schemas.openxmlformats.org/officeDocument/2006/relationships/image" Target="media/image2.png"/>
	<Relationship Id="rId672" Type="http://schemas.openxmlformats.org/officeDocument/2006/relationships/hyperlink" Target="https://login.consultant.ru/link/?req=doc&amp;base=PSP&amp;n=6&amp;date=06.03.2025&amp;dst=101543&amp;field=13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 Id="rId2"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Путеводитель по судебной практике: Общие положения о подряде.
Вправе ли заказчик требовать уплаты неустойки или процентов за пользование денежными средствами, если просрочка выполнения работ произошла в результате ненадлежащего исполнения заказчиком обязательств по договору подряда
(КонсультантПлюс, 2025)</dc:title>
  <dcterms:created xsi:type="dcterms:W3CDTF">2025-03-06T05:24:43Z</dcterms:created>
</cp:coreProperties>
</file>